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64DD" w14:textId="7A083A54" w:rsidR="00413110" w:rsidRDefault="00413110" w:rsidP="006F61CC">
      <w:pPr>
        <w:tabs>
          <w:tab w:val="left" w:pos="1245"/>
        </w:tabs>
      </w:pPr>
      <w:r w:rsidRPr="008013C7">
        <w:rPr>
          <w:rFonts w:ascii="Marianne" w:hAnsi="Marianne"/>
          <w:noProof/>
          <w:color w:val="E36C0A" w:themeColor="accent6" w:themeShade="BF"/>
        </w:rPr>
        <w:drawing>
          <wp:anchor distT="0" distB="0" distL="114300" distR="114300" simplePos="0" relativeHeight="251672576" behindDoc="1" locked="0" layoutInCell="1" allowOverlap="1" wp14:anchorId="1AB35FA3" wp14:editId="77B57AE3">
            <wp:simplePos x="0" y="0"/>
            <wp:positionH relativeFrom="page">
              <wp:posOffset>-23495</wp:posOffset>
            </wp:positionH>
            <wp:positionV relativeFrom="paragraph">
              <wp:posOffset>-888365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61CC">
        <w:tab/>
      </w:r>
    </w:p>
    <w:p w14:paraId="05474875" w14:textId="7855A80F" w:rsidR="00413110" w:rsidRDefault="00840EDF" w:rsidP="00413110">
      <w:pPr>
        <w:rPr>
          <w:rFonts w:ascii="Marianne" w:hAnsi="Marianne"/>
          <w:color w:val="E36C0A" w:themeColor="accent6" w:themeShade="BF"/>
        </w:rPr>
      </w:pPr>
      <w:r w:rsidRPr="00656733">
        <w:rPr>
          <w:noProof/>
        </w:rPr>
        <mc:AlternateContent>
          <mc:Choice Requires="wps">
            <w:drawing>
              <wp:anchor distT="0" distB="0" distL="114300" distR="114300" simplePos="0" relativeHeight="251679744" behindDoc="0" locked="0" layoutInCell="1" allowOverlap="1" wp14:anchorId="689520D7" wp14:editId="5747D6BF">
                <wp:simplePos x="0" y="0"/>
                <wp:positionH relativeFrom="margin">
                  <wp:align>left</wp:align>
                </wp:positionH>
                <wp:positionV relativeFrom="paragraph">
                  <wp:posOffset>1901190</wp:posOffset>
                </wp:positionV>
                <wp:extent cx="6070600" cy="5657850"/>
                <wp:effectExtent l="0" t="0" r="6350" b="0"/>
                <wp:wrapNone/>
                <wp:docPr id="787452531" name="Zone de texte 787452531"/>
                <wp:cNvGraphicFramePr/>
                <a:graphic xmlns:a="http://schemas.openxmlformats.org/drawingml/2006/main">
                  <a:graphicData uri="http://schemas.microsoft.com/office/word/2010/wordprocessingShape">
                    <wps:wsp>
                      <wps:cNvSpPr txBox="1"/>
                      <wps:spPr>
                        <a:xfrm>
                          <a:off x="0" y="0"/>
                          <a:ext cx="6070600" cy="5657850"/>
                        </a:xfrm>
                        <a:prstGeom prst="rect">
                          <a:avLst/>
                        </a:prstGeom>
                        <a:solidFill>
                          <a:schemeClr val="lt1"/>
                        </a:solidFill>
                        <a:ln w="6350">
                          <a:noFill/>
                        </a:ln>
                      </wps:spPr>
                      <wps:txbx>
                        <w:txbxContent>
                          <w:p w14:paraId="5F3C7AD9" w14:textId="3D21BB22" w:rsidR="006F61CC" w:rsidRPr="006F4488" w:rsidRDefault="00744D03" w:rsidP="006F61CC">
                            <w:pPr>
                              <w:pStyle w:val="Titre1"/>
                              <w:rPr>
                                <w:sz w:val="18"/>
                                <w:szCs w:val="18"/>
                              </w:rPr>
                            </w:pPr>
                            <w:r>
                              <w:t>cONTEXTE GENERAL</w:t>
                            </w:r>
                          </w:p>
                          <w:p w14:paraId="59D2BFA0" w14:textId="546BD581" w:rsidR="00384AE5" w:rsidRDefault="00384AE5" w:rsidP="00384AE5">
                            <w:r>
                              <w:t>Le modèle consistant à extraire, produire, consommer et jeter les biens compromet un avenir soutenable pour les sociétés. L’économie circulaire basée notamment sur une absence de gaspillage et un allongement de la durée de vie des produits offre des perspectives plus durables.</w:t>
                            </w:r>
                          </w:p>
                          <w:p w14:paraId="4E489D7F" w14:textId="77777777" w:rsidR="00840EDF" w:rsidRPr="00840EDF" w:rsidRDefault="00384AE5" w:rsidP="00840EDF">
                            <w:r>
                              <w:t>Les politiques européenne et française mettent en priorité la prévention des déchets ; cette priorité est renforcée par le programme national de prévention des déchets 2021/2027 et par la loi sur la transition énergétique qui porte des objectifs ambitieux pour orienter l’économie française vers une économie circulaire. La loi du 10 février 2020 relative à « la lutte contre le gaspillage et à l’économie circulaire (AGEC) » vise à lutter contre tous types de gaspillages et à développer le réemploi et augmenter la quantité de déchets faisant l'objet de préparation à la réutilisation.</w:t>
                            </w:r>
                            <w:r w:rsidR="00840EDF">
                              <w:t xml:space="preserve"> </w:t>
                            </w:r>
                            <w:r w:rsidR="00840EDF" w:rsidRPr="00840EDF">
                              <w:t xml:space="preserve">Ainsi que la loi portant sur la lutte contre le dérèglement climatique et renforcement de la résilience face à ses effets (Loi Climat et Résilience), promulguée le 22 août 2021, qui fixent des objectifs ambitieux pour favoriser le développement du réemploi des emballages, notamment sur la part des emballages réemployés mis </w:t>
                            </w:r>
                            <w:proofErr w:type="gramStart"/>
                            <w:r w:rsidR="00840EDF" w:rsidRPr="00840EDF">
                              <w:t>en  marché</w:t>
                            </w:r>
                            <w:proofErr w:type="gramEnd"/>
                            <w:r w:rsidR="00840EDF" w:rsidRPr="00840EDF">
                              <w:t xml:space="preserve"> par rapport aux emballages à usage unique, et d’atteindre la fin de la mise sur le marché d’emballages en plastique à usage unique d’ici à 2040.</w:t>
                            </w:r>
                          </w:p>
                          <w:p w14:paraId="050E3099" w14:textId="52CEE6EE" w:rsidR="00384AE5" w:rsidRDefault="00384AE5" w:rsidP="00384AE5"/>
                          <w:p w14:paraId="0C6B1E66" w14:textId="2C03AAEA" w:rsidR="00384AE5" w:rsidRDefault="00384AE5" w:rsidP="00384AE5">
                            <w:r>
                              <w:t>Dans le cadre de l’accompagnement d’une politique en faveur de l’économie circulaire avec comme priorité la prévention</w:t>
                            </w:r>
                            <w:r w:rsidR="00FB66A3">
                              <w:t>, la réduction des déchets</w:t>
                            </w:r>
                            <w:r>
                              <w:t xml:space="preserve"> et l’utilisation plus efficace des matières, l’ADEME souhaite à la fois :</w:t>
                            </w:r>
                          </w:p>
                          <w:p w14:paraId="0479E71B" w14:textId="7212ED38" w:rsidR="00384AE5" w:rsidRDefault="00384AE5" w:rsidP="00384AE5">
                            <w:pPr>
                              <w:pStyle w:val="Paragraphedeliste"/>
                              <w:numPr>
                                <w:ilvl w:val="0"/>
                                <w:numId w:val="61"/>
                              </w:numPr>
                            </w:pPr>
                            <w:r>
                              <w:t>Dans le cadre de l’</w:t>
                            </w:r>
                            <w:r w:rsidRPr="00F47789">
                              <w:t>appel à projets national du PNA lancé chaque année à l’initiative du ministère de l’Agriculture et de l’Alimentation</w:t>
                            </w:r>
                            <w:r>
                              <w:t xml:space="preserve">, </w:t>
                            </w:r>
                            <w:r w:rsidRPr="00F47789">
                              <w:t>et soutenu par l’ADEME</w:t>
                            </w:r>
                            <w:r>
                              <w:t xml:space="preserve">, </w:t>
                            </w:r>
                            <w:r w:rsidRPr="00F47789">
                              <w:t xml:space="preserve">développer des projets fédérateurs, </w:t>
                            </w:r>
                            <w:proofErr w:type="spellStart"/>
                            <w:r w:rsidRPr="00F47789">
                              <w:t>démultipliables</w:t>
                            </w:r>
                            <w:proofErr w:type="spellEnd"/>
                            <w:r w:rsidRPr="00F47789">
                              <w:t xml:space="preserve"> ou exemplaires</w:t>
                            </w:r>
                            <w:r>
                              <w:t xml:space="preserve">, </w:t>
                            </w:r>
                            <w:r w:rsidRPr="00F47789">
                              <w:t>relatifs à l’approvisionnement de la restauration collective, la réduction du gaspillage alimentaire et la lutte contre la précarité alimentaire</w:t>
                            </w:r>
                            <w:r>
                              <w:t> ;</w:t>
                            </w:r>
                          </w:p>
                          <w:p w14:paraId="792EF46B" w14:textId="77777777" w:rsidR="00384AE5" w:rsidRDefault="00384AE5" w:rsidP="00FC7522">
                            <w:pPr>
                              <w:pStyle w:val="Paragraphedeliste"/>
                            </w:pPr>
                          </w:p>
                          <w:p w14:paraId="53A3A530" w14:textId="6A364761" w:rsidR="00384AE5" w:rsidRDefault="00384AE5" w:rsidP="00384AE5">
                            <w:pPr>
                              <w:pStyle w:val="Paragraphedeliste"/>
                              <w:numPr>
                                <w:ilvl w:val="0"/>
                                <w:numId w:val="61"/>
                              </w:numPr>
                            </w:pPr>
                            <w:r>
                              <w:t>Encourager le développement du réemploi et de la réutilisation</w:t>
                            </w:r>
                            <w:r w:rsidR="00840EDF">
                              <w:t xml:space="preserve"> (emballages et hors emballages)</w:t>
                            </w:r>
                            <w:r>
                              <w:t xml:space="preserve"> ainsi que de l’offre de réparation en vue du réemploi et de la réutilisation en accompagnant le secteur en réponse au besoin de développement des structures et acteurs.</w:t>
                            </w:r>
                          </w:p>
                          <w:p w14:paraId="2E41C31B" w14:textId="48050CFC" w:rsidR="006F61CC" w:rsidRDefault="006F61CC" w:rsidP="006F61CC">
                            <w:pPr>
                              <w:pStyle w:val="Titre2"/>
                            </w:pPr>
                          </w:p>
                          <w:p w14:paraId="2BE6A858" w14:textId="77777777" w:rsidR="006F61CC" w:rsidRPr="00F1171A" w:rsidRDefault="006F61CC" w:rsidP="006F61CC">
                            <w:pPr>
                              <w:pStyle w:val="Pucenoir"/>
                              <w:numPr>
                                <w:ilvl w:val="0"/>
                                <w:numId w:val="0"/>
                              </w:num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520D7" id="_x0000_t202" coordsize="21600,21600" o:spt="202" path="m,l,21600r21600,l21600,xe">
                <v:stroke joinstyle="miter"/>
                <v:path gradientshapeok="t" o:connecttype="rect"/>
              </v:shapetype>
              <v:shape id="Zone de texte 787452531" o:spid="_x0000_s1026" type="#_x0000_t202" style="position:absolute;margin-left:0;margin-top:149.7pt;width:478pt;height:44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eILAIAAFU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" fillcolor="white [3201]" stroked="f" strokeweight=".5pt">
                <v:textbox>
                  <w:txbxContent>
                    <w:p w14:paraId="5F3C7AD9" w14:textId="3D21BB22" w:rsidR="006F61CC" w:rsidRPr="006F4488" w:rsidRDefault="00744D03" w:rsidP="006F61CC">
                      <w:pPr>
                        <w:pStyle w:val="Titre1"/>
                        <w:rPr>
                          <w:sz w:val="18"/>
                          <w:szCs w:val="18"/>
                        </w:rPr>
                      </w:pPr>
                      <w:r>
                        <w:t>cONTEXTE GENERAL</w:t>
                      </w:r>
                    </w:p>
                    <w:p w14:paraId="59D2BFA0" w14:textId="546BD581" w:rsidR="00384AE5" w:rsidRDefault="00384AE5" w:rsidP="00384AE5">
                      <w:r>
                        <w:t>Le modèle consistant à extraire, produire, consommer et jeter les biens compromet un avenir soutenable pour les sociétés. L’économie circulaire basée notamment sur une absence de gaspillage et un allongement de la durée de vie des produits offre des perspectives plus durables.</w:t>
                      </w:r>
                    </w:p>
                    <w:p w14:paraId="4E489D7F" w14:textId="77777777" w:rsidR="00840EDF" w:rsidRPr="00840EDF" w:rsidRDefault="00384AE5" w:rsidP="00840EDF">
                      <w:r>
                        <w:t>Les politiques européenne et française mettent en priorité la prévention des déchets ; cette priorité est renforcée par le programme national de prévention des déchets 2021/2027 et par la loi sur la transition énergétique qui porte des objectifs ambitieux pour orienter l’économie française vers une économie circulaire. La loi du 10 février 2020 relative à « la lutte contre le gaspillage et à l’économie circulaire (AGEC) » vise à lutter contre tous types de gaspillages et à développer le réemploi et augmenter la quantité de déchets faisant l'objet de préparation à la réutilisation.</w:t>
                      </w:r>
                      <w:r w:rsidR="00840EDF">
                        <w:t xml:space="preserve"> </w:t>
                      </w:r>
                      <w:r w:rsidR="00840EDF" w:rsidRPr="00840EDF">
                        <w:t xml:space="preserve">Ainsi que la loi portant sur la lutte contre le dérèglement climatique et renforcement de la résilience face à ses effets (Loi Climat et Résilience), promulguée le 22 août 2021, qui fixent des objectifs ambitieux pour favoriser le développement du réemploi des emballages, notamment sur la part des emballages réemployés mis </w:t>
                      </w:r>
                      <w:proofErr w:type="gramStart"/>
                      <w:r w:rsidR="00840EDF" w:rsidRPr="00840EDF">
                        <w:t>en  marché</w:t>
                      </w:r>
                      <w:proofErr w:type="gramEnd"/>
                      <w:r w:rsidR="00840EDF" w:rsidRPr="00840EDF">
                        <w:t xml:space="preserve"> par rapport aux emballages à usage unique, et d’atteindre la fin de la mise sur le marché d’emballages en plastique à usage unique d’ici à 2040.</w:t>
                      </w:r>
                    </w:p>
                    <w:p w14:paraId="050E3099" w14:textId="52CEE6EE" w:rsidR="00384AE5" w:rsidRDefault="00384AE5" w:rsidP="00384AE5"/>
                    <w:p w14:paraId="0C6B1E66" w14:textId="2C03AAEA" w:rsidR="00384AE5" w:rsidRDefault="00384AE5" w:rsidP="00384AE5">
                      <w:r>
                        <w:t>Dans le cadre de l’accompagnement d’une politique en faveur de l’économie circulaire avec comme priorité la prévention</w:t>
                      </w:r>
                      <w:r w:rsidR="00FB66A3">
                        <w:t>, la réduction des déchets</w:t>
                      </w:r>
                      <w:r>
                        <w:t xml:space="preserve"> et l’utilisation plus efficace des matières, l’ADEME souhaite à la fois :</w:t>
                      </w:r>
                    </w:p>
                    <w:p w14:paraId="0479E71B" w14:textId="7212ED38" w:rsidR="00384AE5" w:rsidRDefault="00384AE5" w:rsidP="00384AE5">
                      <w:pPr>
                        <w:pStyle w:val="Paragraphedeliste"/>
                        <w:numPr>
                          <w:ilvl w:val="0"/>
                          <w:numId w:val="61"/>
                        </w:numPr>
                      </w:pPr>
                      <w:r>
                        <w:t>Dans le cadre de l’</w:t>
                      </w:r>
                      <w:r w:rsidRPr="00F47789">
                        <w:t>appel à projets national du PNA lancé chaque année à l’initiative du ministère de l’Agriculture et de l’Alimentation</w:t>
                      </w:r>
                      <w:r>
                        <w:t xml:space="preserve">, </w:t>
                      </w:r>
                      <w:r w:rsidRPr="00F47789">
                        <w:t>et soutenu par l’ADEME</w:t>
                      </w:r>
                      <w:r>
                        <w:t xml:space="preserve">, </w:t>
                      </w:r>
                      <w:r w:rsidRPr="00F47789">
                        <w:t xml:space="preserve">développer des projets fédérateurs, </w:t>
                      </w:r>
                      <w:proofErr w:type="spellStart"/>
                      <w:r w:rsidRPr="00F47789">
                        <w:t>démultipliables</w:t>
                      </w:r>
                      <w:proofErr w:type="spellEnd"/>
                      <w:r w:rsidRPr="00F47789">
                        <w:t xml:space="preserve"> ou exemplaires</w:t>
                      </w:r>
                      <w:r>
                        <w:t xml:space="preserve">, </w:t>
                      </w:r>
                      <w:r w:rsidRPr="00F47789">
                        <w:t>relatifs à l’approvisionnement de la restauration collective, la réduction du gaspillage alimentaire et la lutte contre la précarité alimentaire</w:t>
                      </w:r>
                      <w:r>
                        <w:t> ;</w:t>
                      </w:r>
                    </w:p>
                    <w:p w14:paraId="792EF46B" w14:textId="77777777" w:rsidR="00384AE5" w:rsidRDefault="00384AE5" w:rsidP="00FC7522">
                      <w:pPr>
                        <w:pStyle w:val="Paragraphedeliste"/>
                      </w:pPr>
                    </w:p>
                    <w:p w14:paraId="53A3A530" w14:textId="6A364761" w:rsidR="00384AE5" w:rsidRDefault="00384AE5" w:rsidP="00384AE5">
                      <w:pPr>
                        <w:pStyle w:val="Paragraphedeliste"/>
                        <w:numPr>
                          <w:ilvl w:val="0"/>
                          <w:numId w:val="61"/>
                        </w:numPr>
                      </w:pPr>
                      <w:r>
                        <w:t>Encourager le développement du réemploi et de la réutilisation</w:t>
                      </w:r>
                      <w:r w:rsidR="00840EDF">
                        <w:t xml:space="preserve"> (emballages et hors emballages)</w:t>
                      </w:r>
                      <w:r>
                        <w:t xml:space="preserve"> ainsi que de l’offre de réparation en vue du réemploi et de la réutilisation en accompagnant le secteur en réponse au besoin de développement des structures et acteurs.</w:t>
                      </w:r>
                    </w:p>
                    <w:p w14:paraId="2E41C31B" w14:textId="48050CFC" w:rsidR="006F61CC" w:rsidRDefault="006F61CC" w:rsidP="006F61CC">
                      <w:pPr>
                        <w:pStyle w:val="Titre2"/>
                      </w:pPr>
                    </w:p>
                    <w:p w14:paraId="2BE6A858" w14:textId="77777777" w:rsidR="006F61CC" w:rsidRPr="00F1171A" w:rsidRDefault="006F61CC" w:rsidP="006F61CC">
                      <w:pPr>
                        <w:pStyle w:val="Pucenoir"/>
                        <w:numPr>
                          <w:ilvl w:val="0"/>
                          <w:numId w:val="0"/>
                        </w:numPr>
                        <w:ind w:left="360"/>
                      </w:pPr>
                    </w:p>
                  </w:txbxContent>
                </v:textbox>
                <w10:wrap anchorx="margin"/>
              </v:shape>
            </w:pict>
          </mc:Fallback>
        </mc:AlternateContent>
      </w:r>
      <w:r w:rsidRPr="008013C7">
        <w:rPr>
          <w:rFonts w:ascii="Marianne" w:hAnsi="Marianne"/>
          <w:noProof/>
          <w:color w:val="E36C0A" w:themeColor="accent6" w:themeShade="BF"/>
        </w:rPr>
        <mc:AlternateContent>
          <mc:Choice Requires="wps">
            <w:drawing>
              <wp:anchor distT="0" distB="0" distL="114300" distR="114300" simplePos="0" relativeHeight="251673600" behindDoc="1" locked="0" layoutInCell="1" allowOverlap="1" wp14:anchorId="1E750016" wp14:editId="76BA9497">
                <wp:simplePos x="0" y="0"/>
                <wp:positionH relativeFrom="margin">
                  <wp:align>right</wp:align>
                </wp:positionH>
                <wp:positionV relativeFrom="paragraph">
                  <wp:posOffset>448945</wp:posOffset>
                </wp:positionV>
                <wp:extent cx="6360795" cy="7562850"/>
                <wp:effectExtent l="0" t="0" r="20955" b="19050"/>
                <wp:wrapNone/>
                <wp:docPr id="2" name="Rectangle 2"/>
                <wp:cNvGraphicFramePr/>
                <a:graphic xmlns:a="http://schemas.openxmlformats.org/drawingml/2006/main">
                  <a:graphicData uri="http://schemas.microsoft.com/office/word/2010/wordprocessingShape">
                    <wps:wsp>
                      <wps:cNvSpPr/>
                      <wps:spPr>
                        <a:xfrm>
                          <a:off x="0" y="0"/>
                          <a:ext cx="6360795" cy="7562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0980C" id="Rectangle 2" o:spid="_x0000_s1026" style="position:absolute;margin-left:449.65pt;margin-top:35.35pt;width:500.85pt;height:595.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" filled="f" strokecolor="black [3213]" strokeweight="1.5pt">
                <w10:wrap anchorx="margin"/>
              </v:rect>
            </w:pict>
          </mc:Fallback>
        </mc:AlternateContent>
      </w:r>
      <w:r w:rsidR="006F61CC" w:rsidRPr="00602D9D">
        <w:rPr>
          <w:rFonts w:ascii="Marianne" w:hAnsi="Marianne"/>
          <w:noProof/>
          <w:color w:val="E36C0A" w:themeColor="accent6" w:themeShade="BF"/>
        </w:rPr>
        <mc:AlternateContent>
          <mc:Choice Requires="wps">
            <w:drawing>
              <wp:anchor distT="45720" distB="45720" distL="114300" distR="114300" simplePos="0" relativeHeight="251677696" behindDoc="0" locked="0" layoutInCell="1" allowOverlap="1" wp14:anchorId="6AB4B5E1" wp14:editId="4B453476">
                <wp:simplePos x="0" y="0"/>
                <wp:positionH relativeFrom="margin">
                  <wp:align>left</wp:align>
                </wp:positionH>
                <wp:positionV relativeFrom="paragraph">
                  <wp:posOffset>496570</wp:posOffset>
                </wp:positionV>
                <wp:extent cx="5851525" cy="1650365"/>
                <wp:effectExtent l="0" t="0" r="0" b="6985"/>
                <wp:wrapSquare wrapText="bothSides"/>
                <wp:docPr id="619463489" name="Zone de texte 619463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5036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5B38576F" w14:textId="77777777" w:rsidR="00744D03" w:rsidRPr="008463C7" w:rsidRDefault="00744D03" w:rsidP="00744D03">
                            <w:pPr>
                              <w:pStyle w:val="TITREPRINCIPAL1repage"/>
                            </w:pPr>
                            <w:r w:rsidRPr="008463C7">
                              <w:t>Cahier des charges</w:t>
                            </w:r>
                            <w:r w:rsidRPr="008463C7">
                              <w:rPr>
                                <w:rFonts w:ascii="Calibri" w:hAnsi="Calibri" w:cs="Calibri"/>
                              </w:rPr>
                              <w:t> (</w:t>
                            </w:r>
                            <w:proofErr w:type="spellStart"/>
                            <w:r w:rsidRPr="008463C7">
                              <w:rPr>
                                <w:rFonts w:ascii="Calibri" w:hAnsi="Calibri" w:cs="Calibri"/>
                              </w:rPr>
                              <w:t>CdC</w:t>
                            </w:r>
                            <w:proofErr w:type="spellEnd"/>
                            <w:r w:rsidRPr="008463C7">
                              <w:rPr>
                                <w:rFonts w:ascii="Calibri" w:hAnsi="Calibri" w:cs="Calibri"/>
                              </w:rPr>
                              <w:t xml:space="preserve">) </w:t>
                            </w:r>
                            <w:r w:rsidRPr="008463C7">
                              <w:t>:</w:t>
                            </w:r>
                          </w:p>
                          <w:p w14:paraId="1B7F1E82" w14:textId="77777777" w:rsidR="00744D03" w:rsidRPr="002C1672" w:rsidRDefault="00744D03" w:rsidP="00744D03">
                            <w:pPr>
                              <w:pStyle w:val="SOUS-TITREPRINCIPAL1repage"/>
                            </w:pPr>
                            <w:r w:rsidRPr="008463C7">
                              <w:t>Investissements pour la réduction des déchets</w:t>
                            </w:r>
                          </w:p>
                          <w:p w14:paraId="76C22B41" w14:textId="77777777" w:rsidR="00744D03" w:rsidRPr="008463C7" w:rsidRDefault="00744D03" w:rsidP="00744D03"/>
                          <w:p w14:paraId="65AE77FB" w14:textId="0D65FD72" w:rsidR="006F61CC" w:rsidRPr="002C1672" w:rsidRDefault="006F61CC" w:rsidP="006F61CC">
                            <w:pPr>
                              <w:pStyle w:val="SOUS-TITREPRINCIPAL1repage"/>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B4B5E1" id="Zone de texte 619463489" o:spid="_x0000_s1027" style="position:absolute;margin-left:0;margin-top:39.1pt;width:460.75pt;height:129.9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" adj="-11796480,,5400" path="m,l3136900,,2838450,786765,,786765,,xe" fillcolor="white [3212]" stroked="f">
                <v:stroke joinstyle="miter"/>
                <v:formulas/>
                <v:path arrowok="t" o:connecttype="custom" o:connectlocs="0,0;5851525,0;5294801,1650365;0,1650365;0,0" o:connectangles="0,0,0,0,0" textboxrect="0,0,3136900,786765"/>
                <v:textbox>
                  <w:txbxContent>
                    <w:p w14:paraId="5B38576F" w14:textId="77777777" w:rsidR="00744D03" w:rsidRPr="008463C7" w:rsidRDefault="00744D03" w:rsidP="00744D03">
                      <w:pPr>
                        <w:pStyle w:val="TITREPRINCIPAL1repage"/>
                      </w:pPr>
                      <w:r w:rsidRPr="008463C7">
                        <w:t>Cahier des charges</w:t>
                      </w:r>
                      <w:r w:rsidRPr="008463C7">
                        <w:rPr>
                          <w:rFonts w:ascii="Calibri" w:hAnsi="Calibri" w:cs="Calibri"/>
                        </w:rPr>
                        <w:t> (</w:t>
                      </w:r>
                      <w:proofErr w:type="spellStart"/>
                      <w:r w:rsidRPr="008463C7">
                        <w:rPr>
                          <w:rFonts w:ascii="Calibri" w:hAnsi="Calibri" w:cs="Calibri"/>
                        </w:rPr>
                        <w:t>CdC</w:t>
                      </w:r>
                      <w:proofErr w:type="spellEnd"/>
                      <w:r w:rsidRPr="008463C7">
                        <w:rPr>
                          <w:rFonts w:ascii="Calibri" w:hAnsi="Calibri" w:cs="Calibri"/>
                        </w:rPr>
                        <w:t xml:space="preserve">) </w:t>
                      </w:r>
                      <w:r w:rsidRPr="008463C7">
                        <w:t>:</w:t>
                      </w:r>
                    </w:p>
                    <w:p w14:paraId="1B7F1E82" w14:textId="77777777" w:rsidR="00744D03" w:rsidRPr="002C1672" w:rsidRDefault="00744D03" w:rsidP="00744D03">
                      <w:pPr>
                        <w:pStyle w:val="SOUS-TITREPRINCIPAL1repage"/>
                      </w:pPr>
                      <w:r w:rsidRPr="008463C7">
                        <w:t>Investissements pour la réduction des déchets</w:t>
                      </w:r>
                    </w:p>
                    <w:p w14:paraId="76C22B41" w14:textId="77777777" w:rsidR="00744D03" w:rsidRPr="008463C7" w:rsidRDefault="00744D03" w:rsidP="00744D03"/>
                    <w:p w14:paraId="65AE77FB" w14:textId="0D65FD72" w:rsidR="006F61CC" w:rsidRPr="002C1672" w:rsidRDefault="006F61CC" w:rsidP="006F61CC">
                      <w:pPr>
                        <w:pStyle w:val="SOUS-TITREPRINCIPAL1repage"/>
                      </w:pPr>
                    </w:p>
                  </w:txbxContent>
                </v:textbox>
                <w10:wrap type="square" anchorx="margin"/>
              </v:shape>
            </w:pict>
          </mc:Fallback>
        </mc:AlternateContent>
      </w:r>
      <w:r w:rsidR="00413110">
        <w:rPr>
          <w:rFonts w:ascii="Marianne" w:hAnsi="Marianne"/>
          <w:color w:val="E36C0A" w:themeColor="accent6" w:themeShade="BF"/>
        </w:rPr>
        <w:br w:type="page"/>
      </w:r>
    </w:p>
    <w:p w14:paraId="7555166A" w14:textId="1B39F9BF" w:rsidR="006F61CC" w:rsidRDefault="006F61CC" w:rsidP="00D65A95">
      <w:pPr>
        <w:pStyle w:val="Titre1"/>
        <w:numPr>
          <w:ilvl w:val="0"/>
          <w:numId w:val="34"/>
        </w:numPr>
        <w:sectPr w:rsidR="006F61CC" w:rsidSect="007F280D">
          <w:footerReference w:type="default" r:id="rId9"/>
          <w:footerReference w:type="first" r:id="rId10"/>
          <w:pgSz w:w="11906" w:h="16838"/>
          <w:pgMar w:top="1418" w:right="964" w:bottom="1418" w:left="964" w:header="737" w:footer="397" w:gutter="0"/>
          <w:cols w:space="708"/>
          <w:titlePg/>
          <w:docGrid w:linePitch="360"/>
        </w:sectPr>
      </w:pPr>
    </w:p>
    <w:p w14:paraId="5D7C83FD" w14:textId="750D51B9" w:rsidR="006F61CC" w:rsidRDefault="00FC7522" w:rsidP="00193DF7">
      <w:pPr>
        <w:pStyle w:val="Titre1"/>
        <w:sectPr w:rsidR="006F61CC" w:rsidSect="007F280D">
          <w:pgSz w:w="11906" w:h="16838"/>
          <w:pgMar w:top="1418" w:right="964" w:bottom="1418" w:left="964" w:header="737" w:footer="397" w:gutter="0"/>
          <w:cols w:space="708"/>
          <w:titlePg/>
          <w:docGrid w:linePitch="360"/>
        </w:sectPr>
      </w:pPr>
      <w:r>
        <w:rPr>
          <w:noProof/>
        </w:rPr>
        <w:lastRenderedPageBreak/>
        <mc:AlternateContent>
          <mc:Choice Requires="wps">
            <w:drawing>
              <wp:anchor distT="0" distB="0" distL="114300" distR="114300" simplePos="0" relativeHeight="251689984" behindDoc="0" locked="0" layoutInCell="1" allowOverlap="1" wp14:anchorId="1B052CA2" wp14:editId="794054E5">
                <wp:simplePos x="0" y="0"/>
                <wp:positionH relativeFrom="column">
                  <wp:posOffset>-73125</wp:posOffset>
                </wp:positionH>
                <wp:positionV relativeFrom="paragraph">
                  <wp:posOffset>244976</wp:posOffset>
                </wp:positionV>
                <wp:extent cx="6468177" cy="8576110"/>
                <wp:effectExtent l="0" t="0" r="27940" b="15875"/>
                <wp:wrapNone/>
                <wp:docPr id="1104695623" name="Rectangle 1"/>
                <wp:cNvGraphicFramePr/>
                <a:graphic xmlns:a="http://schemas.openxmlformats.org/drawingml/2006/main">
                  <a:graphicData uri="http://schemas.microsoft.com/office/word/2010/wordprocessingShape">
                    <wps:wsp>
                      <wps:cNvSpPr/>
                      <wps:spPr>
                        <a:xfrm>
                          <a:off x="0" y="0"/>
                          <a:ext cx="6468177" cy="8576110"/>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498F4D" id="Rectangle 1" o:spid="_x0000_s1026" style="position:absolute;margin-left:-5.75pt;margin-top:19.3pt;width:509.3pt;height:675.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" filled="f" strokecolor="black [3213]" strokeweight="1.5pt"/>
            </w:pict>
          </mc:Fallback>
        </mc:AlternateContent>
      </w:r>
      <w:r w:rsidR="006F61CC" w:rsidRPr="00656733">
        <w:rPr>
          <w:noProof/>
        </w:rPr>
        <mc:AlternateContent>
          <mc:Choice Requires="wps">
            <w:drawing>
              <wp:anchor distT="0" distB="0" distL="114300" distR="114300" simplePos="0" relativeHeight="251675648" behindDoc="0" locked="0" layoutInCell="1" allowOverlap="1" wp14:anchorId="40CF5E4A" wp14:editId="199379EC">
                <wp:simplePos x="0" y="0"/>
                <wp:positionH relativeFrom="margin">
                  <wp:align>center</wp:align>
                </wp:positionH>
                <wp:positionV relativeFrom="paragraph">
                  <wp:posOffset>1709420</wp:posOffset>
                </wp:positionV>
                <wp:extent cx="5839460" cy="6248400"/>
                <wp:effectExtent l="0" t="0" r="8890" b="0"/>
                <wp:wrapNone/>
                <wp:docPr id="199886277" name="Zone de texte 199886277"/>
                <wp:cNvGraphicFramePr/>
                <a:graphic xmlns:a="http://schemas.openxmlformats.org/drawingml/2006/main">
                  <a:graphicData uri="http://schemas.microsoft.com/office/word/2010/wordprocessingShape">
                    <wps:wsp>
                      <wps:cNvSpPr txBox="1"/>
                      <wps:spPr>
                        <a:xfrm>
                          <a:off x="0" y="0"/>
                          <a:ext cx="5839460" cy="6248400"/>
                        </a:xfrm>
                        <a:prstGeom prst="rect">
                          <a:avLst/>
                        </a:prstGeom>
                        <a:solidFill>
                          <a:schemeClr val="lt1"/>
                        </a:solidFill>
                        <a:ln w="6350">
                          <a:noFill/>
                        </a:ln>
                      </wps:spPr>
                      <wps:txbx>
                        <w:txbxContent>
                          <w:p w14:paraId="44C1DA3C" w14:textId="77777777" w:rsidR="00413110" w:rsidRPr="006F4488" w:rsidRDefault="00413110" w:rsidP="00413110">
                            <w:pPr>
                              <w:pStyle w:val="Titre1"/>
                              <w:rPr>
                                <w:sz w:val="18"/>
                                <w:szCs w:val="18"/>
                              </w:rPr>
                            </w:pPr>
                            <w:r w:rsidRPr="006F4488">
                              <w:t>Ce qu’il faut retenir</w:t>
                            </w:r>
                            <w:r>
                              <w:t xml:space="preserve"> </w:t>
                            </w:r>
                          </w:p>
                          <w:p w14:paraId="5BDE1061" w14:textId="77777777" w:rsidR="00413110" w:rsidRPr="00F1171A" w:rsidRDefault="00413110" w:rsidP="00413110">
                            <w:pPr>
                              <w:pStyle w:val="Titre2"/>
                            </w:pPr>
                            <w:r w:rsidRPr="00040197">
                              <w:t xml:space="preserve"> </w:t>
                            </w:r>
                            <w:r w:rsidRPr="00F1171A">
                              <w:t>Opérations éligibles</w:t>
                            </w:r>
                          </w:p>
                          <w:p w14:paraId="7127383F" w14:textId="77777777" w:rsidR="00413110" w:rsidRPr="00053966" w:rsidRDefault="00413110" w:rsidP="00413110">
                            <w:pPr>
                              <w:suppressAutoHyphens/>
                              <w:spacing w:line="240" w:lineRule="auto"/>
                              <w:jc w:val="both"/>
                              <w:rPr>
                                <w:rFonts w:ascii="Marianne Light" w:hAnsi="Marianne Light" w:cs="Arial"/>
                                <w:sz w:val="18"/>
                              </w:rPr>
                            </w:pPr>
                            <w:r>
                              <w:rPr>
                                <w:rFonts w:ascii="Marianne Light" w:hAnsi="Marianne Light" w:cs="Arial"/>
                                <w:sz w:val="18"/>
                              </w:rPr>
                              <w:t>Dans le cadre de la lutte contre le gaspillage alimentaire, les i</w:t>
                            </w:r>
                            <w:r w:rsidRPr="00053966">
                              <w:rPr>
                                <w:rFonts w:ascii="Marianne Light" w:hAnsi="Marianne Light" w:cs="Arial"/>
                                <w:sz w:val="18"/>
                              </w:rPr>
                              <w:t>nvestissements</w:t>
                            </w:r>
                            <w:r>
                              <w:rPr>
                                <w:rFonts w:ascii="Marianne Light" w:hAnsi="Marianne Light" w:cs="Arial"/>
                                <w:sz w:val="18"/>
                              </w:rPr>
                              <w:t xml:space="preserve"> doivent être</w:t>
                            </w:r>
                            <w:r w:rsidRPr="00053966">
                              <w:rPr>
                                <w:rFonts w:ascii="Marianne Light" w:hAnsi="Marianne Light" w:cs="Arial"/>
                                <w:sz w:val="18"/>
                              </w:rPr>
                              <w:t xml:space="preserve"> justifié</w:t>
                            </w:r>
                            <w:r>
                              <w:rPr>
                                <w:rFonts w:ascii="Marianne Light" w:hAnsi="Marianne Light" w:cs="Arial"/>
                                <w:sz w:val="18"/>
                              </w:rPr>
                              <w:t>s</w:t>
                            </w:r>
                            <w:r w:rsidRPr="00053966">
                              <w:rPr>
                                <w:rFonts w:ascii="Marianne Light" w:hAnsi="Marianne Light" w:cs="Arial"/>
                                <w:sz w:val="18"/>
                              </w:rPr>
                              <w:t xml:space="preserve"> par une augmentation ou redistribution de flux de denrées détournées du gaspillage dans un programme mutualisé entre plusieurs partenaires. Ces investissements peuvent concerner la collecte, la redistribution ou une transformation.</w:t>
                            </w:r>
                            <w:r>
                              <w:rPr>
                                <w:rFonts w:ascii="Marianne Light" w:hAnsi="Marianne Light" w:cs="Arial"/>
                                <w:sz w:val="18"/>
                              </w:rPr>
                              <w:t xml:space="preserve"> La provenance des aliments concernés par ces investissements doit être majoritairement issue de la lutte contre le gaspillage alimentaire (invendus, ramasses, don). Les aides seront accordées prioritairement aux acteurs de la lutte </w:t>
                            </w:r>
                            <w:proofErr w:type="spellStart"/>
                            <w:r>
                              <w:rPr>
                                <w:rFonts w:ascii="Marianne Light" w:hAnsi="Marianne Light" w:cs="Arial"/>
                                <w:sz w:val="18"/>
                              </w:rPr>
                              <w:t>anti-gaspi</w:t>
                            </w:r>
                            <w:proofErr w:type="spellEnd"/>
                            <w:r>
                              <w:rPr>
                                <w:rFonts w:ascii="Marianne Light" w:hAnsi="Marianne Light" w:cs="Arial"/>
                                <w:sz w:val="18"/>
                              </w:rPr>
                              <w:t xml:space="preserve"> et aux associations. </w:t>
                            </w:r>
                          </w:p>
                          <w:p w14:paraId="08A5AF05" w14:textId="77777777" w:rsidR="00413110" w:rsidRDefault="00413110" w:rsidP="00413110">
                            <w:pPr>
                              <w:suppressAutoHyphens/>
                              <w:spacing w:line="240" w:lineRule="auto"/>
                              <w:jc w:val="both"/>
                              <w:rPr>
                                <w:rFonts w:ascii="Marianne Light" w:hAnsi="Marianne Light" w:cs="Arial"/>
                                <w:sz w:val="18"/>
                              </w:rPr>
                            </w:pPr>
                            <w:r w:rsidRPr="00053966">
                              <w:rPr>
                                <w:rFonts w:ascii="Marianne Light" w:hAnsi="Marianne Light" w:cs="Arial"/>
                                <w:sz w:val="18"/>
                              </w:rPr>
                              <w:t>Par exemple : équipements de pesées, camions frigorifiques, acquisitions d’entrepôt, plateformes de collecte, cantines solidaires, ateliers de transformation de type conserverie, équipements permettant le partage de denrées alimentaires entre particuliers…</w:t>
                            </w:r>
                          </w:p>
                          <w:p w14:paraId="50A9E4F0" w14:textId="77777777" w:rsidR="00193DF7" w:rsidRPr="00053966" w:rsidRDefault="00193DF7" w:rsidP="00413110">
                            <w:pPr>
                              <w:suppressAutoHyphens/>
                              <w:spacing w:line="240" w:lineRule="auto"/>
                              <w:jc w:val="both"/>
                              <w:rPr>
                                <w:rFonts w:ascii="Marianne Light" w:eastAsia="Arial" w:hAnsi="Marianne Light" w:cs="Arial"/>
                                <w:sz w:val="18"/>
                              </w:rPr>
                            </w:pPr>
                          </w:p>
                          <w:p w14:paraId="5737F61B" w14:textId="77777777" w:rsidR="00413110" w:rsidRPr="00F1171A" w:rsidRDefault="00413110" w:rsidP="00413110">
                            <w:pPr>
                              <w:pStyle w:val="Titre2"/>
                            </w:pPr>
                            <w:r w:rsidRPr="00F1171A">
                              <w:t>Conditions d’éligibilité</w:t>
                            </w:r>
                          </w:p>
                          <w:p w14:paraId="18E958DB" w14:textId="41889FA1" w:rsidR="00413110" w:rsidRPr="00AC07CF" w:rsidRDefault="00413110" w:rsidP="00413110">
                            <w:pPr>
                              <w:pStyle w:val="Paragraphedeliste"/>
                              <w:numPr>
                                <w:ilvl w:val="0"/>
                                <w:numId w:val="35"/>
                              </w:numPr>
                              <w:spacing w:after="120" w:line="240" w:lineRule="auto"/>
                              <w:jc w:val="both"/>
                              <w:rPr>
                                <w:rFonts w:ascii="Marianne Light" w:hAnsi="Marianne Light"/>
                                <w:sz w:val="18"/>
                                <w:szCs w:val="18"/>
                                <w:u w:val="single"/>
                              </w:rPr>
                            </w:pPr>
                            <w:r w:rsidRPr="00AC07CF">
                              <w:rPr>
                                <w:rFonts w:ascii="Marianne Light" w:hAnsi="Marianne Light"/>
                                <w:sz w:val="18"/>
                                <w:szCs w:val="18"/>
                                <w:u w:val="single"/>
                              </w:rPr>
                              <w:t xml:space="preserve">L’aide est conditionnée à la fourniture d’éléments </w:t>
                            </w:r>
                            <w:r w:rsidR="00AC07CF" w:rsidRPr="00AC07CF">
                              <w:rPr>
                                <w:rFonts w:ascii="Marianne Light" w:hAnsi="Marianne Light"/>
                                <w:sz w:val="18"/>
                                <w:szCs w:val="18"/>
                                <w:u w:val="single"/>
                              </w:rPr>
                              <w:t>permettant d’améliorer</w:t>
                            </w:r>
                            <w:r w:rsidR="00C97785" w:rsidRPr="00AC07CF">
                              <w:rPr>
                                <w:rFonts w:ascii="Marianne Light" w:hAnsi="Marianne Light"/>
                                <w:sz w:val="18"/>
                                <w:szCs w:val="18"/>
                                <w:u w:val="single"/>
                              </w:rPr>
                              <w:t xml:space="preserve"> la traçabilité territorialisée</w:t>
                            </w:r>
                            <w:r w:rsidR="00F910B9" w:rsidRPr="00FC7522">
                              <w:rPr>
                                <w:rFonts w:ascii="Marianne Light" w:hAnsi="Marianne Light"/>
                                <w:sz w:val="18"/>
                                <w:szCs w:val="18"/>
                                <w:u w:val="single"/>
                              </w:rPr>
                              <w:t xml:space="preserve"> ‘optimisation des </w:t>
                            </w:r>
                            <w:r w:rsidR="00AC07CF" w:rsidRPr="00AC07CF">
                              <w:rPr>
                                <w:rFonts w:ascii="Marianne Light" w:hAnsi="Marianne Light"/>
                                <w:sz w:val="18"/>
                                <w:szCs w:val="18"/>
                                <w:u w:val="single"/>
                              </w:rPr>
                              <w:t>flux et</w:t>
                            </w:r>
                            <w:r w:rsidR="00C97785" w:rsidRPr="00AC07CF">
                              <w:rPr>
                                <w:rFonts w:ascii="Marianne Light" w:hAnsi="Marianne Light"/>
                                <w:sz w:val="18"/>
                                <w:szCs w:val="18"/>
                                <w:u w:val="single"/>
                              </w:rPr>
                              <w:t xml:space="preserve"> </w:t>
                            </w:r>
                            <w:r w:rsidRPr="00AC07CF">
                              <w:rPr>
                                <w:rFonts w:ascii="Marianne Light" w:hAnsi="Marianne Light"/>
                                <w:sz w:val="18"/>
                                <w:szCs w:val="18"/>
                                <w:u w:val="single"/>
                              </w:rPr>
                              <w:t>de déterminer les flux de denrées détournés du gaspillage. Concernant les investissements de type légumerie/conserverie, une étude de faisabilité préalable est obligatoire.</w:t>
                            </w:r>
                          </w:p>
                          <w:p w14:paraId="3E0B0094" w14:textId="77777777" w:rsidR="00C97785" w:rsidRPr="00193DF7" w:rsidRDefault="00C97785" w:rsidP="00FC7522">
                            <w:pPr>
                              <w:pStyle w:val="Paragraphedeliste"/>
                              <w:spacing w:after="120" w:line="240" w:lineRule="auto"/>
                              <w:jc w:val="both"/>
                              <w:rPr>
                                <w:rFonts w:ascii="Marianne Light" w:hAnsi="Marianne Light"/>
                                <w:sz w:val="18"/>
                                <w:szCs w:val="18"/>
                                <w:u w:val="single"/>
                              </w:rPr>
                            </w:pPr>
                          </w:p>
                          <w:p w14:paraId="3A9D4745" w14:textId="77777777" w:rsidR="00413110" w:rsidRPr="00F1171A" w:rsidRDefault="00413110" w:rsidP="00413110">
                            <w:pPr>
                              <w:pStyle w:val="Titre2"/>
                            </w:pPr>
                            <w:r w:rsidRPr="00F1171A">
                              <w:t>Opérations non éligibles</w:t>
                            </w:r>
                          </w:p>
                          <w:p w14:paraId="3EC3E73A" w14:textId="77777777" w:rsidR="00413110" w:rsidRDefault="00413110" w:rsidP="00193DF7">
                            <w:pPr>
                              <w:pStyle w:val="Paragraphedeliste"/>
                              <w:numPr>
                                <w:ilvl w:val="0"/>
                                <w:numId w:val="35"/>
                              </w:numPr>
                              <w:spacing w:after="120" w:line="240" w:lineRule="auto"/>
                              <w:jc w:val="both"/>
                              <w:rPr>
                                <w:rFonts w:ascii="Marianne Light" w:hAnsi="Marianne Light"/>
                                <w:sz w:val="18"/>
                                <w:szCs w:val="18"/>
                              </w:rPr>
                            </w:pPr>
                            <w:r>
                              <w:rPr>
                                <w:rFonts w:ascii="Marianne Light" w:hAnsi="Marianne Light"/>
                                <w:sz w:val="18"/>
                                <w:szCs w:val="18"/>
                              </w:rPr>
                              <w:t>Achat de terrain</w:t>
                            </w:r>
                          </w:p>
                          <w:p w14:paraId="7C8A68A5" w14:textId="77777777" w:rsidR="00413110" w:rsidRPr="00193DF7" w:rsidRDefault="00413110" w:rsidP="00193DF7">
                            <w:pPr>
                              <w:pStyle w:val="Paragraphedeliste"/>
                              <w:numPr>
                                <w:ilvl w:val="0"/>
                                <w:numId w:val="35"/>
                              </w:numPr>
                              <w:spacing w:after="120" w:line="240" w:lineRule="auto"/>
                              <w:jc w:val="both"/>
                              <w:rPr>
                                <w:rFonts w:ascii="Marianne Light" w:hAnsi="Marianne Light"/>
                                <w:sz w:val="18"/>
                                <w:szCs w:val="18"/>
                              </w:rPr>
                            </w:pPr>
                            <w:r w:rsidRPr="00193DF7">
                              <w:rPr>
                                <w:rFonts w:ascii="Marianne Light" w:hAnsi="Marianne Light"/>
                                <w:sz w:val="18"/>
                                <w:szCs w:val="18"/>
                              </w:rPr>
                              <w:t>Pas d’aide pour de la transformation de denrées non alimentaire ni de co-produits (ex. drêches de brasseries) et hors process de production (investissements de machine de transformation)</w:t>
                            </w:r>
                          </w:p>
                          <w:p w14:paraId="64DD7435" w14:textId="77777777" w:rsidR="00413110" w:rsidRPr="00193DF7" w:rsidRDefault="00413110" w:rsidP="00193DF7">
                            <w:pPr>
                              <w:pStyle w:val="Paragraphedeliste"/>
                              <w:numPr>
                                <w:ilvl w:val="0"/>
                                <w:numId w:val="35"/>
                              </w:numPr>
                              <w:spacing w:after="120" w:line="240" w:lineRule="auto"/>
                              <w:jc w:val="both"/>
                              <w:rPr>
                                <w:rFonts w:ascii="Marianne Light" w:hAnsi="Marianne Light"/>
                                <w:sz w:val="18"/>
                                <w:szCs w:val="18"/>
                              </w:rPr>
                            </w:pPr>
                            <w:r w:rsidRPr="00193DF7">
                              <w:rPr>
                                <w:rFonts w:ascii="Marianne Light" w:hAnsi="Marianne Light"/>
                                <w:sz w:val="18"/>
                                <w:szCs w:val="18"/>
                              </w:rPr>
                              <w:t>Pour les conserveries, pas d’aide si la provenance des denrées n’est pas majoritairement issue de la récupération d’invendu (à justifier dans étude de faisabilité)</w:t>
                            </w:r>
                          </w:p>
                          <w:p w14:paraId="1EBFEF3F" w14:textId="69247DBB" w:rsidR="00413110" w:rsidRPr="00193DF7" w:rsidRDefault="00193DF7" w:rsidP="00193DF7">
                            <w:pPr>
                              <w:pStyle w:val="Paragraphedeliste"/>
                              <w:numPr>
                                <w:ilvl w:val="0"/>
                                <w:numId w:val="35"/>
                              </w:numPr>
                              <w:spacing w:after="120" w:line="240" w:lineRule="auto"/>
                              <w:jc w:val="both"/>
                              <w:rPr>
                                <w:rFonts w:ascii="Marianne Light" w:hAnsi="Marianne Light"/>
                                <w:sz w:val="18"/>
                                <w:szCs w:val="18"/>
                              </w:rPr>
                            </w:pPr>
                            <w:r>
                              <w:rPr>
                                <w:rFonts w:ascii="Marianne Light" w:hAnsi="Marianne Light"/>
                                <w:sz w:val="18"/>
                                <w:szCs w:val="18"/>
                              </w:rPr>
                              <w:t>P</w:t>
                            </w:r>
                            <w:r w:rsidR="00413110" w:rsidRPr="00193DF7">
                              <w:rPr>
                                <w:rFonts w:ascii="Marianne Light" w:hAnsi="Marianne Light"/>
                                <w:sz w:val="18"/>
                                <w:szCs w:val="18"/>
                              </w:rPr>
                              <w:t>as d’aide au renouvellement de matériel</w:t>
                            </w:r>
                          </w:p>
                          <w:p w14:paraId="4449FD22" w14:textId="77777777" w:rsidR="00413110" w:rsidRPr="00EB41CD" w:rsidRDefault="00413110" w:rsidP="00413110">
                            <w:pPr>
                              <w:spacing w:after="0"/>
                              <w:rPr>
                                <w:rFonts w:ascii="Marianne Light" w:eastAsiaTheme="minorHAnsi" w:hAnsi="Marianne Light" w:cstheme="minorBidi"/>
                                <w:color w:val="auto"/>
                                <w:kern w:val="0"/>
                                <w:sz w:val="18"/>
                                <w:szCs w:val="18"/>
                                <w14:ligatures w14:val="none"/>
                                <w14:cntxtAlts w14:val="0"/>
                              </w:rPr>
                            </w:pPr>
                          </w:p>
                          <w:p w14:paraId="6580D27F" w14:textId="77777777" w:rsidR="00413110" w:rsidRPr="00040197" w:rsidRDefault="00413110" w:rsidP="00413110">
                            <w:pPr>
                              <w:spacing w:after="0"/>
                              <w:rPr>
                                <w:rFonts w:ascii="Marianne Light" w:hAnsi="Marianne Light"/>
                                <w:sz w:val="18"/>
                                <w:szCs w:val="18"/>
                              </w:rPr>
                            </w:pPr>
                          </w:p>
                          <w:p w14:paraId="369A4EBB" w14:textId="77777777" w:rsidR="00413110" w:rsidRPr="00F1171A" w:rsidRDefault="00413110" w:rsidP="0077207B">
                            <w:pPr>
                              <w:pStyle w:val="Pucenoir"/>
                              <w:numPr>
                                <w:ilvl w:val="0"/>
                                <w:numId w:val="0"/>
                              </w:num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F5E4A" id="Zone de texte 199886277" o:spid="_x0000_s1028" type="#_x0000_t202" style="position:absolute;left:0;text-align:left;margin-left:0;margin-top:134.6pt;width:459.8pt;height:492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" fillcolor="white [3201]" stroked="f" strokeweight=".5pt">
                <v:textbox>
                  <w:txbxContent>
                    <w:p w14:paraId="44C1DA3C" w14:textId="77777777" w:rsidR="00413110" w:rsidRPr="006F4488" w:rsidRDefault="00413110" w:rsidP="00413110">
                      <w:pPr>
                        <w:pStyle w:val="Titre1"/>
                        <w:rPr>
                          <w:sz w:val="18"/>
                          <w:szCs w:val="18"/>
                        </w:rPr>
                      </w:pPr>
                      <w:r w:rsidRPr="006F4488">
                        <w:t>Ce qu’il faut retenir</w:t>
                      </w:r>
                      <w:r>
                        <w:t xml:space="preserve"> </w:t>
                      </w:r>
                    </w:p>
                    <w:p w14:paraId="5BDE1061" w14:textId="77777777" w:rsidR="00413110" w:rsidRPr="00F1171A" w:rsidRDefault="00413110" w:rsidP="00413110">
                      <w:pPr>
                        <w:pStyle w:val="Titre2"/>
                      </w:pPr>
                      <w:r w:rsidRPr="00040197">
                        <w:t xml:space="preserve"> </w:t>
                      </w:r>
                      <w:r w:rsidRPr="00F1171A">
                        <w:t>Opérations éligibles</w:t>
                      </w:r>
                    </w:p>
                    <w:p w14:paraId="7127383F" w14:textId="77777777" w:rsidR="00413110" w:rsidRPr="00053966" w:rsidRDefault="00413110" w:rsidP="00413110">
                      <w:pPr>
                        <w:suppressAutoHyphens/>
                        <w:spacing w:line="240" w:lineRule="auto"/>
                        <w:jc w:val="both"/>
                        <w:rPr>
                          <w:rFonts w:ascii="Marianne Light" w:hAnsi="Marianne Light" w:cs="Arial"/>
                          <w:sz w:val="18"/>
                        </w:rPr>
                      </w:pPr>
                      <w:r>
                        <w:rPr>
                          <w:rFonts w:ascii="Marianne Light" w:hAnsi="Marianne Light" w:cs="Arial"/>
                          <w:sz w:val="18"/>
                        </w:rPr>
                        <w:t>Dans le cadre de la lutte contre le gaspillage alimentaire, les i</w:t>
                      </w:r>
                      <w:r w:rsidRPr="00053966">
                        <w:rPr>
                          <w:rFonts w:ascii="Marianne Light" w:hAnsi="Marianne Light" w:cs="Arial"/>
                          <w:sz w:val="18"/>
                        </w:rPr>
                        <w:t>nvestissements</w:t>
                      </w:r>
                      <w:r>
                        <w:rPr>
                          <w:rFonts w:ascii="Marianne Light" w:hAnsi="Marianne Light" w:cs="Arial"/>
                          <w:sz w:val="18"/>
                        </w:rPr>
                        <w:t xml:space="preserve"> doivent être</w:t>
                      </w:r>
                      <w:r w:rsidRPr="00053966">
                        <w:rPr>
                          <w:rFonts w:ascii="Marianne Light" w:hAnsi="Marianne Light" w:cs="Arial"/>
                          <w:sz w:val="18"/>
                        </w:rPr>
                        <w:t xml:space="preserve"> justifié</w:t>
                      </w:r>
                      <w:r>
                        <w:rPr>
                          <w:rFonts w:ascii="Marianne Light" w:hAnsi="Marianne Light" w:cs="Arial"/>
                          <w:sz w:val="18"/>
                        </w:rPr>
                        <w:t>s</w:t>
                      </w:r>
                      <w:r w:rsidRPr="00053966">
                        <w:rPr>
                          <w:rFonts w:ascii="Marianne Light" w:hAnsi="Marianne Light" w:cs="Arial"/>
                          <w:sz w:val="18"/>
                        </w:rPr>
                        <w:t xml:space="preserve"> par une augmentation ou redistribution de flux de denrées détournées du gaspillage dans un programme mutualisé entre plusieurs partenaires. Ces investissements peuvent concerner la collecte, la redistribution ou une transformation.</w:t>
                      </w:r>
                      <w:r>
                        <w:rPr>
                          <w:rFonts w:ascii="Marianne Light" w:hAnsi="Marianne Light" w:cs="Arial"/>
                          <w:sz w:val="18"/>
                        </w:rPr>
                        <w:t xml:space="preserve"> La provenance des aliments concernés par ces investissements doit être majoritairement issue de la lutte contre le gaspillage alimentaire (invendus, ramasses, don). Les aides seront accordées prioritairement aux acteurs de la lutte </w:t>
                      </w:r>
                      <w:proofErr w:type="spellStart"/>
                      <w:r>
                        <w:rPr>
                          <w:rFonts w:ascii="Marianne Light" w:hAnsi="Marianne Light" w:cs="Arial"/>
                          <w:sz w:val="18"/>
                        </w:rPr>
                        <w:t>anti-gaspi</w:t>
                      </w:r>
                      <w:proofErr w:type="spellEnd"/>
                      <w:r>
                        <w:rPr>
                          <w:rFonts w:ascii="Marianne Light" w:hAnsi="Marianne Light" w:cs="Arial"/>
                          <w:sz w:val="18"/>
                        </w:rPr>
                        <w:t xml:space="preserve"> et aux associations. </w:t>
                      </w:r>
                    </w:p>
                    <w:p w14:paraId="08A5AF05" w14:textId="77777777" w:rsidR="00413110" w:rsidRDefault="00413110" w:rsidP="00413110">
                      <w:pPr>
                        <w:suppressAutoHyphens/>
                        <w:spacing w:line="240" w:lineRule="auto"/>
                        <w:jc w:val="both"/>
                        <w:rPr>
                          <w:rFonts w:ascii="Marianne Light" w:hAnsi="Marianne Light" w:cs="Arial"/>
                          <w:sz w:val="18"/>
                        </w:rPr>
                      </w:pPr>
                      <w:r w:rsidRPr="00053966">
                        <w:rPr>
                          <w:rFonts w:ascii="Marianne Light" w:hAnsi="Marianne Light" w:cs="Arial"/>
                          <w:sz w:val="18"/>
                        </w:rPr>
                        <w:t>Par exemple : équipements de pesées, camions frigorifiques, acquisitions d’entrepôt, plateformes de collecte, cantines solidaires, ateliers de transformation de type conserverie, équipements permettant le partage de denrées alimentaires entre particuliers…</w:t>
                      </w:r>
                    </w:p>
                    <w:p w14:paraId="50A9E4F0" w14:textId="77777777" w:rsidR="00193DF7" w:rsidRPr="00053966" w:rsidRDefault="00193DF7" w:rsidP="00413110">
                      <w:pPr>
                        <w:suppressAutoHyphens/>
                        <w:spacing w:line="240" w:lineRule="auto"/>
                        <w:jc w:val="both"/>
                        <w:rPr>
                          <w:rFonts w:ascii="Marianne Light" w:eastAsia="Arial" w:hAnsi="Marianne Light" w:cs="Arial"/>
                          <w:sz w:val="18"/>
                        </w:rPr>
                      </w:pPr>
                    </w:p>
                    <w:p w14:paraId="5737F61B" w14:textId="77777777" w:rsidR="00413110" w:rsidRPr="00F1171A" w:rsidRDefault="00413110" w:rsidP="00413110">
                      <w:pPr>
                        <w:pStyle w:val="Titre2"/>
                      </w:pPr>
                      <w:r w:rsidRPr="00F1171A">
                        <w:t>Conditions d’éligibilité</w:t>
                      </w:r>
                    </w:p>
                    <w:p w14:paraId="18E958DB" w14:textId="41889FA1" w:rsidR="00413110" w:rsidRPr="00AC07CF" w:rsidRDefault="00413110" w:rsidP="00413110">
                      <w:pPr>
                        <w:pStyle w:val="Paragraphedeliste"/>
                        <w:numPr>
                          <w:ilvl w:val="0"/>
                          <w:numId w:val="35"/>
                        </w:numPr>
                        <w:spacing w:after="120" w:line="240" w:lineRule="auto"/>
                        <w:jc w:val="both"/>
                        <w:rPr>
                          <w:rFonts w:ascii="Marianne Light" w:hAnsi="Marianne Light"/>
                          <w:sz w:val="18"/>
                          <w:szCs w:val="18"/>
                          <w:u w:val="single"/>
                        </w:rPr>
                      </w:pPr>
                      <w:r w:rsidRPr="00AC07CF">
                        <w:rPr>
                          <w:rFonts w:ascii="Marianne Light" w:hAnsi="Marianne Light"/>
                          <w:sz w:val="18"/>
                          <w:szCs w:val="18"/>
                          <w:u w:val="single"/>
                        </w:rPr>
                        <w:t xml:space="preserve">L’aide est conditionnée à la fourniture d’éléments </w:t>
                      </w:r>
                      <w:r w:rsidR="00AC07CF" w:rsidRPr="00AC07CF">
                        <w:rPr>
                          <w:rFonts w:ascii="Marianne Light" w:hAnsi="Marianne Light"/>
                          <w:sz w:val="18"/>
                          <w:szCs w:val="18"/>
                          <w:u w:val="single"/>
                        </w:rPr>
                        <w:t>permettant d’améliorer</w:t>
                      </w:r>
                      <w:r w:rsidR="00C97785" w:rsidRPr="00AC07CF">
                        <w:rPr>
                          <w:rFonts w:ascii="Marianne Light" w:hAnsi="Marianne Light"/>
                          <w:sz w:val="18"/>
                          <w:szCs w:val="18"/>
                          <w:u w:val="single"/>
                        </w:rPr>
                        <w:t xml:space="preserve"> la traçabilité territorialisée</w:t>
                      </w:r>
                      <w:r w:rsidR="00F910B9" w:rsidRPr="00FC7522">
                        <w:rPr>
                          <w:rFonts w:ascii="Marianne Light" w:hAnsi="Marianne Light"/>
                          <w:sz w:val="18"/>
                          <w:szCs w:val="18"/>
                          <w:u w:val="single"/>
                        </w:rPr>
                        <w:t xml:space="preserve"> ‘optimisation des </w:t>
                      </w:r>
                      <w:r w:rsidR="00AC07CF" w:rsidRPr="00AC07CF">
                        <w:rPr>
                          <w:rFonts w:ascii="Marianne Light" w:hAnsi="Marianne Light"/>
                          <w:sz w:val="18"/>
                          <w:szCs w:val="18"/>
                          <w:u w:val="single"/>
                        </w:rPr>
                        <w:t>flux et</w:t>
                      </w:r>
                      <w:r w:rsidR="00C97785" w:rsidRPr="00AC07CF">
                        <w:rPr>
                          <w:rFonts w:ascii="Marianne Light" w:hAnsi="Marianne Light"/>
                          <w:sz w:val="18"/>
                          <w:szCs w:val="18"/>
                          <w:u w:val="single"/>
                        </w:rPr>
                        <w:t xml:space="preserve"> </w:t>
                      </w:r>
                      <w:r w:rsidRPr="00AC07CF">
                        <w:rPr>
                          <w:rFonts w:ascii="Marianne Light" w:hAnsi="Marianne Light"/>
                          <w:sz w:val="18"/>
                          <w:szCs w:val="18"/>
                          <w:u w:val="single"/>
                        </w:rPr>
                        <w:t>de déterminer les flux de denrées détournés du gaspillage. Concernant les investissements de type légumerie/conserverie, une étude de faisabilité préalable est obligatoire.</w:t>
                      </w:r>
                    </w:p>
                    <w:p w14:paraId="3E0B0094" w14:textId="77777777" w:rsidR="00C97785" w:rsidRPr="00193DF7" w:rsidRDefault="00C97785" w:rsidP="00FC7522">
                      <w:pPr>
                        <w:pStyle w:val="Paragraphedeliste"/>
                        <w:spacing w:after="120" w:line="240" w:lineRule="auto"/>
                        <w:jc w:val="both"/>
                        <w:rPr>
                          <w:rFonts w:ascii="Marianne Light" w:hAnsi="Marianne Light"/>
                          <w:sz w:val="18"/>
                          <w:szCs w:val="18"/>
                          <w:u w:val="single"/>
                        </w:rPr>
                      </w:pPr>
                    </w:p>
                    <w:p w14:paraId="3A9D4745" w14:textId="77777777" w:rsidR="00413110" w:rsidRPr="00F1171A" w:rsidRDefault="00413110" w:rsidP="00413110">
                      <w:pPr>
                        <w:pStyle w:val="Titre2"/>
                      </w:pPr>
                      <w:r w:rsidRPr="00F1171A">
                        <w:t>Opérations non éligibles</w:t>
                      </w:r>
                    </w:p>
                    <w:p w14:paraId="3EC3E73A" w14:textId="77777777" w:rsidR="00413110" w:rsidRDefault="00413110" w:rsidP="00193DF7">
                      <w:pPr>
                        <w:pStyle w:val="Paragraphedeliste"/>
                        <w:numPr>
                          <w:ilvl w:val="0"/>
                          <w:numId w:val="35"/>
                        </w:numPr>
                        <w:spacing w:after="120" w:line="240" w:lineRule="auto"/>
                        <w:jc w:val="both"/>
                        <w:rPr>
                          <w:rFonts w:ascii="Marianne Light" w:hAnsi="Marianne Light"/>
                          <w:sz w:val="18"/>
                          <w:szCs w:val="18"/>
                        </w:rPr>
                      </w:pPr>
                      <w:r>
                        <w:rPr>
                          <w:rFonts w:ascii="Marianne Light" w:hAnsi="Marianne Light"/>
                          <w:sz w:val="18"/>
                          <w:szCs w:val="18"/>
                        </w:rPr>
                        <w:t>Achat de terrain</w:t>
                      </w:r>
                    </w:p>
                    <w:p w14:paraId="7C8A68A5" w14:textId="77777777" w:rsidR="00413110" w:rsidRPr="00193DF7" w:rsidRDefault="00413110" w:rsidP="00193DF7">
                      <w:pPr>
                        <w:pStyle w:val="Paragraphedeliste"/>
                        <w:numPr>
                          <w:ilvl w:val="0"/>
                          <w:numId w:val="35"/>
                        </w:numPr>
                        <w:spacing w:after="120" w:line="240" w:lineRule="auto"/>
                        <w:jc w:val="both"/>
                        <w:rPr>
                          <w:rFonts w:ascii="Marianne Light" w:hAnsi="Marianne Light"/>
                          <w:sz w:val="18"/>
                          <w:szCs w:val="18"/>
                        </w:rPr>
                      </w:pPr>
                      <w:r w:rsidRPr="00193DF7">
                        <w:rPr>
                          <w:rFonts w:ascii="Marianne Light" w:hAnsi="Marianne Light"/>
                          <w:sz w:val="18"/>
                          <w:szCs w:val="18"/>
                        </w:rPr>
                        <w:t>Pas d’aide pour de la transformation de denrées non alimentaire ni de co-produits (ex. drêches de brasseries) et hors process de production (investissements de machine de transformation)</w:t>
                      </w:r>
                    </w:p>
                    <w:p w14:paraId="64DD7435" w14:textId="77777777" w:rsidR="00413110" w:rsidRPr="00193DF7" w:rsidRDefault="00413110" w:rsidP="00193DF7">
                      <w:pPr>
                        <w:pStyle w:val="Paragraphedeliste"/>
                        <w:numPr>
                          <w:ilvl w:val="0"/>
                          <w:numId w:val="35"/>
                        </w:numPr>
                        <w:spacing w:after="120" w:line="240" w:lineRule="auto"/>
                        <w:jc w:val="both"/>
                        <w:rPr>
                          <w:rFonts w:ascii="Marianne Light" w:hAnsi="Marianne Light"/>
                          <w:sz w:val="18"/>
                          <w:szCs w:val="18"/>
                        </w:rPr>
                      </w:pPr>
                      <w:r w:rsidRPr="00193DF7">
                        <w:rPr>
                          <w:rFonts w:ascii="Marianne Light" w:hAnsi="Marianne Light"/>
                          <w:sz w:val="18"/>
                          <w:szCs w:val="18"/>
                        </w:rPr>
                        <w:t>Pour les conserveries, pas d’aide si la provenance des denrées n’est pas majoritairement issue de la récupération d’invendu (à justifier dans étude de faisabilité)</w:t>
                      </w:r>
                    </w:p>
                    <w:p w14:paraId="1EBFEF3F" w14:textId="69247DBB" w:rsidR="00413110" w:rsidRPr="00193DF7" w:rsidRDefault="00193DF7" w:rsidP="00193DF7">
                      <w:pPr>
                        <w:pStyle w:val="Paragraphedeliste"/>
                        <w:numPr>
                          <w:ilvl w:val="0"/>
                          <w:numId w:val="35"/>
                        </w:numPr>
                        <w:spacing w:after="120" w:line="240" w:lineRule="auto"/>
                        <w:jc w:val="both"/>
                        <w:rPr>
                          <w:rFonts w:ascii="Marianne Light" w:hAnsi="Marianne Light"/>
                          <w:sz w:val="18"/>
                          <w:szCs w:val="18"/>
                        </w:rPr>
                      </w:pPr>
                      <w:r>
                        <w:rPr>
                          <w:rFonts w:ascii="Marianne Light" w:hAnsi="Marianne Light"/>
                          <w:sz w:val="18"/>
                          <w:szCs w:val="18"/>
                        </w:rPr>
                        <w:t>P</w:t>
                      </w:r>
                      <w:r w:rsidR="00413110" w:rsidRPr="00193DF7">
                        <w:rPr>
                          <w:rFonts w:ascii="Marianne Light" w:hAnsi="Marianne Light"/>
                          <w:sz w:val="18"/>
                          <w:szCs w:val="18"/>
                        </w:rPr>
                        <w:t>as d’aide au renouvellement de matériel</w:t>
                      </w:r>
                    </w:p>
                    <w:p w14:paraId="4449FD22" w14:textId="77777777" w:rsidR="00413110" w:rsidRPr="00EB41CD" w:rsidRDefault="00413110" w:rsidP="00413110">
                      <w:pPr>
                        <w:spacing w:after="0"/>
                        <w:rPr>
                          <w:rFonts w:ascii="Marianne Light" w:eastAsiaTheme="minorHAnsi" w:hAnsi="Marianne Light" w:cstheme="minorBidi"/>
                          <w:color w:val="auto"/>
                          <w:kern w:val="0"/>
                          <w:sz w:val="18"/>
                          <w:szCs w:val="18"/>
                          <w14:ligatures w14:val="none"/>
                          <w14:cntxtAlts w14:val="0"/>
                        </w:rPr>
                      </w:pPr>
                    </w:p>
                    <w:p w14:paraId="6580D27F" w14:textId="77777777" w:rsidR="00413110" w:rsidRPr="00040197" w:rsidRDefault="00413110" w:rsidP="00413110">
                      <w:pPr>
                        <w:spacing w:after="0"/>
                        <w:rPr>
                          <w:rFonts w:ascii="Marianne Light" w:hAnsi="Marianne Light"/>
                          <w:sz w:val="18"/>
                          <w:szCs w:val="18"/>
                        </w:rPr>
                      </w:pPr>
                    </w:p>
                    <w:p w14:paraId="369A4EBB" w14:textId="77777777" w:rsidR="00413110" w:rsidRPr="00F1171A" w:rsidRDefault="00413110" w:rsidP="0077207B">
                      <w:pPr>
                        <w:pStyle w:val="Pucenoir"/>
                        <w:numPr>
                          <w:ilvl w:val="0"/>
                          <w:numId w:val="0"/>
                        </w:numPr>
                        <w:ind w:left="360"/>
                      </w:pPr>
                    </w:p>
                  </w:txbxContent>
                </v:textbox>
                <w10:wrap anchorx="margin"/>
              </v:shape>
            </w:pict>
          </mc:Fallback>
        </mc:AlternateContent>
      </w:r>
      <w:r w:rsidR="006F61CC" w:rsidRPr="00602D9D">
        <w:rPr>
          <w:noProof/>
          <w:color w:val="E36C0A" w:themeColor="accent6" w:themeShade="BF"/>
        </w:rPr>
        <mc:AlternateContent>
          <mc:Choice Requires="wps">
            <w:drawing>
              <wp:anchor distT="45720" distB="45720" distL="114300" distR="114300" simplePos="0" relativeHeight="251674624" behindDoc="0" locked="0" layoutInCell="1" allowOverlap="1" wp14:anchorId="1E9942BF" wp14:editId="35739073">
                <wp:simplePos x="0" y="0"/>
                <wp:positionH relativeFrom="margin">
                  <wp:align>center</wp:align>
                </wp:positionH>
                <wp:positionV relativeFrom="paragraph">
                  <wp:posOffset>0</wp:posOffset>
                </wp:positionV>
                <wp:extent cx="5851525" cy="1650365"/>
                <wp:effectExtent l="0" t="0" r="0" b="6985"/>
                <wp:wrapSquare wrapText="bothSides"/>
                <wp:docPr id="53157469" name="Zone de texte 53157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65036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71A603AB" w14:textId="4469DBC8" w:rsidR="00413110" w:rsidRPr="00193DF7" w:rsidRDefault="00744D03" w:rsidP="00FC7522">
                            <w:pPr>
                              <w:pStyle w:val="TITREPRINCIPAL1repage"/>
                              <w:numPr>
                                <w:ilvl w:val="0"/>
                                <w:numId w:val="52"/>
                              </w:numPr>
                              <w:jc w:val="center"/>
                              <w:rPr>
                                <w:u w:val="single"/>
                              </w:rPr>
                            </w:pPr>
                            <w:proofErr w:type="spellStart"/>
                            <w:r>
                              <w:t>CdC</w:t>
                            </w:r>
                            <w:proofErr w:type="spellEnd"/>
                            <w:r>
                              <w:rPr>
                                <w:rFonts w:ascii="Calibri" w:hAnsi="Calibri" w:cs="Calibri"/>
                              </w:rPr>
                              <w:t> </w:t>
                            </w:r>
                            <w:r>
                              <w:t xml:space="preserve">: </w:t>
                            </w:r>
                            <w:r w:rsidR="00413110" w:rsidRPr="00193DF7">
                              <w:rPr>
                                <w:u w:val="single"/>
                              </w:rPr>
                              <w:t>Investissements pour la lutte contre les gaspillages alimentaires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9942BF" id="Zone de texte 53157469" o:spid="_x0000_s1029" style="position:absolute;left:0;text-align:left;margin-left:0;margin-top:0;width:460.75pt;height:129.9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" adj="-11796480,,5400" path="m,l3136900,,2838450,786765,,786765,,xe" fillcolor="white [3212]" stroked="f">
                <v:stroke joinstyle="miter"/>
                <v:formulas/>
                <v:path arrowok="t" o:connecttype="custom" o:connectlocs="0,0;5851525,0;5294801,1650365;0,1650365;0,0" o:connectangles="0,0,0,0,0" textboxrect="0,0,3136900,786765"/>
                <v:textbox>
                  <w:txbxContent>
                    <w:p w14:paraId="71A603AB" w14:textId="4469DBC8" w:rsidR="00413110" w:rsidRPr="00193DF7" w:rsidRDefault="00744D03" w:rsidP="00FC7522">
                      <w:pPr>
                        <w:pStyle w:val="TITREPRINCIPAL1repage"/>
                        <w:numPr>
                          <w:ilvl w:val="0"/>
                          <w:numId w:val="52"/>
                        </w:numPr>
                        <w:jc w:val="center"/>
                        <w:rPr>
                          <w:u w:val="single"/>
                        </w:rPr>
                      </w:pPr>
                      <w:proofErr w:type="spellStart"/>
                      <w:r>
                        <w:t>CdC</w:t>
                      </w:r>
                      <w:proofErr w:type="spellEnd"/>
                      <w:r>
                        <w:rPr>
                          <w:rFonts w:ascii="Calibri" w:hAnsi="Calibri" w:cs="Calibri"/>
                        </w:rPr>
                        <w:t> </w:t>
                      </w:r>
                      <w:r>
                        <w:t xml:space="preserve">: </w:t>
                      </w:r>
                      <w:r w:rsidR="00413110" w:rsidRPr="00193DF7">
                        <w:rPr>
                          <w:u w:val="single"/>
                        </w:rPr>
                        <w:t>Investissements pour la lutte contre les gaspillages alimentaires</w:t>
                      </w:r>
                    </w:p>
                  </w:txbxContent>
                </v:textbox>
                <w10:wrap type="square" anchorx="margin"/>
              </v:shape>
            </w:pict>
          </mc:Fallback>
        </mc:AlternateContent>
      </w:r>
    </w:p>
    <w:p w14:paraId="7EA022D3" w14:textId="784F6D5D" w:rsidR="00A02888" w:rsidRDefault="00413110" w:rsidP="00D65A95">
      <w:pPr>
        <w:pStyle w:val="Titre1"/>
        <w:numPr>
          <w:ilvl w:val="0"/>
          <w:numId w:val="34"/>
        </w:numPr>
      </w:pPr>
      <w:r>
        <w:lastRenderedPageBreak/>
        <w:t>C</w:t>
      </w:r>
      <w:r w:rsidR="00A02888" w:rsidRPr="006F4488">
        <w:t>ontexte</w:t>
      </w:r>
    </w:p>
    <w:p w14:paraId="2EB550ED" w14:textId="77777777" w:rsidR="002B030A" w:rsidRPr="00EE0E4D" w:rsidRDefault="002B030A" w:rsidP="00EE0E4D">
      <w:pPr>
        <w:widowControl w:val="0"/>
        <w:autoSpaceDE w:val="0"/>
        <w:autoSpaceDN w:val="0"/>
        <w:adjustRightInd w:val="0"/>
        <w:spacing w:line="240" w:lineRule="auto"/>
        <w:ind w:left="360"/>
        <w:jc w:val="both"/>
        <w:rPr>
          <w:rFonts w:ascii="Marianne Light" w:hAnsi="Marianne Light" w:cs="Arial"/>
          <w:sz w:val="18"/>
          <w:szCs w:val="18"/>
        </w:rPr>
      </w:pPr>
      <w:r w:rsidRPr="00EE0E4D">
        <w:rPr>
          <w:rFonts w:ascii="Marianne Light" w:hAnsi="Marianne Light" w:cs="Arial"/>
          <w:sz w:val="18"/>
          <w:szCs w:val="18"/>
        </w:rPr>
        <w:t xml:space="preserve">La lutte contre les gaspillages est une priorité renforcée par la Loi AGEC du 10 février 2020. </w:t>
      </w:r>
    </w:p>
    <w:p w14:paraId="7CEE5B80" w14:textId="77777777" w:rsidR="002B030A" w:rsidRPr="00EE0E4D" w:rsidRDefault="002B030A" w:rsidP="00EE0E4D">
      <w:pPr>
        <w:widowControl w:val="0"/>
        <w:autoSpaceDE w:val="0"/>
        <w:autoSpaceDN w:val="0"/>
        <w:adjustRightInd w:val="0"/>
        <w:spacing w:line="240" w:lineRule="auto"/>
        <w:ind w:left="360"/>
        <w:jc w:val="both"/>
        <w:rPr>
          <w:rFonts w:ascii="Marianne Light" w:hAnsi="Marianne Light" w:cs="Arial"/>
          <w:sz w:val="18"/>
          <w:szCs w:val="18"/>
        </w:rPr>
      </w:pPr>
      <w:r w:rsidRPr="00EE0E4D">
        <w:rPr>
          <w:rFonts w:ascii="Marianne Light" w:hAnsi="Marianne Light" w:cs="Arial"/>
          <w:sz w:val="18"/>
          <w:szCs w:val="18"/>
        </w:rPr>
        <w:t>Concernant le gaspillage alimentaire, toutes les étapes de la chaîne alimentaire, production, transformation, distribution et consommation, participent aux pertes et gaspillages.</w:t>
      </w:r>
    </w:p>
    <w:p w14:paraId="5F3941AC" w14:textId="77777777" w:rsidR="002B030A" w:rsidRPr="00FA599B" w:rsidRDefault="002B030A" w:rsidP="00EE0E4D">
      <w:pPr>
        <w:pStyle w:val="NormalWeb"/>
        <w:spacing w:before="0" w:beforeAutospacing="0" w:after="120" w:afterAutospacing="0"/>
        <w:ind w:left="360"/>
        <w:jc w:val="both"/>
        <w:rPr>
          <w:rFonts w:ascii="Marianne Light" w:hAnsi="Marianne Light" w:cs="Arial"/>
          <w:sz w:val="18"/>
          <w:szCs w:val="18"/>
        </w:rPr>
      </w:pPr>
      <w:r w:rsidRPr="00FA599B">
        <w:rPr>
          <w:rFonts w:ascii="Marianne Light" w:hAnsi="Marianne Light" w:cs="Arial"/>
          <w:sz w:val="18"/>
          <w:szCs w:val="18"/>
        </w:rPr>
        <w:t xml:space="preserve">La loi n° 2020-105 du 10 février 2020 relative à la lutte contre le gaspillage et à l'économie circulaire, fixe comme objectif de réduire le gaspillage alimentaire de 50 % par rapport à son niveau de 2015 à l’horizon 2025 dans les domaines de la distribution alimentaire et de la restauration collective, et à l’horizon 2030 dans les domaines de la consommation, de la production, de la transformation et de la restauration commerciale. </w:t>
      </w:r>
    </w:p>
    <w:p w14:paraId="32994D36" w14:textId="77777777" w:rsidR="002B030A" w:rsidRDefault="002B030A" w:rsidP="00EE0E4D">
      <w:pPr>
        <w:pStyle w:val="ademe"/>
        <w:numPr>
          <w:ilvl w:val="0"/>
          <w:numId w:val="0"/>
        </w:numPr>
        <w:pBdr>
          <w:bottom w:val="none" w:sz="0" w:space="0" w:color="auto"/>
        </w:pBdr>
        <w:ind w:left="360"/>
        <w:rPr>
          <w:rFonts w:ascii="Marianne Light" w:eastAsia="Times New Roman" w:hAnsi="Marianne Light"/>
          <w:caps w:val="0"/>
          <w:color w:val="000000"/>
          <w:kern w:val="28"/>
          <w:sz w:val="18"/>
          <w:szCs w:val="18"/>
          <w14:ligatures w14:val="standard"/>
          <w14:cntxtAlts/>
        </w:rPr>
      </w:pPr>
      <w:r>
        <w:rPr>
          <w:rFonts w:ascii="Marianne Light" w:eastAsia="Times New Roman" w:hAnsi="Marianne Light"/>
          <w:caps w:val="0"/>
          <w:color w:val="000000"/>
          <w:kern w:val="28"/>
          <w:sz w:val="18"/>
          <w:szCs w:val="18"/>
          <w14:ligatures w14:val="standard"/>
          <w14:cntxtAlts/>
        </w:rPr>
        <w:t>L’</w:t>
      </w:r>
      <w:r w:rsidRPr="00FA599B">
        <w:rPr>
          <w:rFonts w:ascii="Marianne Light" w:eastAsia="Times New Roman" w:hAnsi="Marianne Light"/>
          <w:caps w:val="0"/>
          <w:color w:val="000000"/>
          <w:kern w:val="28"/>
          <w:sz w:val="18"/>
          <w:szCs w:val="18"/>
          <w14:ligatures w14:val="standard"/>
          <w14:cntxtAlts/>
        </w:rPr>
        <w:t xml:space="preserve">appel à projets national </w:t>
      </w:r>
      <w:r>
        <w:rPr>
          <w:rFonts w:ascii="Marianne Light" w:eastAsia="Times New Roman" w:hAnsi="Marianne Light"/>
          <w:caps w:val="0"/>
          <w:color w:val="000000"/>
          <w:kern w:val="28"/>
          <w:sz w:val="18"/>
          <w:szCs w:val="18"/>
          <w14:ligatures w14:val="standard"/>
          <w14:cntxtAlts/>
        </w:rPr>
        <w:t xml:space="preserve">du PNA </w:t>
      </w:r>
      <w:r w:rsidRPr="00FA599B">
        <w:rPr>
          <w:rFonts w:ascii="Marianne Light" w:eastAsia="Times New Roman" w:hAnsi="Marianne Light"/>
          <w:caps w:val="0"/>
          <w:color w:val="000000"/>
          <w:kern w:val="28"/>
          <w:sz w:val="18"/>
          <w:szCs w:val="18"/>
          <w14:ligatures w14:val="standard"/>
          <w14:cntxtAlts/>
        </w:rPr>
        <w:t xml:space="preserve">lancé chaque année à l’initiative du ministère de l’Agriculture et de l’Alimentation </w:t>
      </w:r>
      <w:r>
        <w:rPr>
          <w:rFonts w:ascii="Marianne Light" w:eastAsia="Times New Roman" w:hAnsi="Marianne Light"/>
          <w:caps w:val="0"/>
          <w:color w:val="000000"/>
          <w:kern w:val="28"/>
          <w:sz w:val="18"/>
          <w:szCs w:val="18"/>
          <w14:ligatures w14:val="standard"/>
          <w14:cntxtAlts/>
        </w:rPr>
        <w:t xml:space="preserve">et soutenu par l’ADEME </w:t>
      </w:r>
      <w:r w:rsidRPr="00FA599B">
        <w:rPr>
          <w:rFonts w:ascii="Marianne Light" w:eastAsia="Times New Roman" w:hAnsi="Marianne Light"/>
          <w:caps w:val="0"/>
          <w:color w:val="000000"/>
          <w:kern w:val="28"/>
          <w:sz w:val="18"/>
          <w:szCs w:val="18"/>
          <w14:ligatures w14:val="standard"/>
          <w14:cntxtAlts/>
        </w:rPr>
        <w:t xml:space="preserve">pour développer des projets fédérateurs, </w:t>
      </w:r>
      <w:proofErr w:type="spellStart"/>
      <w:r w:rsidRPr="00FA599B">
        <w:rPr>
          <w:rFonts w:ascii="Marianne Light" w:eastAsia="Times New Roman" w:hAnsi="Marianne Light"/>
          <w:caps w:val="0"/>
          <w:color w:val="000000"/>
          <w:kern w:val="28"/>
          <w:sz w:val="18"/>
          <w:szCs w:val="18"/>
          <w14:ligatures w14:val="standard"/>
          <w14:cntxtAlts/>
        </w:rPr>
        <w:t>démultipliables</w:t>
      </w:r>
      <w:proofErr w:type="spellEnd"/>
      <w:r w:rsidRPr="00FA599B">
        <w:rPr>
          <w:rFonts w:ascii="Marianne Light" w:eastAsia="Times New Roman" w:hAnsi="Marianne Light"/>
          <w:caps w:val="0"/>
          <w:color w:val="000000"/>
          <w:kern w:val="28"/>
          <w:sz w:val="18"/>
          <w:szCs w:val="18"/>
          <w14:ligatures w14:val="standard"/>
          <w14:cntxtAlts/>
        </w:rPr>
        <w:t xml:space="preserve"> ou exemplaires </w:t>
      </w:r>
      <w:r>
        <w:rPr>
          <w:rFonts w:ascii="Marianne Light" w:eastAsia="Times New Roman" w:hAnsi="Marianne Light"/>
          <w:caps w:val="0"/>
          <w:color w:val="000000"/>
          <w:kern w:val="28"/>
          <w:sz w:val="18"/>
          <w:szCs w:val="18"/>
          <w14:ligatures w14:val="standard"/>
          <w14:cntxtAlts/>
        </w:rPr>
        <w:t>permet de soutenir les projets relatifs à</w:t>
      </w:r>
      <w:r w:rsidRPr="00A2035E">
        <w:rPr>
          <w:rFonts w:ascii="Marianne Light" w:hAnsi="Marianne Light"/>
          <w:sz w:val="18"/>
          <w:szCs w:val="18"/>
        </w:rPr>
        <w:t xml:space="preserve"> </w:t>
      </w:r>
      <w:r w:rsidRPr="00FA599B">
        <w:rPr>
          <w:rFonts w:ascii="Marianne Light" w:hAnsi="Marianne Light"/>
          <w:caps w:val="0"/>
          <w:sz w:val="18"/>
          <w:szCs w:val="18"/>
        </w:rPr>
        <w:t>l’approvisionnement de l</w:t>
      </w:r>
      <w:r>
        <w:rPr>
          <w:rFonts w:ascii="Marianne Light" w:hAnsi="Marianne Light"/>
          <w:caps w:val="0"/>
          <w:sz w:val="18"/>
          <w:szCs w:val="18"/>
        </w:rPr>
        <w:t>a restauration collective, la ré</w:t>
      </w:r>
      <w:r w:rsidRPr="00FA599B">
        <w:rPr>
          <w:rFonts w:ascii="Marianne Light" w:hAnsi="Marianne Light"/>
          <w:caps w:val="0"/>
          <w:sz w:val="18"/>
          <w:szCs w:val="18"/>
        </w:rPr>
        <w:t>duction du gaspillage alime</w:t>
      </w:r>
      <w:r>
        <w:rPr>
          <w:rFonts w:ascii="Marianne Light" w:hAnsi="Marianne Light"/>
          <w:caps w:val="0"/>
          <w:sz w:val="18"/>
          <w:szCs w:val="18"/>
        </w:rPr>
        <w:t>ntaire et la lutte contre la pré</w:t>
      </w:r>
      <w:r w:rsidRPr="00FA599B">
        <w:rPr>
          <w:rFonts w:ascii="Marianne Light" w:hAnsi="Marianne Light"/>
          <w:caps w:val="0"/>
          <w:sz w:val="18"/>
          <w:szCs w:val="18"/>
        </w:rPr>
        <w:t>carité alimentaire.</w:t>
      </w:r>
    </w:p>
    <w:p w14:paraId="1C3EB028" w14:textId="65B7122E" w:rsidR="00DE15C8" w:rsidRPr="005B21EE" w:rsidRDefault="00DE15C8" w:rsidP="002B030A">
      <w:pPr>
        <w:rPr>
          <w:rFonts w:ascii="Marianne Light" w:hAnsi="Marianne Light"/>
          <w:sz w:val="18"/>
          <w:szCs w:val="18"/>
        </w:rPr>
      </w:pPr>
    </w:p>
    <w:p w14:paraId="6064F482" w14:textId="060E443A" w:rsidR="00A02888" w:rsidRDefault="00A02888" w:rsidP="00D65A95">
      <w:pPr>
        <w:pStyle w:val="Titre1"/>
        <w:numPr>
          <w:ilvl w:val="0"/>
          <w:numId w:val="32"/>
        </w:numPr>
      </w:pPr>
      <w:r w:rsidRPr="00A02888">
        <w:t xml:space="preserve">Description </w:t>
      </w:r>
      <w:r w:rsidR="003C4E57">
        <w:t xml:space="preserve">DES </w:t>
      </w:r>
      <w:r w:rsidRPr="00A02888">
        <w:t>projets éligibles</w:t>
      </w:r>
    </w:p>
    <w:p w14:paraId="378D11D8" w14:textId="44FBD6EF" w:rsidR="00A02888" w:rsidRPr="005B21EE" w:rsidRDefault="00F80331" w:rsidP="007E24B6">
      <w:pPr>
        <w:rPr>
          <w:rFonts w:ascii="Marianne Light" w:hAnsi="Marianne Light"/>
          <w:sz w:val="18"/>
          <w:szCs w:val="18"/>
        </w:rPr>
      </w:pPr>
      <w:r>
        <w:rPr>
          <w:rFonts w:ascii="Marianne Light" w:hAnsi="Marianne Light"/>
          <w:sz w:val="18"/>
          <w:szCs w:val="18"/>
        </w:rPr>
        <w:t>Il s’agit d’accompagner les projets permettant de limiter les pertes</w:t>
      </w:r>
      <w:r>
        <w:rPr>
          <w:rFonts w:cs="Calibri"/>
          <w:sz w:val="18"/>
          <w:szCs w:val="18"/>
        </w:rPr>
        <w:t> </w:t>
      </w:r>
      <w:r w:rsidRPr="00F80331">
        <w:rPr>
          <w:rFonts w:ascii="Marianne Light" w:hAnsi="Marianne Light" w:cs="Calibri"/>
          <w:sz w:val="18"/>
          <w:szCs w:val="18"/>
        </w:rPr>
        <w:t>ou invendus</w:t>
      </w:r>
      <w:r>
        <w:rPr>
          <w:rFonts w:cs="Calibri"/>
          <w:sz w:val="18"/>
          <w:szCs w:val="18"/>
        </w:rPr>
        <w:t xml:space="preserve"> </w:t>
      </w:r>
      <w:r>
        <w:rPr>
          <w:rFonts w:ascii="Marianne Light" w:hAnsi="Marianne Light"/>
          <w:sz w:val="18"/>
          <w:szCs w:val="18"/>
        </w:rPr>
        <w:t xml:space="preserve">: </w:t>
      </w:r>
    </w:p>
    <w:p w14:paraId="0788BD67" w14:textId="6722A3A7" w:rsidR="00FA599B" w:rsidRPr="00F80331" w:rsidRDefault="00FA599B" w:rsidP="00F80331">
      <w:pPr>
        <w:pStyle w:val="Paragraphedeliste"/>
        <w:widowControl w:val="0"/>
        <w:numPr>
          <w:ilvl w:val="0"/>
          <w:numId w:val="39"/>
        </w:numPr>
        <w:autoSpaceDE w:val="0"/>
        <w:autoSpaceDN w:val="0"/>
        <w:adjustRightInd w:val="0"/>
        <w:spacing w:after="120" w:line="240" w:lineRule="auto"/>
        <w:rPr>
          <w:rFonts w:ascii="Marianne Light" w:hAnsi="Marianne Light" w:cs="Arial"/>
          <w:sz w:val="18"/>
          <w:szCs w:val="20"/>
        </w:rPr>
      </w:pPr>
      <w:r w:rsidRPr="00F80331">
        <w:rPr>
          <w:rFonts w:ascii="Marianne Light" w:hAnsi="Marianne Light" w:cs="Arial"/>
          <w:sz w:val="18"/>
          <w:szCs w:val="20"/>
        </w:rPr>
        <w:t xml:space="preserve">En production </w:t>
      </w:r>
      <w:r w:rsidR="00F80331">
        <w:rPr>
          <w:rFonts w:ascii="Marianne Light" w:hAnsi="Marianne Light" w:cs="Arial"/>
          <w:sz w:val="18"/>
          <w:szCs w:val="20"/>
        </w:rPr>
        <w:t>et fabrication</w:t>
      </w:r>
      <w:r w:rsidRPr="00F80331">
        <w:rPr>
          <w:rFonts w:ascii="Marianne Light" w:hAnsi="Marianne Light" w:cs="Arial"/>
          <w:sz w:val="18"/>
          <w:szCs w:val="20"/>
        </w:rPr>
        <w:t>,</w:t>
      </w:r>
    </w:p>
    <w:p w14:paraId="23D6BF62" w14:textId="77777777" w:rsidR="00FA599B" w:rsidRPr="00F80331" w:rsidRDefault="00FA599B" w:rsidP="00F80331">
      <w:pPr>
        <w:pStyle w:val="Paragraphedeliste"/>
        <w:widowControl w:val="0"/>
        <w:numPr>
          <w:ilvl w:val="0"/>
          <w:numId w:val="39"/>
        </w:numPr>
        <w:autoSpaceDE w:val="0"/>
        <w:autoSpaceDN w:val="0"/>
        <w:adjustRightInd w:val="0"/>
        <w:spacing w:after="120" w:line="240" w:lineRule="auto"/>
        <w:rPr>
          <w:rFonts w:ascii="Marianne Light" w:hAnsi="Marianne Light" w:cs="Arial"/>
          <w:sz w:val="18"/>
          <w:szCs w:val="20"/>
        </w:rPr>
      </w:pPr>
      <w:r w:rsidRPr="00F80331">
        <w:rPr>
          <w:rFonts w:ascii="Marianne Light" w:hAnsi="Marianne Light" w:cs="Arial"/>
          <w:sz w:val="18"/>
          <w:szCs w:val="20"/>
        </w:rPr>
        <w:t>Lors de leur transformation ou de leur préparation,</w:t>
      </w:r>
    </w:p>
    <w:p w14:paraId="0078D777" w14:textId="77777777" w:rsidR="00FA599B" w:rsidRPr="00F80331" w:rsidRDefault="00FA599B" w:rsidP="00F80331">
      <w:pPr>
        <w:pStyle w:val="Paragraphedeliste"/>
        <w:widowControl w:val="0"/>
        <w:numPr>
          <w:ilvl w:val="0"/>
          <w:numId w:val="39"/>
        </w:numPr>
        <w:autoSpaceDE w:val="0"/>
        <w:autoSpaceDN w:val="0"/>
        <w:adjustRightInd w:val="0"/>
        <w:spacing w:after="120" w:line="240" w:lineRule="auto"/>
        <w:rPr>
          <w:rFonts w:ascii="Marianne Light" w:hAnsi="Marianne Light" w:cs="Arial"/>
          <w:sz w:val="18"/>
          <w:szCs w:val="20"/>
        </w:rPr>
      </w:pPr>
      <w:r w:rsidRPr="00F80331">
        <w:rPr>
          <w:rFonts w:ascii="Marianne Light" w:hAnsi="Marianne Light" w:cs="Arial"/>
          <w:sz w:val="18"/>
          <w:szCs w:val="20"/>
        </w:rPr>
        <w:t>Lors de leur stockage ou de leur transport,</w:t>
      </w:r>
    </w:p>
    <w:p w14:paraId="36EEA0EF" w14:textId="77777777" w:rsidR="00FA599B" w:rsidRPr="00F80331" w:rsidRDefault="00FA599B" w:rsidP="00F80331">
      <w:pPr>
        <w:pStyle w:val="Paragraphedeliste"/>
        <w:widowControl w:val="0"/>
        <w:numPr>
          <w:ilvl w:val="0"/>
          <w:numId w:val="39"/>
        </w:numPr>
        <w:autoSpaceDE w:val="0"/>
        <w:autoSpaceDN w:val="0"/>
        <w:adjustRightInd w:val="0"/>
        <w:spacing w:after="120" w:line="240" w:lineRule="auto"/>
        <w:rPr>
          <w:rFonts w:ascii="Marianne Light" w:hAnsi="Marianne Light" w:cs="Arial"/>
          <w:sz w:val="18"/>
          <w:szCs w:val="20"/>
        </w:rPr>
      </w:pPr>
      <w:r w:rsidRPr="00F80331">
        <w:rPr>
          <w:rFonts w:ascii="Marianne Light" w:hAnsi="Marianne Light" w:cs="Arial"/>
          <w:sz w:val="18"/>
          <w:szCs w:val="20"/>
        </w:rPr>
        <w:t>Lors de leur distribution,</w:t>
      </w:r>
    </w:p>
    <w:p w14:paraId="7BA0CD35" w14:textId="77777777" w:rsidR="00FA599B" w:rsidRPr="00F80331" w:rsidRDefault="00FA599B" w:rsidP="00F80331">
      <w:pPr>
        <w:pStyle w:val="Paragraphedeliste"/>
        <w:widowControl w:val="0"/>
        <w:numPr>
          <w:ilvl w:val="0"/>
          <w:numId w:val="39"/>
        </w:numPr>
        <w:autoSpaceDE w:val="0"/>
        <w:autoSpaceDN w:val="0"/>
        <w:adjustRightInd w:val="0"/>
        <w:spacing w:after="120" w:line="240" w:lineRule="auto"/>
        <w:jc w:val="both"/>
        <w:rPr>
          <w:rFonts w:ascii="Marianne Light" w:hAnsi="Marianne Light" w:cs="Arial"/>
          <w:sz w:val="18"/>
          <w:szCs w:val="20"/>
        </w:rPr>
      </w:pPr>
      <w:r w:rsidRPr="00F80331">
        <w:rPr>
          <w:rFonts w:ascii="Marianne Light" w:hAnsi="Marianne Light" w:cs="Arial"/>
          <w:sz w:val="18"/>
          <w:szCs w:val="20"/>
        </w:rPr>
        <w:t xml:space="preserve">Par les clients et les consommateurs, </w:t>
      </w:r>
    </w:p>
    <w:p w14:paraId="62ED747F" w14:textId="66163BC7" w:rsidR="00FA599B" w:rsidRDefault="00FA599B" w:rsidP="00F80331">
      <w:pPr>
        <w:pStyle w:val="Paragraphedeliste"/>
        <w:widowControl w:val="0"/>
        <w:numPr>
          <w:ilvl w:val="0"/>
          <w:numId w:val="39"/>
        </w:numPr>
        <w:autoSpaceDE w:val="0"/>
        <w:autoSpaceDN w:val="0"/>
        <w:adjustRightInd w:val="0"/>
        <w:spacing w:after="120" w:line="240" w:lineRule="auto"/>
        <w:jc w:val="both"/>
        <w:rPr>
          <w:rFonts w:ascii="Marianne Light" w:hAnsi="Marianne Light" w:cs="Arial"/>
          <w:sz w:val="18"/>
          <w:szCs w:val="20"/>
        </w:rPr>
      </w:pPr>
      <w:r w:rsidRPr="00F80331">
        <w:rPr>
          <w:rFonts w:ascii="Marianne Light" w:hAnsi="Marianne Light" w:cs="Arial"/>
          <w:sz w:val="18"/>
          <w:szCs w:val="20"/>
        </w:rPr>
        <w:t xml:space="preserve">Grâce à une amélioration du circuit de vente ou </w:t>
      </w:r>
      <w:r w:rsidR="002B030A">
        <w:rPr>
          <w:rFonts w:ascii="Marianne Light" w:hAnsi="Marianne Light" w:cs="Arial"/>
          <w:sz w:val="18"/>
          <w:szCs w:val="20"/>
        </w:rPr>
        <w:t>à de la valorisation par des</w:t>
      </w:r>
      <w:r w:rsidR="002B030A" w:rsidRPr="00F80331">
        <w:rPr>
          <w:rFonts w:ascii="Marianne Light" w:hAnsi="Marianne Light" w:cs="Arial"/>
          <w:sz w:val="18"/>
          <w:szCs w:val="20"/>
        </w:rPr>
        <w:t xml:space="preserve"> </w:t>
      </w:r>
      <w:r w:rsidRPr="00F80331">
        <w:rPr>
          <w:rFonts w:ascii="Marianne Light" w:hAnsi="Marianne Light" w:cs="Arial"/>
          <w:sz w:val="18"/>
          <w:szCs w:val="20"/>
        </w:rPr>
        <w:t>associations.</w:t>
      </w:r>
    </w:p>
    <w:p w14:paraId="318D1D84" w14:textId="228CD38A" w:rsidR="00F80331" w:rsidRDefault="00E33B1C" w:rsidP="00F80331">
      <w:pPr>
        <w:widowControl w:val="0"/>
        <w:autoSpaceDE w:val="0"/>
        <w:autoSpaceDN w:val="0"/>
        <w:adjustRightInd w:val="0"/>
        <w:spacing w:line="240" w:lineRule="auto"/>
        <w:jc w:val="both"/>
        <w:rPr>
          <w:rFonts w:ascii="Marianne Light" w:hAnsi="Marianne Light" w:cs="Arial"/>
          <w:sz w:val="18"/>
        </w:rPr>
      </w:pPr>
      <w:r>
        <w:rPr>
          <w:rFonts w:ascii="Marianne Light" w:hAnsi="Marianne Light" w:cs="Arial"/>
          <w:sz w:val="18"/>
        </w:rPr>
        <w:t>Ces</w:t>
      </w:r>
      <w:r w:rsidR="00F80331">
        <w:rPr>
          <w:rFonts w:ascii="Marianne Light" w:hAnsi="Marianne Light" w:cs="Arial"/>
          <w:sz w:val="18"/>
        </w:rPr>
        <w:t xml:space="preserve"> investissements doivent être justifiés </w:t>
      </w:r>
      <w:r w:rsidR="00F80331" w:rsidRPr="00F80331">
        <w:rPr>
          <w:rFonts w:ascii="Marianne Light" w:hAnsi="Marianne Light" w:cs="Arial"/>
          <w:sz w:val="18"/>
        </w:rPr>
        <w:t>par des augmentation de flux (et non pas de renouvellement) ou de valorisation à destination humaine en cas d’optimisation de circuits de récupération (auprès de producteurs, industriels, grandes surfaces ou autre). Dans cette optique, la mutualisation des moyens au bénéfice de plusieurs partenaires est souhaitée.</w:t>
      </w:r>
    </w:p>
    <w:p w14:paraId="3A47C004" w14:textId="77E693F1" w:rsidR="00F80331" w:rsidRPr="00F80331" w:rsidRDefault="00F80331" w:rsidP="00F80331">
      <w:pPr>
        <w:widowControl w:val="0"/>
        <w:autoSpaceDE w:val="0"/>
        <w:autoSpaceDN w:val="0"/>
        <w:adjustRightInd w:val="0"/>
        <w:spacing w:line="240" w:lineRule="auto"/>
        <w:jc w:val="both"/>
        <w:rPr>
          <w:rFonts w:ascii="Marianne Light" w:hAnsi="Marianne Light" w:cs="Arial"/>
          <w:sz w:val="18"/>
        </w:rPr>
      </w:pPr>
      <w:r w:rsidRPr="00F80331">
        <w:rPr>
          <w:rFonts w:ascii="Marianne Light" w:hAnsi="Marianne Light" w:cs="Arial"/>
          <w:sz w:val="18"/>
        </w:rPr>
        <w:t>Les projets intégrés dans une logique territoriale ou un Projet Alimentaire Territorial (PAT) sont prioritaires.</w:t>
      </w:r>
    </w:p>
    <w:p w14:paraId="6D9E38D6" w14:textId="0D95B47A" w:rsidR="00F80331" w:rsidRPr="00F80331" w:rsidRDefault="00F80331" w:rsidP="00F80331">
      <w:pPr>
        <w:widowControl w:val="0"/>
        <w:autoSpaceDE w:val="0"/>
        <w:autoSpaceDN w:val="0"/>
        <w:adjustRightInd w:val="0"/>
        <w:spacing w:line="240" w:lineRule="auto"/>
        <w:jc w:val="both"/>
        <w:rPr>
          <w:rFonts w:ascii="Marianne Light" w:hAnsi="Marianne Light" w:cs="Arial"/>
          <w:sz w:val="18"/>
        </w:rPr>
      </w:pPr>
      <w:r w:rsidRPr="00F80331">
        <w:rPr>
          <w:rFonts w:ascii="Marianne Light" w:hAnsi="Marianne Light" w:cs="Arial"/>
          <w:sz w:val="18"/>
        </w:rPr>
        <w:t xml:space="preserve">Les projets qui ne seraient pas retenus au titre de l’appel à projets </w:t>
      </w:r>
      <w:hyperlink r:id="rId11" w:history="1">
        <w:r>
          <w:rPr>
            <w:rFonts w:ascii="Marianne Light" w:hAnsi="Marianne Light"/>
            <w:sz w:val="18"/>
          </w:rPr>
          <w:t>Programme</w:t>
        </w:r>
      </w:hyperlink>
      <w:r>
        <w:rPr>
          <w:rFonts w:ascii="Marianne Light" w:hAnsi="Marianne Light"/>
          <w:sz w:val="18"/>
        </w:rPr>
        <w:t xml:space="preserve"> National pour l’Alimentation (PNA)</w:t>
      </w:r>
      <w:r w:rsidRPr="00F80331">
        <w:rPr>
          <w:rFonts w:ascii="Marianne Light" w:hAnsi="Marianne Light" w:cs="Arial"/>
          <w:sz w:val="18"/>
        </w:rPr>
        <w:t xml:space="preserve"> peuvent solliciter un financement de l’ADEME.</w:t>
      </w:r>
    </w:p>
    <w:p w14:paraId="1C0502CF" w14:textId="022AD26A" w:rsidR="00A02888" w:rsidRDefault="00A02888" w:rsidP="00D65A95">
      <w:pPr>
        <w:pStyle w:val="Titre1"/>
        <w:numPr>
          <w:ilvl w:val="0"/>
          <w:numId w:val="32"/>
        </w:numPr>
      </w:pPr>
      <w:r w:rsidRPr="00A02888">
        <w:t>Conditions d’éligibilité</w:t>
      </w:r>
    </w:p>
    <w:p w14:paraId="496DBADF" w14:textId="77777777" w:rsidR="00F80331" w:rsidRPr="00F80331" w:rsidRDefault="00F80331" w:rsidP="00F80331">
      <w:pPr>
        <w:spacing w:line="240" w:lineRule="auto"/>
        <w:jc w:val="both"/>
        <w:rPr>
          <w:rFonts w:ascii="Marianne Light" w:hAnsi="Marianne Light" w:cs="Arial"/>
          <w:sz w:val="18"/>
        </w:rPr>
      </w:pPr>
      <w:r w:rsidRPr="00F80331">
        <w:rPr>
          <w:rFonts w:ascii="Marianne Light" w:hAnsi="Marianne Light" w:cs="Arial"/>
          <w:sz w:val="18"/>
        </w:rPr>
        <w:t>Pour prétendre à une aide à l’investissement, le porteur de projets doit présenter</w:t>
      </w:r>
      <w:r w:rsidRPr="00F80331">
        <w:rPr>
          <w:rFonts w:cs="Calibri"/>
          <w:sz w:val="18"/>
        </w:rPr>
        <w:t> </w:t>
      </w:r>
      <w:r w:rsidRPr="00F80331">
        <w:rPr>
          <w:rFonts w:ascii="Marianne Light" w:hAnsi="Marianne Light" w:cs="Arial"/>
          <w:sz w:val="18"/>
        </w:rPr>
        <w:t>:</w:t>
      </w:r>
    </w:p>
    <w:p w14:paraId="11A6D1AF" w14:textId="46F08304" w:rsidR="00F80331" w:rsidRPr="00F80331" w:rsidRDefault="00F80331" w:rsidP="00F80331">
      <w:pPr>
        <w:pStyle w:val="Paragraphedeliste"/>
        <w:widowControl w:val="0"/>
        <w:numPr>
          <w:ilvl w:val="0"/>
          <w:numId w:val="43"/>
        </w:numPr>
        <w:autoSpaceDE w:val="0"/>
        <w:autoSpaceDN w:val="0"/>
        <w:adjustRightInd w:val="0"/>
        <w:spacing w:after="120" w:line="240" w:lineRule="auto"/>
        <w:jc w:val="both"/>
        <w:rPr>
          <w:rFonts w:ascii="Marianne Light" w:eastAsia="Times New Roman" w:hAnsi="Marianne Light" w:cs="Arial"/>
          <w:color w:val="000000"/>
          <w:kern w:val="28"/>
          <w:sz w:val="18"/>
          <w:szCs w:val="20"/>
          <w14:ligatures w14:val="standard"/>
          <w14:cntxtAlts/>
        </w:rPr>
      </w:pPr>
      <w:r w:rsidRPr="00F80331">
        <w:rPr>
          <w:rFonts w:ascii="Marianne Light" w:eastAsia="Times New Roman" w:hAnsi="Marianne Light" w:cs="Arial"/>
          <w:color w:val="000000"/>
          <w:kern w:val="28"/>
          <w:sz w:val="18"/>
          <w:szCs w:val="20"/>
          <w14:ligatures w14:val="standard"/>
          <w14:cntxtAlts/>
        </w:rPr>
        <w:t>Le rapport d’étude de faisabilité lorsqu’il s’agit d’une création d’installation ou d’équipement dans les conserveries</w:t>
      </w:r>
      <w:r w:rsidR="00577622">
        <w:rPr>
          <w:rFonts w:ascii="Marianne Light" w:eastAsia="Times New Roman" w:hAnsi="Marianne Light" w:cs="Arial"/>
          <w:color w:val="000000"/>
          <w:kern w:val="28"/>
          <w:sz w:val="18"/>
          <w:szCs w:val="20"/>
          <w14:ligatures w14:val="standard"/>
          <w14:cntxtAlts/>
        </w:rPr>
        <w:t xml:space="preserve"> ou </w:t>
      </w:r>
      <w:r w:rsidRPr="00F80331">
        <w:rPr>
          <w:rFonts w:ascii="Marianne Light" w:eastAsia="Times New Roman" w:hAnsi="Marianne Light" w:cs="Arial"/>
          <w:color w:val="000000"/>
          <w:kern w:val="28"/>
          <w:sz w:val="18"/>
          <w:szCs w:val="20"/>
          <w14:ligatures w14:val="standard"/>
          <w14:cntxtAlts/>
        </w:rPr>
        <w:t>ateliers de transformation et toute étude de marché qui aurait été réalisée,</w:t>
      </w:r>
    </w:p>
    <w:p w14:paraId="47C6E3CA" w14:textId="31E9243F" w:rsidR="00F80331" w:rsidRPr="00F80331" w:rsidRDefault="00F80331" w:rsidP="00F80331">
      <w:pPr>
        <w:pStyle w:val="Paragraphedeliste"/>
        <w:widowControl w:val="0"/>
        <w:numPr>
          <w:ilvl w:val="0"/>
          <w:numId w:val="43"/>
        </w:numPr>
        <w:autoSpaceDE w:val="0"/>
        <w:autoSpaceDN w:val="0"/>
        <w:adjustRightInd w:val="0"/>
        <w:spacing w:after="120" w:line="240" w:lineRule="auto"/>
        <w:jc w:val="both"/>
        <w:rPr>
          <w:rFonts w:ascii="Marianne Light" w:eastAsia="Times New Roman" w:hAnsi="Marianne Light" w:cs="Arial"/>
          <w:color w:val="000000"/>
          <w:kern w:val="28"/>
          <w:sz w:val="18"/>
          <w:szCs w:val="20"/>
          <w14:ligatures w14:val="standard"/>
          <w14:cntxtAlts/>
        </w:rPr>
      </w:pPr>
      <w:r w:rsidRPr="00F80331">
        <w:rPr>
          <w:rFonts w:ascii="Marianne Light" w:eastAsia="Times New Roman" w:hAnsi="Marianne Light" w:cs="Arial"/>
          <w:color w:val="000000"/>
          <w:kern w:val="28"/>
          <w:sz w:val="18"/>
          <w:szCs w:val="20"/>
          <w14:ligatures w14:val="standard"/>
          <w14:cntxtAlts/>
        </w:rPr>
        <w:t>Les justificatifs ou les demandes en cours concernant le respect des règles sanitaires et d’hygiène applicables à l’activité exercée (Paquet hygiène, Règlement CE 852/2004, Plan de Maitrise Sanitaire, Règlement INCO…).</w:t>
      </w:r>
    </w:p>
    <w:p w14:paraId="341DA595" w14:textId="77777777" w:rsidR="00F80331" w:rsidRPr="00F80331" w:rsidRDefault="00F80331" w:rsidP="00F80331">
      <w:pPr>
        <w:spacing w:after="0" w:line="240" w:lineRule="auto"/>
        <w:jc w:val="both"/>
        <w:rPr>
          <w:rFonts w:ascii="Marianne Light" w:hAnsi="Marianne Light" w:cs="Arial"/>
          <w:sz w:val="18"/>
        </w:rPr>
      </w:pPr>
    </w:p>
    <w:p w14:paraId="70661FDD" w14:textId="53E5F893" w:rsidR="00F80331" w:rsidRDefault="00F80331" w:rsidP="00F80331">
      <w:pPr>
        <w:spacing w:line="240" w:lineRule="auto"/>
        <w:jc w:val="both"/>
        <w:rPr>
          <w:rFonts w:ascii="Marianne Light" w:hAnsi="Marianne Light" w:cs="Arial"/>
          <w:sz w:val="18"/>
        </w:rPr>
      </w:pPr>
      <w:r w:rsidRPr="00F80331">
        <w:rPr>
          <w:rFonts w:ascii="Marianne Light" w:hAnsi="Marianne Light" w:cs="Arial"/>
          <w:sz w:val="18"/>
        </w:rPr>
        <w:t xml:space="preserve">Le financement des investissements </w:t>
      </w:r>
      <w:r w:rsidRPr="006B0EF0">
        <w:rPr>
          <w:rFonts w:ascii="Marianne Light" w:hAnsi="Marianne Light" w:cs="Arial"/>
          <w:b/>
          <w:sz w:val="18"/>
        </w:rPr>
        <w:t>vise prioritairement des actions mutualisant les moyens de plusieurs partenaires</w:t>
      </w:r>
      <w:r w:rsidRPr="00F80331">
        <w:rPr>
          <w:rFonts w:ascii="Marianne Light" w:hAnsi="Marianne Light" w:cs="Arial"/>
          <w:sz w:val="18"/>
        </w:rPr>
        <w:t xml:space="preserve"> qui doivent donc rassembler leurs demandes dans un même dossier.</w:t>
      </w:r>
    </w:p>
    <w:p w14:paraId="387DFDBD" w14:textId="07842126" w:rsidR="00D9705C" w:rsidRDefault="00D9705C" w:rsidP="00F80331">
      <w:pPr>
        <w:spacing w:line="240" w:lineRule="auto"/>
        <w:jc w:val="both"/>
        <w:rPr>
          <w:rFonts w:ascii="Marianne Light" w:hAnsi="Marianne Light" w:cs="Arial"/>
          <w:sz w:val="18"/>
        </w:rPr>
      </w:pPr>
      <w:r>
        <w:rPr>
          <w:rFonts w:ascii="Marianne Light" w:hAnsi="Marianne Light" w:cs="Arial"/>
          <w:sz w:val="18"/>
        </w:rPr>
        <w:t>Ne sont pas éligibles</w:t>
      </w:r>
      <w:r>
        <w:rPr>
          <w:rFonts w:cs="Calibri"/>
          <w:sz w:val="18"/>
        </w:rPr>
        <w:t> </w:t>
      </w:r>
      <w:r>
        <w:rPr>
          <w:rFonts w:ascii="Marianne Light" w:hAnsi="Marianne Light" w:cs="Arial"/>
          <w:sz w:val="18"/>
        </w:rPr>
        <w:t xml:space="preserve">: </w:t>
      </w:r>
    </w:p>
    <w:p w14:paraId="08E62BFD" w14:textId="5AF3CC60" w:rsidR="00D9705C" w:rsidRDefault="00577622" w:rsidP="00F80331">
      <w:pPr>
        <w:pStyle w:val="Paragraphedeliste"/>
        <w:numPr>
          <w:ilvl w:val="0"/>
          <w:numId w:val="47"/>
        </w:numPr>
        <w:spacing w:line="240" w:lineRule="auto"/>
        <w:jc w:val="both"/>
        <w:rPr>
          <w:rFonts w:ascii="Marianne Light" w:hAnsi="Marianne Light" w:cs="Arial"/>
          <w:sz w:val="18"/>
        </w:rPr>
      </w:pPr>
      <w:r>
        <w:rPr>
          <w:rFonts w:ascii="Marianne Light" w:hAnsi="Marianne Light" w:cs="Arial"/>
          <w:sz w:val="18"/>
        </w:rPr>
        <w:t>Achat de terrain</w:t>
      </w:r>
      <w:r w:rsidR="005140E4">
        <w:rPr>
          <w:rFonts w:ascii="Marianne Light" w:hAnsi="Marianne Light" w:cs="Arial"/>
          <w:sz w:val="18"/>
        </w:rPr>
        <w:t xml:space="preserve"> ou loyer</w:t>
      </w:r>
    </w:p>
    <w:p w14:paraId="0F22277F" w14:textId="77777777" w:rsidR="00577622" w:rsidRPr="00EE0E4D" w:rsidRDefault="00D9705C" w:rsidP="00F80331">
      <w:pPr>
        <w:pStyle w:val="Paragraphedeliste"/>
        <w:numPr>
          <w:ilvl w:val="0"/>
          <w:numId w:val="47"/>
        </w:numPr>
        <w:spacing w:line="240" w:lineRule="auto"/>
        <w:jc w:val="both"/>
        <w:rPr>
          <w:rFonts w:ascii="Marianne Light" w:hAnsi="Marianne Light" w:cs="Arial"/>
          <w:sz w:val="14"/>
        </w:rPr>
      </w:pPr>
      <w:r w:rsidRPr="00D9705C">
        <w:rPr>
          <w:rFonts w:ascii="Marianne Light" w:hAnsi="Marianne Light" w:cs="Arial"/>
          <w:sz w:val="18"/>
        </w:rPr>
        <w:t>L</w:t>
      </w:r>
      <w:r w:rsidR="00F80331" w:rsidRPr="00D9705C">
        <w:rPr>
          <w:rFonts w:ascii="Marianne Light" w:hAnsi="Marianne Light" w:cs="Arial"/>
          <w:sz w:val="18"/>
        </w:rPr>
        <w:t xml:space="preserve">e renouvellement d’investissement </w:t>
      </w:r>
    </w:p>
    <w:p w14:paraId="51BE32A1" w14:textId="6E4A3489" w:rsidR="00DE15C8" w:rsidRPr="00EE0E4D" w:rsidRDefault="00577622" w:rsidP="00F80331">
      <w:pPr>
        <w:pStyle w:val="Paragraphedeliste"/>
        <w:numPr>
          <w:ilvl w:val="0"/>
          <w:numId w:val="47"/>
        </w:numPr>
        <w:spacing w:line="240" w:lineRule="auto"/>
        <w:jc w:val="both"/>
        <w:rPr>
          <w:rFonts w:ascii="Marianne Light" w:hAnsi="Marianne Light" w:cs="Arial"/>
          <w:sz w:val="14"/>
        </w:rPr>
      </w:pPr>
      <w:r>
        <w:rPr>
          <w:rFonts w:ascii="Marianne Light" w:hAnsi="Marianne Light" w:cs="Arial"/>
          <w:sz w:val="18"/>
        </w:rPr>
        <w:t xml:space="preserve">Des projets ne portant pas majoritairement </w:t>
      </w:r>
      <w:r w:rsidR="00F80331" w:rsidRPr="00D9705C">
        <w:rPr>
          <w:rFonts w:ascii="Marianne Light" w:hAnsi="Marianne Light" w:cs="Arial"/>
          <w:sz w:val="18"/>
        </w:rPr>
        <w:t>sur des flux détournés du gaspillage</w:t>
      </w:r>
    </w:p>
    <w:p w14:paraId="375EF9B0" w14:textId="12503ECC" w:rsidR="006C6FEA" w:rsidRDefault="006C6FEA" w:rsidP="006C6FEA">
      <w:pPr>
        <w:pStyle w:val="Paragraphedeliste"/>
        <w:numPr>
          <w:ilvl w:val="0"/>
          <w:numId w:val="47"/>
        </w:numPr>
        <w:suppressAutoHyphens/>
        <w:spacing w:after="200" w:line="276" w:lineRule="auto"/>
        <w:rPr>
          <w:rFonts w:ascii="Marianne Light" w:hAnsi="Marianne Light" w:cs="Arial"/>
          <w:sz w:val="18"/>
        </w:rPr>
      </w:pPr>
      <w:r w:rsidRPr="006F61CC">
        <w:rPr>
          <w:rFonts w:ascii="Marianne Light" w:hAnsi="Marianne Light" w:cs="Arial"/>
          <w:sz w:val="18"/>
        </w:rPr>
        <w:t>Les projets concernant la transformation de denrées non alimentaires</w:t>
      </w:r>
      <w:r w:rsidR="005140E4" w:rsidRPr="006F61CC">
        <w:rPr>
          <w:rFonts w:ascii="Marianne Light" w:hAnsi="Marianne Light" w:cs="Arial"/>
          <w:sz w:val="18"/>
        </w:rPr>
        <w:t xml:space="preserve"> ou co-produits</w:t>
      </w:r>
      <w:r w:rsidRPr="006F61CC">
        <w:rPr>
          <w:rFonts w:ascii="Marianne Light" w:hAnsi="Marianne Light" w:cs="Arial"/>
          <w:sz w:val="18"/>
        </w:rPr>
        <w:t xml:space="preserve"> (ex. drêches de brasseries)</w:t>
      </w:r>
    </w:p>
    <w:p w14:paraId="339FC3AA" w14:textId="77777777" w:rsidR="006C6FEA" w:rsidRDefault="006C6FEA" w:rsidP="006F61CC">
      <w:pPr>
        <w:pStyle w:val="Paragraphedeliste"/>
        <w:spacing w:line="240" w:lineRule="auto"/>
        <w:jc w:val="both"/>
        <w:rPr>
          <w:rFonts w:ascii="Marianne Light" w:hAnsi="Marianne Light" w:cs="Arial"/>
          <w:sz w:val="14"/>
        </w:rPr>
      </w:pPr>
    </w:p>
    <w:p w14:paraId="3178324B" w14:textId="41D02968" w:rsidR="00744D03" w:rsidRPr="00FC7522" w:rsidRDefault="00744D03" w:rsidP="006F61CC">
      <w:pPr>
        <w:pStyle w:val="Paragraphedeliste"/>
        <w:spacing w:line="240" w:lineRule="auto"/>
        <w:jc w:val="both"/>
        <w:rPr>
          <w:rFonts w:ascii="Marianne Light" w:hAnsi="Marianne Light" w:cs="Arial"/>
          <w:sz w:val="18"/>
          <w:szCs w:val="28"/>
        </w:rPr>
      </w:pPr>
      <w:r w:rsidRPr="00FC7522">
        <w:rPr>
          <w:rFonts w:ascii="Marianne Light" w:hAnsi="Marianne Light" w:cs="Arial"/>
          <w:sz w:val="18"/>
          <w:szCs w:val="28"/>
        </w:rPr>
        <w:t>Les conditions d’éligibilité de l’aide de l’Office de l’Environnement de Corse (OEC) et de l’Agence de Développement Economique de la Corse (ADEC) peuvent être différentes de celles de l’ADEME.</w:t>
      </w:r>
    </w:p>
    <w:p w14:paraId="0749820A" w14:textId="376A5A12" w:rsidR="00A02888" w:rsidRDefault="00A02888" w:rsidP="00D65A95">
      <w:pPr>
        <w:pStyle w:val="Titre1"/>
        <w:numPr>
          <w:ilvl w:val="0"/>
          <w:numId w:val="33"/>
        </w:numPr>
      </w:pPr>
      <w:r w:rsidRPr="00A02888">
        <w:lastRenderedPageBreak/>
        <w:t xml:space="preserve">Modalités </w:t>
      </w:r>
      <w:r w:rsidR="003C4E57">
        <w:t>DE CALCUL DE L</w:t>
      </w:r>
      <w:r w:rsidRPr="00A02888">
        <w:t>’aide</w:t>
      </w:r>
    </w:p>
    <w:p w14:paraId="090B1C59" w14:textId="77777777" w:rsidR="009F5E17" w:rsidRPr="006F61CC" w:rsidRDefault="009F5E17" w:rsidP="006F61CC">
      <w:pPr>
        <w:pStyle w:val="TexteCourant"/>
        <w:rPr>
          <w:u w:val="single"/>
        </w:rPr>
      </w:pPr>
      <w:r w:rsidRPr="006F61CC">
        <w:rPr>
          <w:u w:val="single"/>
        </w:rPr>
        <w:t xml:space="preserve">L’aide est attribuée sous forme de subvention en fonction de la qualification de l’activité aidée et la taille de l’entreprise aidée. </w:t>
      </w:r>
    </w:p>
    <w:p w14:paraId="7E682FA8" w14:textId="77777777" w:rsidR="003653FB" w:rsidRPr="00402612" w:rsidRDefault="003653FB" w:rsidP="003653FB">
      <w:pPr>
        <w:spacing w:after="0"/>
        <w:jc w:val="both"/>
        <w:rPr>
          <w:rFonts w:ascii="Marianne Light" w:eastAsia="Arial" w:hAnsi="Marianne Light" w:cs="Arial"/>
          <w:b/>
          <w:sz w:val="18"/>
        </w:rPr>
      </w:pPr>
    </w:p>
    <w:p w14:paraId="70E6F458" w14:textId="2465F851" w:rsidR="003653FB" w:rsidRPr="00402612" w:rsidRDefault="003653FB" w:rsidP="003653FB">
      <w:pPr>
        <w:spacing w:line="276" w:lineRule="auto"/>
        <w:jc w:val="both"/>
        <w:rPr>
          <w:rFonts w:ascii="Marianne Light" w:hAnsi="Marianne Light" w:cs="Arial"/>
          <w:sz w:val="18"/>
        </w:rPr>
      </w:pPr>
      <w:r w:rsidRPr="00402612">
        <w:rPr>
          <w:rFonts w:ascii="Marianne Light" w:eastAsia="Arial" w:hAnsi="Marianne Light" w:cs="Arial"/>
          <w:bCs/>
          <w:sz w:val="18"/>
        </w:rPr>
        <w:t>Les taux maximums des aides ADEME pour les investissements de lutte contre le</w:t>
      </w:r>
      <w:r w:rsidR="008A795A">
        <w:rPr>
          <w:rFonts w:ascii="Marianne Light" w:eastAsia="Arial" w:hAnsi="Marianne Light" w:cs="Arial"/>
          <w:bCs/>
          <w:sz w:val="18"/>
        </w:rPr>
        <w:t>s</w:t>
      </w:r>
      <w:r w:rsidRPr="00402612">
        <w:rPr>
          <w:rFonts w:ascii="Marianne Light" w:eastAsia="Arial" w:hAnsi="Marianne Light" w:cs="Arial"/>
          <w:bCs/>
          <w:sz w:val="18"/>
        </w:rPr>
        <w:t xml:space="preserve"> gaspillage</w:t>
      </w:r>
      <w:r w:rsidR="008A795A">
        <w:rPr>
          <w:rFonts w:ascii="Marianne Light" w:eastAsia="Arial" w:hAnsi="Marianne Light" w:cs="Arial"/>
          <w:bCs/>
          <w:sz w:val="18"/>
        </w:rPr>
        <w:t>s</w:t>
      </w:r>
      <w:r w:rsidRPr="00402612">
        <w:rPr>
          <w:rFonts w:ascii="Marianne Light" w:eastAsia="Arial" w:hAnsi="Marianne Light" w:cs="Arial"/>
          <w:bCs/>
          <w:sz w:val="18"/>
        </w:rPr>
        <w:t xml:space="preserve"> sont résumés dans le tableau suivant</w:t>
      </w:r>
      <w:r w:rsidRPr="00402612">
        <w:rPr>
          <w:rFonts w:eastAsia="Arial" w:cs="Calibri"/>
          <w:bCs/>
          <w:sz w:val="18"/>
        </w:rPr>
        <w:t> </w:t>
      </w:r>
      <w:r w:rsidRPr="00402612">
        <w:rPr>
          <w:rFonts w:ascii="Marianne Light" w:eastAsia="Arial" w:hAnsi="Marianne Light" w:cs="Arial"/>
          <w:bCs/>
          <w:sz w:val="18"/>
        </w:rPr>
        <w:t>:</w:t>
      </w:r>
      <w:r w:rsidRPr="00402612">
        <w:rPr>
          <w:rFonts w:ascii="Marianne Light" w:hAnsi="Marianne Light" w:cs="Arial"/>
          <w:sz w:val="18"/>
        </w:rPr>
        <w:t xml:space="preserve"> </w:t>
      </w:r>
    </w:p>
    <w:tbl>
      <w:tblPr>
        <w:tblW w:w="6653" w:type="dxa"/>
        <w:jc w:val="center"/>
        <w:tblCellMar>
          <w:left w:w="70" w:type="dxa"/>
          <w:right w:w="70" w:type="dxa"/>
        </w:tblCellMar>
        <w:tblLook w:val="04A0" w:firstRow="1" w:lastRow="0" w:firstColumn="1" w:lastColumn="0" w:noHBand="0" w:noVBand="1"/>
      </w:tblPr>
      <w:tblGrid>
        <w:gridCol w:w="2225"/>
        <w:gridCol w:w="1102"/>
        <w:gridCol w:w="1052"/>
        <w:gridCol w:w="1030"/>
        <w:gridCol w:w="1244"/>
      </w:tblGrid>
      <w:tr w:rsidR="00D04765" w:rsidRPr="00402612" w14:paraId="4AC7340F" w14:textId="77777777" w:rsidTr="00BA1D66">
        <w:trPr>
          <w:trHeight w:val="404"/>
          <w:jc w:val="center"/>
        </w:trPr>
        <w:tc>
          <w:tcPr>
            <w:tcW w:w="2225" w:type="dxa"/>
            <w:vMerge w:val="restart"/>
            <w:tcBorders>
              <w:top w:val="single" w:sz="8" w:space="0" w:color="auto"/>
              <w:left w:val="single" w:sz="8" w:space="0" w:color="auto"/>
              <w:bottom w:val="single" w:sz="8" w:space="0" w:color="000000"/>
              <w:right w:val="single" w:sz="8" w:space="0" w:color="auto"/>
            </w:tcBorders>
            <w:vAlign w:val="center"/>
            <w:hideMark/>
          </w:tcPr>
          <w:p w14:paraId="0828309B"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Projets financés</w:t>
            </w:r>
          </w:p>
        </w:tc>
        <w:tc>
          <w:tcPr>
            <w:tcW w:w="4428" w:type="dxa"/>
            <w:gridSpan w:val="4"/>
            <w:tcBorders>
              <w:top w:val="single" w:sz="8" w:space="0" w:color="auto"/>
              <w:left w:val="nil"/>
              <w:bottom w:val="nil"/>
              <w:right w:val="single" w:sz="8" w:space="0" w:color="000000"/>
            </w:tcBorders>
            <w:vAlign w:val="center"/>
            <w:hideMark/>
          </w:tcPr>
          <w:p w14:paraId="31B6BEEC"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Taux d’aide maximal ADEME</w:t>
            </w:r>
          </w:p>
        </w:tc>
      </w:tr>
      <w:tr w:rsidR="00D04765" w:rsidRPr="00402612" w14:paraId="50D8E0D9" w14:textId="77777777" w:rsidTr="00FC7522">
        <w:trPr>
          <w:trHeight w:val="28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724F27F" w14:textId="77777777" w:rsidR="00D04765" w:rsidRPr="00402612" w:rsidRDefault="00D04765" w:rsidP="006E6338">
            <w:pPr>
              <w:spacing w:line="276" w:lineRule="auto"/>
              <w:jc w:val="center"/>
              <w:rPr>
                <w:rFonts w:ascii="Marianne Light" w:hAnsi="Marianne Light" w:cs="Arial"/>
                <w:sz w:val="18"/>
              </w:rPr>
            </w:pPr>
          </w:p>
        </w:tc>
        <w:tc>
          <w:tcPr>
            <w:tcW w:w="4428" w:type="dxa"/>
            <w:gridSpan w:val="4"/>
            <w:tcBorders>
              <w:top w:val="nil"/>
              <w:left w:val="nil"/>
              <w:bottom w:val="nil"/>
              <w:right w:val="single" w:sz="8" w:space="0" w:color="000000"/>
            </w:tcBorders>
            <w:vAlign w:val="center"/>
          </w:tcPr>
          <w:p w14:paraId="75797DB8" w14:textId="2FAD9B85" w:rsidR="00D04765" w:rsidRPr="00402612" w:rsidRDefault="00D04765" w:rsidP="006E6338">
            <w:pPr>
              <w:jc w:val="center"/>
              <w:rPr>
                <w:rFonts w:ascii="Marianne Light" w:hAnsi="Marianne Light" w:cs="Arial"/>
                <w:sz w:val="18"/>
              </w:rPr>
            </w:pPr>
          </w:p>
        </w:tc>
      </w:tr>
      <w:tr w:rsidR="00D04765" w:rsidRPr="00402612" w14:paraId="305185A0" w14:textId="77777777" w:rsidTr="00FC7522">
        <w:trPr>
          <w:trHeight w:val="28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B36B8FA" w14:textId="77777777" w:rsidR="00D04765" w:rsidRPr="00402612" w:rsidRDefault="00D04765" w:rsidP="006E6338">
            <w:pPr>
              <w:spacing w:line="276" w:lineRule="auto"/>
              <w:jc w:val="center"/>
              <w:rPr>
                <w:rFonts w:ascii="Marianne Light" w:hAnsi="Marianne Light" w:cs="Arial"/>
                <w:sz w:val="18"/>
              </w:rPr>
            </w:pPr>
          </w:p>
        </w:tc>
        <w:tc>
          <w:tcPr>
            <w:tcW w:w="4428" w:type="dxa"/>
            <w:gridSpan w:val="4"/>
            <w:tcBorders>
              <w:top w:val="nil"/>
              <w:left w:val="nil"/>
              <w:bottom w:val="single" w:sz="4" w:space="0" w:color="auto"/>
              <w:right w:val="single" w:sz="8" w:space="0" w:color="000000"/>
            </w:tcBorders>
            <w:vAlign w:val="center"/>
          </w:tcPr>
          <w:p w14:paraId="1001CE3C" w14:textId="3233FD62" w:rsidR="00D04765" w:rsidRPr="00402612" w:rsidRDefault="00F447DE" w:rsidP="006E6338">
            <w:pPr>
              <w:jc w:val="center"/>
              <w:rPr>
                <w:rFonts w:ascii="Marianne Light" w:hAnsi="Marianne Light" w:cs="Arial"/>
                <w:sz w:val="18"/>
              </w:rPr>
            </w:pPr>
            <w:r>
              <w:t xml:space="preserve"> </w:t>
            </w:r>
            <w:r w:rsidRPr="00F447DE">
              <w:rPr>
                <w:rFonts w:ascii="Marianne Light" w:hAnsi="Marianne Light" w:cs="Arial"/>
                <w:sz w:val="18"/>
              </w:rPr>
              <w:t>(Bonus régional AFR Corse de 5% intégré)</w:t>
            </w:r>
          </w:p>
        </w:tc>
      </w:tr>
      <w:tr w:rsidR="00D04765" w:rsidRPr="00402612" w14:paraId="4D4C6DBB" w14:textId="77777777" w:rsidTr="00BA1D66">
        <w:trPr>
          <w:trHeight w:val="301"/>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2801CF2" w14:textId="77777777" w:rsidR="00D04765" w:rsidRPr="00402612" w:rsidRDefault="00D04765" w:rsidP="006E6338">
            <w:pPr>
              <w:spacing w:line="276" w:lineRule="auto"/>
              <w:jc w:val="center"/>
              <w:rPr>
                <w:rFonts w:ascii="Marianne Light" w:hAnsi="Marianne Light" w:cs="Arial"/>
                <w:sz w:val="18"/>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7796AB81"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Petite entreprise</w:t>
            </w:r>
            <w:r w:rsidRPr="00402612">
              <w:rPr>
                <w:rStyle w:val="Appelnotedebasdep"/>
                <w:rFonts w:ascii="Marianne Light" w:hAnsi="Marianne Light" w:cs="Arial"/>
                <w:sz w:val="18"/>
              </w:rPr>
              <w:footnoteReference w:id="1"/>
            </w:r>
          </w:p>
        </w:tc>
        <w:tc>
          <w:tcPr>
            <w:tcW w:w="1052" w:type="dxa"/>
            <w:tcBorders>
              <w:top w:val="single" w:sz="4" w:space="0" w:color="auto"/>
              <w:left w:val="single" w:sz="4" w:space="0" w:color="auto"/>
              <w:bottom w:val="single" w:sz="4" w:space="0" w:color="auto"/>
              <w:right w:val="single" w:sz="4" w:space="0" w:color="auto"/>
            </w:tcBorders>
            <w:vAlign w:val="center"/>
            <w:hideMark/>
          </w:tcPr>
          <w:p w14:paraId="6A3E66BA"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Moyenne entreprise</w:t>
            </w:r>
          </w:p>
        </w:tc>
        <w:tc>
          <w:tcPr>
            <w:tcW w:w="1030" w:type="dxa"/>
            <w:tcBorders>
              <w:top w:val="single" w:sz="4" w:space="0" w:color="auto"/>
              <w:left w:val="single" w:sz="4" w:space="0" w:color="auto"/>
              <w:bottom w:val="single" w:sz="4" w:space="0" w:color="auto"/>
              <w:right w:val="single" w:sz="4" w:space="0" w:color="auto"/>
            </w:tcBorders>
            <w:vAlign w:val="center"/>
            <w:hideMark/>
          </w:tcPr>
          <w:p w14:paraId="76F7D8F1"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Grande entreprise</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D4A7A8E"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Hors secteur économique</w:t>
            </w:r>
          </w:p>
        </w:tc>
      </w:tr>
      <w:tr w:rsidR="00D04765" w:rsidRPr="00402612" w14:paraId="2BACF231" w14:textId="77777777" w:rsidTr="00BA1D66">
        <w:trPr>
          <w:trHeight w:val="465"/>
          <w:jc w:val="center"/>
        </w:trPr>
        <w:tc>
          <w:tcPr>
            <w:tcW w:w="2225" w:type="dxa"/>
            <w:tcBorders>
              <w:top w:val="nil"/>
              <w:left w:val="single" w:sz="4" w:space="0" w:color="auto"/>
              <w:bottom w:val="single" w:sz="8" w:space="0" w:color="auto"/>
              <w:right w:val="single" w:sz="8" w:space="0" w:color="auto"/>
            </w:tcBorders>
            <w:vAlign w:val="center"/>
            <w:hideMark/>
          </w:tcPr>
          <w:p w14:paraId="081A781A" w14:textId="77777777" w:rsidR="00D04765" w:rsidRPr="00402612" w:rsidRDefault="00D04765" w:rsidP="006E6338">
            <w:pPr>
              <w:jc w:val="center"/>
              <w:rPr>
                <w:rFonts w:ascii="Marianne Light" w:hAnsi="Marianne Light" w:cs="Arial"/>
                <w:sz w:val="18"/>
              </w:rPr>
            </w:pPr>
            <w:r w:rsidRPr="00402612">
              <w:rPr>
                <w:rFonts w:ascii="Marianne Light" w:hAnsi="Marianne Light" w:cs="Arial"/>
                <w:sz w:val="18"/>
              </w:rPr>
              <w:t>Investissements</w:t>
            </w:r>
          </w:p>
        </w:tc>
        <w:tc>
          <w:tcPr>
            <w:tcW w:w="1102" w:type="dxa"/>
            <w:tcBorders>
              <w:top w:val="single" w:sz="4" w:space="0" w:color="auto"/>
              <w:left w:val="nil"/>
              <w:bottom w:val="single" w:sz="8" w:space="0" w:color="auto"/>
              <w:right w:val="single" w:sz="8" w:space="0" w:color="auto"/>
            </w:tcBorders>
            <w:vAlign w:val="center"/>
            <w:hideMark/>
          </w:tcPr>
          <w:p w14:paraId="5707D551" w14:textId="0771139E" w:rsidR="00D04765" w:rsidRPr="00402612" w:rsidRDefault="008A7746" w:rsidP="006E6338">
            <w:pPr>
              <w:jc w:val="center"/>
              <w:rPr>
                <w:rFonts w:ascii="Marianne Light" w:hAnsi="Marianne Light" w:cs="Arial"/>
                <w:sz w:val="18"/>
              </w:rPr>
            </w:pPr>
            <w:r>
              <w:rPr>
                <w:rFonts w:ascii="Marianne Light" w:hAnsi="Marianne Light" w:cs="Arial"/>
                <w:sz w:val="18"/>
              </w:rPr>
              <w:t>6</w:t>
            </w:r>
            <w:r w:rsidR="0077207B">
              <w:rPr>
                <w:rFonts w:ascii="Marianne Light" w:hAnsi="Marianne Light" w:cs="Arial"/>
                <w:sz w:val="18"/>
              </w:rPr>
              <w:t>5</w:t>
            </w:r>
            <w:r w:rsidRPr="00402612">
              <w:rPr>
                <w:rFonts w:ascii="Marianne Light" w:hAnsi="Marianne Light" w:cs="Arial"/>
                <w:sz w:val="18"/>
              </w:rPr>
              <w:t xml:space="preserve"> </w:t>
            </w:r>
            <w:r w:rsidR="00D04765" w:rsidRPr="00402612">
              <w:rPr>
                <w:rFonts w:ascii="Marianne Light" w:hAnsi="Marianne Light" w:cs="Arial"/>
                <w:sz w:val="18"/>
              </w:rPr>
              <w:t>%</w:t>
            </w:r>
          </w:p>
        </w:tc>
        <w:tc>
          <w:tcPr>
            <w:tcW w:w="1052" w:type="dxa"/>
            <w:tcBorders>
              <w:top w:val="single" w:sz="4" w:space="0" w:color="auto"/>
              <w:left w:val="nil"/>
              <w:bottom w:val="single" w:sz="8" w:space="0" w:color="auto"/>
              <w:right w:val="single" w:sz="8" w:space="0" w:color="auto"/>
            </w:tcBorders>
            <w:vAlign w:val="center"/>
            <w:hideMark/>
          </w:tcPr>
          <w:p w14:paraId="628F75A4" w14:textId="180A39F1" w:rsidR="00D04765" w:rsidRPr="00402612" w:rsidRDefault="008A7746" w:rsidP="006E6338">
            <w:pPr>
              <w:jc w:val="center"/>
              <w:rPr>
                <w:rFonts w:ascii="Marianne Light" w:hAnsi="Marianne Light" w:cs="Arial"/>
                <w:sz w:val="18"/>
              </w:rPr>
            </w:pPr>
            <w:r>
              <w:rPr>
                <w:rFonts w:ascii="Marianne Light" w:hAnsi="Marianne Light" w:cs="Arial"/>
                <w:sz w:val="18"/>
              </w:rPr>
              <w:t>5</w:t>
            </w:r>
            <w:r w:rsidR="0077207B">
              <w:rPr>
                <w:rFonts w:ascii="Marianne Light" w:hAnsi="Marianne Light" w:cs="Arial"/>
                <w:sz w:val="18"/>
              </w:rPr>
              <w:t>5</w:t>
            </w:r>
            <w:r w:rsidR="00D04765" w:rsidRPr="00402612">
              <w:rPr>
                <w:rFonts w:ascii="Marianne Light" w:hAnsi="Marianne Light" w:cs="Arial"/>
                <w:sz w:val="18"/>
              </w:rPr>
              <w:t xml:space="preserve"> %</w:t>
            </w:r>
          </w:p>
        </w:tc>
        <w:tc>
          <w:tcPr>
            <w:tcW w:w="1030" w:type="dxa"/>
            <w:tcBorders>
              <w:top w:val="single" w:sz="4" w:space="0" w:color="auto"/>
              <w:left w:val="nil"/>
              <w:bottom w:val="single" w:sz="8" w:space="0" w:color="auto"/>
              <w:right w:val="single" w:sz="8" w:space="0" w:color="auto"/>
            </w:tcBorders>
            <w:vAlign w:val="center"/>
            <w:hideMark/>
          </w:tcPr>
          <w:p w14:paraId="34A10007" w14:textId="5B5D861A" w:rsidR="00D04765" w:rsidRPr="00402612" w:rsidRDefault="008A7746" w:rsidP="006E6338">
            <w:pPr>
              <w:jc w:val="center"/>
              <w:rPr>
                <w:rFonts w:ascii="Marianne Light" w:hAnsi="Marianne Light" w:cs="Arial"/>
                <w:sz w:val="18"/>
              </w:rPr>
            </w:pPr>
            <w:r>
              <w:rPr>
                <w:rFonts w:ascii="Marianne Light" w:hAnsi="Marianne Light" w:cs="Arial"/>
                <w:sz w:val="18"/>
              </w:rPr>
              <w:t>4</w:t>
            </w:r>
            <w:r w:rsidR="0077207B">
              <w:rPr>
                <w:rFonts w:ascii="Marianne Light" w:hAnsi="Marianne Light" w:cs="Arial"/>
                <w:sz w:val="18"/>
              </w:rPr>
              <w:t>5</w:t>
            </w:r>
            <w:r w:rsidR="00D04765" w:rsidRPr="00402612">
              <w:rPr>
                <w:rFonts w:ascii="Marianne Light" w:hAnsi="Marianne Light" w:cs="Arial"/>
                <w:sz w:val="18"/>
              </w:rPr>
              <w:t>%</w:t>
            </w:r>
          </w:p>
        </w:tc>
        <w:tc>
          <w:tcPr>
            <w:tcW w:w="1244" w:type="dxa"/>
            <w:tcBorders>
              <w:top w:val="single" w:sz="4" w:space="0" w:color="auto"/>
              <w:left w:val="nil"/>
              <w:bottom w:val="single" w:sz="8" w:space="0" w:color="auto"/>
              <w:right w:val="single" w:sz="8" w:space="0" w:color="auto"/>
            </w:tcBorders>
            <w:vAlign w:val="center"/>
            <w:hideMark/>
          </w:tcPr>
          <w:p w14:paraId="1F8AD227" w14:textId="2DEE6C16" w:rsidR="00D04765" w:rsidRPr="00402612" w:rsidRDefault="008A7746" w:rsidP="006E6338">
            <w:pPr>
              <w:jc w:val="center"/>
              <w:rPr>
                <w:rFonts w:ascii="Marianne Light" w:hAnsi="Marianne Light" w:cs="Arial"/>
                <w:sz w:val="18"/>
              </w:rPr>
            </w:pPr>
            <w:r>
              <w:rPr>
                <w:rFonts w:ascii="Marianne Light" w:hAnsi="Marianne Light" w:cs="Arial"/>
                <w:sz w:val="18"/>
              </w:rPr>
              <w:t>6</w:t>
            </w:r>
            <w:r w:rsidR="0077207B">
              <w:rPr>
                <w:rFonts w:ascii="Marianne Light" w:hAnsi="Marianne Light" w:cs="Arial"/>
                <w:sz w:val="18"/>
              </w:rPr>
              <w:t>5</w:t>
            </w:r>
            <w:r w:rsidR="00D04765" w:rsidRPr="00402612">
              <w:rPr>
                <w:rFonts w:ascii="Marianne Light" w:hAnsi="Marianne Light" w:cs="Arial"/>
                <w:sz w:val="18"/>
              </w:rPr>
              <w:t xml:space="preserve"> %</w:t>
            </w:r>
          </w:p>
        </w:tc>
      </w:tr>
    </w:tbl>
    <w:p w14:paraId="762C9191" w14:textId="77777777" w:rsidR="004F6035" w:rsidRDefault="004F6035" w:rsidP="004F6035">
      <w:pPr>
        <w:spacing w:line="240" w:lineRule="auto"/>
        <w:jc w:val="both"/>
        <w:rPr>
          <w:rFonts w:ascii="Marianne Light" w:hAnsi="Marianne Light" w:cs="Arial"/>
          <w:sz w:val="18"/>
        </w:rPr>
      </w:pPr>
    </w:p>
    <w:p w14:paraId="3E74A326" w14:textId="76F40839" w:rsidR="004F6035" w:rsidRPr="00402612" w:rsidRDefault="004F6035" w:rsidP="004F6035">
      <w:pPr>
        <w:spacing w:line="240" w:lineRule="auto"/>
        <w:jc w:val="both"/>
        <w:rPr>
          <w:rFonts w:ascii="Marianne Light" w:hAnsi="Marianne Light" w:cs="Arial"/>
          <w:sz w:val="18"/>
        </w:rPr>
      </w:pPr>
      <w:r w:rsidRPr="00402612">
        <w:rPr>
          <w:rFonts w:ascii="Marianne Light" w:hAnsi="Marianne Light" w:cs="Arial"/>
          <w:sz w:val="18"/>
        </w:rPr>
        <w:t xml:space="preserve">L'aide attribuée par l'ADEME tient compte des financements complémentaires déclarés </w:t>
      </w:r>
      <w:r>
        <w:rPr>
          <w:rFonts w:ascii="Marianne Light" w:hAnsi="Marianne Light" w:cs="Arial"/>
          <w:sz w:val="18"/>
        </w:rPr>
        <w:t xml:space="preserve">ou obtenus </w:t>
      </w:r>
      <w:r w:rsidRPr="00402612">
        <w:rPr>
          <w:rFonts w:ascii="Marianne Light" w:hAnsi="Marianne Light" w:cs="Arial"/>
          <w:sz w:val="18"/>
        </w:rPr>
        <w:t>par le porteur</w:t>
      </w:r>
      <w:r>
        <w:rPr>
          <w:rFonts w:ascii="Marianne Light" w:hAnsi="Marianne Light" w:cs="Arial"/>
          <w:sz w:val="18"/>
        </w:rPr>
        <w:t xml:space="preserve"> en cours de projet</w:t>
      </w:r>
      <w:r w:rsidRPr="00402612">
        <w:rPr>
          <w:rFonts w:ascii="Marianne Light" w:hAnsi="Marianne Light" w:cs="Arial"/>
          <w:sz w:val="18"/>
        </w:rPr>
        <w:t xml:space="preserve">. Le montant de l’aide est calculé de manière à respecter le cumul des aides publiques autorisé par l’encadrement européen des aides d’Etat </w:t>
      </w:r>
      <w:r>
        <w:rPr>
          <w:rFonts w:ascii="Marianne Light" w:hAnsi="Marianne Light" w:cs="Arial"/>
          <w:sz w:val="18"/>
        </w:rPr>
        <w:t>ou la réglementation nationale applicable</w:t>
      </w:r>
      <w:r w:rsidRPr="00402612">
        <w:rPr>
          <w:rFonts w:ascii="Marianne Light" w:hAnsi="Marianne Light" w:cs="Arial"/>
          <w:sz w:val="18"/>
        </w:rPr>
        <w:t>.</w:t>
      </w:r>
    </w:p>
    <w:p w14:paraId="4F4D8ACB" w14:textId="2A4B850D" w:rsidR="009F5E17" w:rsidRPr="00193DF7" w:rsidRDefault="009F5E17" w:rsidP="009F5E17">
      <w:pPr>
        <w:pStyle w:val="TexteCourant"/>
      </w:pPr>
      <w:r w:rsidRPr="00193DF7">
        <w:t>Les modalités d'aides devront être conformes aux régimes d'aides en vigueur à échéance de la contractualisation ; l'ADEME se réserve donc la possibilité d'apporter toute modification rendue nécessaire au regard de l'évolution des encadrements communautaires ou des régimes d'aides applicables</w:t>
      </w:r>
      <w:r w:rsidR="00193DF7" w:rsidRPr="00193DF7">
        <w:t>.</w:t>
      </w:r>
    </w:p>
    <w:p w14:paraId="17D52800" w14:textId="77777777" w:rsidR="00744D03" w:rsidRDefault="00744D03" w:rsidP="00744D03">
      <w:pPr>
        <w:spacing w:after="0"/>
        <w:jc w:val="both"/>
        <w:rPr>
          <w:rFonts w:ascii="Marianne Light" w:hAnsi="Marianne Light"/>
          <w:sz w:val="18"/>
          <w:szCs w:val="18"/>
        </w:rPr>
      </w:pPr>
      <w:r w:rsidRPr="00A43207">
        <w:rPr>
          <w:rFonts w:ascii="Marianne Light" w:hAnsi="Marianne Light"/>
          <w:sz w:val="18"/>
          <w:szCs w:val="18"/>
        </w:rPr>
        <w:t xml:space="preserve">Les modalités de calcul de l’aide de l’OEC et de </w:t>
      </w:r>
      <w:r>
        <w:rPr>
          <w:rFonts w:ascii="Marianne Light" w:hAnsi="Marianne Light"/>
          <w:sz w:val="18"/>
          <w:szCs w:val="18"/>
        </w:rPr>
        <w:t>l’</w:t>
      </w:r>
      <w:r w:rsidRPr="00A43207">
        <w:rPr>
          <w:rFonts w:ascii="Marianne Light" w:hAnsi="Marianne Light"/>
          <w:sz w:val="18"/>
          <w:szCs w:val="18"/>
        </w:rPr>
        <w:t>ADEC peuvent être différentes de celles de l’ADEME.</w:t>
      </w:r>
    </w:p>
    <w:p w14:paraId="24D41B58" w14:textId="77777777" w:rsidR="003653FB" w:rsidRPr="00402612" w:rsidRDefault="003653FB" w:rsidP="006F61CC">
      <w:pPr>
        <w:jc w:val="both"/>
        <w:rPr>
          <w:rFonts w:ascii="Marianne Light" w:hAnsi="Marianne Light" w:cs="Arial"/>
          <w:sz w:val="18"/>
        </w:rPr>
      </w:pPr>
    </w:p>
    <w:p w14:paraId="2A0E6E02" w14:textId="7984FCDD" w:rsidR="00A02888" w:rsidRDefault="00A02888" w:rsidP="00D65A95">
      <w:pPr>
        <w:pStyle w:val="Titre1"/>
        <w:numPr>
          <w:ilvl w:val="0"/>
          <w:numId w:val="33"/>
        </w:numPr>
      </w:pPr>
      <w:r w:rsidRPr="00A02888">
        <w:t>Conditions de versement</w:t>
      </w:r>
    </w:p>
    <w:p w14:paraId="6306C67F" w14:textId="77777777" w:rsidR="00C31486" w:rsidRPr="005B21EE" w:rsidRDefault="00C31486" w:rsidP="0038673F">
      <w:pPr>
        <w:pStyle w:val="TexteCourant"/>
        <w:rPr>
          <w:szCs w:val="18"/>
        </w:rPr>
      </w:pPr>
      <w:r w:rsidRPr="005B21EE">
        <w:rPr>
          <w:szCs w:val="18"/>
        </w:rPr>
        <w:t>Le versement est réalisé, en fonction de l’avancement de l’opération, en un ou plusieurs versements, comme indiqué dans le contrat de financement</w:t>
      </w:r>
      <w:r w:rsidRPr="005B21EE">
        <w:rPr>
          <w:rFonts w:ascii="Calibri" w:hAnsi="Calibri" w:cs="Calibri"/>
          <w:szCs w:val="18"/>
        </w:rPr>
        <w:t> </w:t>
      </w:r>
      <w:r w:rsidRPr="005B21EE">
        <w:rPr>
          <w:szCs w:val="18"/>
        </w:rPr>
        <w:t>sur pr</w:t>
      </w:r>
      <w:r w:rsidRPr="005B21EE">
        <w:rPr>
          <w:rFonts w:cs="Marianne Light"/>
          <w:szCs w:val="18"/>
        </w:rPr>
        <w:t>é</w:t>
      </w:r>
      <w:r w:rsidRPr="005B21EE">
        <w:rPr>
          <w:szCs w:val="18"/>
        </w:rPr>
        <w:t xml:space="preserve">sentation des </w:t>
      </w:r>
      <w:r w:rsidRPr="005B21EE">
        <w:rPr>
          <w:rFonts w:cs="Marianne Light"/>
          <w:szCs w:val="18"/>
        </w:rPr>
        <w:t>é</w:t>
      </w:r>
      <w:r w:rsidRPr="005B21EE">
        <w:rPr>
          <w:szCs w:val="18"/>
        </w:rPr>
        <w:t>l</w:t>
      </w:r>
      <w:r w:rsidRPr="005B21EE">
        <w:rPr>
          <w:rFonts w:cs="Marianne Light"/>
          <w:szCs w:val="18"/>
        </w:rPr>
        <w:t>é</w:t>
      </w:r>
      <w:r w:rsidRPr="005B21EE">
        <w:rPr>
          <w:szCs w:val="18"/>
        </w:rPr>
        <w:t>ments techniques et financiers notamment de l</w:t>
      </w:r>
      <w:r w:rsidRPr="005B21EE">
        <w:rPr>
          <w:rFonts w:cs="Marianne Light"/>
          <w:szCs w:val="18"/>
        </w:rPr>
        <w:t>’é</w:t>
      </w:r>
      <w:r w:rsidRPr="005B21EE">
        <w:rPr>
          <w:szCs w:val="18"/>
        </w:rPr>
        <w:t>tat r</w:t>
      </w:r>
      <w:r w:rsidRPr="005B21EE">
        <w:rPr>
          <w:rFonts w:cs="Marianne Light"/>
          <w:szCs w:val="18"/>
        </w:rPr>
        <w:t>é</w:t>
      </w:r>
      <w:r w:rsidRPr="005B21EE">
        <w:rPr>
          <w:szCs w:val="18"/>
        </w:rPr>
        <w:t>capitulatif global des dépenses (ERGD).</w:t>
      </w:r>
    </w:p>
    <w:p w14:paraId="2CDD2DC9" w14:textId="77777777" w:rsidR="00C31486" w:rsidRDefault="00C31486" w:rsidP="0038673F">
      <w:pPr>
        <w:pStyle w:val="TexteCourant"/>
        <w:rPr>
          <w:szCs w:val="18"/>
        </w:rPr>
      </w:pPr>
      <w:r w:rsidRPr="005B21EE">
        <w:rPr>
          <w:szCs w:val="18"/>
        </w:rPr>
        <w:t>En cas de non-respect des conditions contractuelles, la restitution des aides pourra être demandée au bénéficiaire.</w:t>
      </w:r>
    </w:p>
    <w:p w14:paraId="55853404" w14:textId="77777777" w:rsidR="00744D03" w:rsidRDefault="00744D03" w:rsidP="00744D03">
      <w:pPr>
        <w:spacing w:after="0"/>
        <w:jc w:val="both"/>
        <w:rPr>
          <w:rFonts w:ascii="Marianne Light" w:hAnsi="Marianne Light"/>
          <w:sz w:val="18"/>
          <w:szCs w:val="18"/>
        </w:rPr>
      </w:pPr>
      <w:r w:rsidRPr="00A43207">
        <w:rPr>
          <w:rFonts w:ascii="Marianne Light" w:hAnsi="Marianne Light"/>
          <w:sz w:val="18"/>
          <w:szCs w:val="18"/>
        </w:rPr>
        <w:t>Les conditions de versement de l’OEC et de l’ADEC peuvent être différentes de celles de l’ADEME.</w:t>
      </w:r>
    </w:p>
    <w:p w14:paraId="2D0F7018" w14:textId="77777777" w:rsidR="00C31486" w:rsidRPr="00FC7522" w:rsidRDefault="00C31486" w:rsidP="00A02888">
      <w:pPr>
        <w:rPr>
          <w:rFonts w:ascii="Marianne Light" w:hAnsi="Marianne Light" w:cs="Arial"/>
          <w:sz w:val="18"/>
          <w:szCs w:val="18"/>
        </w:rPr>
      </w:pPr>
    </w:p>
    <w:p w14:paraId="069F1B4C" w14:textId="53C15AAE" w:rsidR="00A02888" w:rsidRDefault="00A02888" w:rsidP="00D65A95">
      <w:pPr>
        <w:pStyle w:val="Titre1"/>
        <w:numPr>
          <w:ilvl w:val="0"/>
          <w:numId w:val="33"/>
        </w:numPr>
      </w:pPr>
      <w:r w:rsidRPr="00A02888">
        <w:t>Engagements du bénéficiaire</w:t>
      </w:r>
    </w:p>
    <w:p w14:paraId="6BF76308" w14:textId="77777777" w:rsidR="006D2CC4" w:rsidRPr="006D2CC4" w:rsidRDefault="006D2CC4" w:rsidP="006D2CC4">
      <w:pPr>
        <w:autoSpaceDE w:val="0"/>
        <w:autoSpaceDN w:val="0"/>
        <w:adjustRightInd w:val="0"/>
        <w:jc w:val="both"/>
        <w:rPr>
          <w:rFonts w:ascii="Marianne Light" w:hAnsi="Marianne Light" w:cs="Arial"/>
          <w:color w:val="auto"/>
          <w:sz w:val="18"/>
          <w:szCs w:val="18"/>
        </w:rPr>
      </w:pPr>
      <w:r w:rsidRPr="006D2CC4">
        <w:rPr>
          <w:rFonts w:ascii="Marianne Light" w:hAnsi="Marianne Light" w:cs="Arial"/>
          <w:color w:val="auto"/>
          <w:sz w:val="18"/>
          <w:szCs w:val="18"/>
        </w:rPr>
        <w:t>L’attribution d’une aide ADEME engage le porteur de projet à respecter certains engagements</w:t>
      </w:r>
      <w:r w:rsidRPr="006D2CC4">
        <w:rPr>
          <w:rFonts w:cs="Calibri"/>
          <w:color w:val="auto"/>
          <w:sz w:val="18"/>
          <w:szCs w:val="18"/>
        </w:rPr>
        <w:t> </w:t>
      </w:r>
      <w:r w:rsidRPr="006D2CC4">
        <w:rPr>
          <w:rFonts w:ascii="Marianne Light" w:hAnsi="Marianne Light" w:cs="Arial"/>
          <w:color w:val="auto"/>
          <w:sz w:val="18"/>
          <w:szCs w:val="18"/>
        </w:rPr>
        <w:t>:</w:t>
      </w:r>
    </w:p>
    <w:p w14:paraId="0C9F1189" w14:textId="77777777" w:rsidR="006D2CC4" w:rsidRPr="006D2CC4" w:rsidRDefault="006D2CC4" w:rsidP="006D2CC4">
      <w:pPr>
        <w:numPr>
          <w:ilvl w:val="0"/>
          <w:numId w:val="3"/>
        </w:numPr>
        <w:autoSpaceDE w:val="0"/>
        <w:autoSpaceDN w:val="0"/>
        <w:adjustRightInd w:val="0"/>
        <w:jc w:val="both"/>
        <w:rPr>
          <w:rFonts w:ascii="Marianne Light" w:hAnsi="Marianne Light" w:cs="Arial"/>
          <w:color w:val="auto"/>
          <w:sz w:val="18"/>
          <w:szCs w:val="18"/>
        </w:rPr>
      </w:pPr>
      <w:proofErr w:type="gramStart"/>
      <w:r w:rsidRPr="006D2CC4">
        <w:rPr>
          <w:rFonts w:ascii="Marianne Light" w:hAnsi="Marianne Light" w:cs="Arial"/>
          <w:color w:val="auto"/>
          <w:sz w:val="18"/>
          <w:szCs w:val="18"/>
        </w:rPr>
        <w:t>en</w:t>
      </w:r>
      <w:proofErr w:type="gramEnd"/>
      <w:r w:rsidRPr="006D2CC4">
        <w:rPr>
          <w:rFonts w:ascii="Marianne Light" w:hAnsi="Marianne Light" w:cs="Arial"/>
          <w:color w:val="auto"/>
          <w:sz w:val="18"/>
          <w:szCs w:val="18"/>
        </w:rPr>
        <w:t xml:space="preserve"> matière de communication</w:t>
      </w:r>
      <w:r w:rsidRPr="006D2CC4">
        <w:rPr>
          <w:rFonts w:cs="Calibri"/>
          <w:color w:val="auto"/>
          <w:sz w:val="18"/>
          <w:szCs w:val="18"/>
        </w:rPr>
        <w:t> </w:t>
      </w:r>
      <w:r w:rsidRPr="006D2CC4">
        <w:rPr>
          <w:rFonts w:ascii="Marianne Light" w:hAnsi="Marianne Light" w:cs="Arial"/>
          <w:color w:val="auto"/>
          <w:sz w:val="18"/>
          <w:szCs w:val="18"/>
        </w:rPr>
        <w:t>:</w:t>
      </w:r>
    </w:p>
    <w:p w14:paraId="4D707056" w14:textId="77777777" w:rsidR="006D2CC4" w:rsidRPr="006D2CC4" w:rsidRDefault="006D2CC4" w:rsidP="006D2CC4">
      <w:pPr>
        <w:numPr>
          <w:ilvl w:val="1"/>
          <w:numId w:val="3"/>
        </w:numPr>
        <w:autoSpaceDE w:val="0"/>
        <w:autoSpaceDN w:val="0"/>
        <w:adjustRightInd w:val="0"/>
        <w:jc w:val="both"/>
        <w:rPr>
          <w:rFonts w:ascii="Marianne Light" w:hAnsi="Marianne Light" w:cs="Arial"/>
          <w:color w:val="auto"/>
          <w:sz w:val="18"/>
          <w:szCs w:val="18"/>
        </w:rPr>
      </w:pPr>
      <w:proofErr w:type="gramStart"/>
      <w:r w:rsidRPr="006D2CC4">
        <w:rPr>
          <w:rFonts w:ascii="Marianne Light" w:hAnsi="Marianne Light" w:cs="Arial"/>
          <w:color w:val="auto"/>
          <w:sz w:val="18"/>
          <w:szCs w:val="18"/>
        </w:rPr>
        <w:t>selon</w:t>
      </w:r>
      <w:proofErr w:type="gramEnd"/>
      <w:r w:rsidRPr="006D2CC4">
        <w:rPr>
          <w:rFonts w:ascii="Marianne Light" w:hAnsi="Marianne Light" w:cs="Arial"/>
          <w:color w:val="auto"/>
          <w:sz w:val="18"/>
          <w:szCs w:val="18"/>
        </w:rPr>
        <w:t xml:space="preserve"> les spécifications des règles générales de l’ADEME, en vigueur au moment de la notification du contrat de financement</w:t>
      </w:r>
    </w:p>
    <w:p w14:paraId="6D927C97" w14:textId="77777777" w:rsidR="006D2CC4" w:rsidRPr="006D2CC4" w:rsidRDefault="006D2CC4" w:rsidP="006D2CC4">
      <w:pPr>
        <w:numPr>
          <w:ilvl w:val="1"/>
          <w:numId w:val="3"/>
        </w:numPr>
        <w:autoSpaceDE w:val="0"/>
        <w:autoSpaceDN w:val="0"/>
        <w:adjustRightInd w:val="0"/>
        <w:jc w:val="both"/>
        <w:rPr>
          <w:rFonts w:ascii="Marianne Light" w:hAnsi="Marianne Light" w:cs="Arial"/>
          <w:color w:val="auto"/>
          <w:sz w:val="18"/>
          <w:szCs w:val="18"/>
        </w:rPr>
      </w:pPr>
      <w:proofErr w:type="gramStart"/>
      <w:r w:rsidRPr="006D2CC4">
        <w:rPr>
          <w:rFonts w:ascii="Marianne Light" w:hAnsi="Marianne Light" w:cs="Arial"/>
          <w:color w:val="auto"/>
          <w:sz w:val="18"/>
          <w:szCs w:val="18"/>
        </w:rPr>
        <w:t>par</w:t>
      </w:r>
      <w:proofErr w:type="gramEnd"/>
      <w:r w:rsidRPr="006D2CC4">
        <w:rPr>
          <w:rFonts w:ascii="Marianne Light" w:hAnsi="Marianne Light" w:cs="Arial"/>
          <w:color w:val="auto"/>
          <w:sz w:val="18"/>
          <w:szCs w:val="18"/>
        </w:rPr>
        <w:t xml:space="preserve"> la fourniture ou la complétude de fiche de valorisation (ou équivalent) selon les préconisations indiquées dans le contrat   </w:t>
      </w:r>
    </w:p>
    <w:p w14:paraId="27C29588" w14:textId="77777777" w:rsidR="006D2CC4" w:rsidRPr="006D2CC4" w:rsidRDefault="006D2CC4" w:rsidP="006D2CC4">
      <w:pPr>
        <w:numPr>
          <w:ilvl w:val="0"/>
          <w:numId w:val="3"/>
        </w:numPr>
        <w:autoSpaceDE w:val="0"/>
        <w:autoSpaceDN w:val="0"/>
        <w:adjustRightInd w:val="0"/>
        <w:jc w:val="both"/>
        <w:rPr>
          <w:rFonts w:ascii="Marianne Light" w:hAnsi="Marianne Light" w:cs="Arial"/>
          <w:color w:val="auto"/>
          <w:sz w:val="18"/>
          <w:szCs w:val="18"/>
        </w:rPr>
      </w:pPr>
      <w:proofErr w:type="gramStart"/>
      <w:r w:rsidRPr="006D2CC4">
        <w:rPr>
          <w:rFonts w:ascii="Marianne Light" w:hAnsi="Marianne Light" w:cs="Arial"/>
          <w:color w:val="auto"/>
          <w:sz w:val="18"/>
          <w:szCs w:val="18"/>
        </w:rPr>
        <w:t>en</w:t>
      </w:r>
      <w:proofErr w:type="gramEnd"/>
      <w:r w:rsidRPr="006D2CC4">
        <w:rPr>
          <w:rFonts w:ascii="Marianne Light" w:hAnsi="Marianne Light" w:cs="Arial"/>
          <w:color w:val="auto"/>
          <w:sz w:val="18"/>
          <w:szCs w:val="18"/>
        </w:rPr>
        <w:t xml:space="preserve"> matière de remise de rapports</w:t>
      </w:r>
      <w:r w:rsidRPr="006D2CC4">
        <w:rPr>
          <w:rFonts w:cs="Calibri"/>
          <w:color w:val="auto"/>
          <w:sz w:val="18"/>
          <w:szCs w:val="18"/>
        </w:rPr>
        <w:t> </w:t>
      </w:r>
      <w:r w:rsidRPr="006D2CC4">
        <w:rPr>
          <w:rFonts w:ascii="Marianne Light" w:hAnsi="Marianne Light" w:cs="Arial"/>
          <w:color w:val="auto"/>
          <w:sz w:val="18"/>
          <w:szCs w:val="18"/>
        </w:rPr>
        <w:t>:</w:t>
      </w:r>
    </w:p>
    <w:p w14:paraId="6EEF52CD" w14:textId="77777777" w:rsidR="006D2CC4" w:rsidRPr="006D2CC4" w:rsidRDefault="006D2CC4" w:rsidP="006D2CC4">
      <w:pPr>
        <w:numPr>
          <w:ilvl w:val="1"/>
          <w:numId w:val="3"/>
        </w:numPr>
        <w:autoSpaceDE w:val="0"/>
        <w:autoSpaceDN w:val="0"/>
        <w:adjustRightInd w:val="0"/>
        <w:jc w:val="both"/>
        <w:rPr>
          <w:rFonts w:ascii="Marianne Light" w:hAnsi="Marianne Light" w:cs="Arial"/>
          <w:color w:val="auto"/>
          <w:sz w:val="18"/>
          <w:szCs w:val="18"/>
        </w:rPr>
      </w:pPr>
      <w:proofErr w:type="gramStart"/>
      <w:r w:rsidRPr="006D2CC4">
        <w:rPr>
          <w:rFonts w:ascii="Marianne Light" w:hAnsi="Marianne Light" w:cs="Arial"/>
          <w:color w:val="auto"/>
          <w:sz w:val="18"/>
          <w:szCs w:val="18"/>
        </w:rPr>
        <w:lastRenderedPageBreak/>
        <w:t>d’avancement</w:t>
      </w:r>
      <w:proofErr w:type="gramEnd"/>
      <w:r w:rsidRPr="006D2CC4">
        <w:rPr>
          <w:rFonts w:ascii="Marianne Light" w:hAnsi="Marianne Light" w:cs="Arial"/>
          <w:color w:val="auto"/>
          <w:sz w:val="18"/>
          <w:szCs w:val="18"/>
        </w:rPr>
        <w:t xml:space="preserve">, le cas échéant, pendant la réalisation de l’opération, </w:t>
      </w:r>
    </w:p>
    <w:p w14:paraId="6E487EDA" w14:textId="7ADB14A8" w:rsidR="006D2CC4" w:rsidRPr="006D2CC4" w:rsidRDefault="0076658C" w:rsidP="006D2CC4">
      <w:pPr>
        <w:numPr>
          <w:ilvl w:val="1"/>
          <w:numId w:val="3"/>
        </w:numPr>
        <w:autoSpaceDE w:val="0"/>
        <w:autoSpaceDN w:val="0"/>
        <w:adjustRightInd w:val="0"/>
        <w:jc w:val="both"/>
        <w:rPr>
          <w:rFonts w:ascii="Marianne Light" w:hAnsi="Marianne Light" w:cs="Arial"/>
          <w:color w:val="auto"/>
          <w:sz w:val="18"/>
          <w:szCs w:val="18"/>
        </w:rPr>
      </w:pPr>
      <w:proofErr w:type="gramStart"/>
      <w:r>
        <w:rPr>
          <w:rFonts w:ascii="Marianne Light" w:hAnsi="Marianne Light" w:cs="Arial"/>
          <w:color w:val="auto"/>
          <w:sz w:val="18"/>
          <w:szCs w:val="18"/>
        </w:rPr>
        <w:t>final</w:t>
      </w:r>
      <w:proofErr w:type="gramEnd"/>
      <w:r>
        <w:rPr>
          <w:rFonts w:ascii="Marianne Light" w:hAnsi="Marianne Light" w:cs="Arial"/>
          <w:color w:val="auto"/>
          <w:sz w:val="18"/>
          <w:szCs w:val="18"/>
        </w:rPr>
        <w:t>, en fin d’opération</w:t>
      </w:r>
      <w:r w:rsidR="006D2CC4" w:rsidRPr="006D2CC4">
        <w:rPr>
          <w:rFonts w:ascii="Marianne Light" w:hAnsi="Marianne Light" w:cs="Arial"/>
          <w:color w:val="auto"/>
          <w:sz w:val="18"/>
          <w:szCs w:val="18"/>
        </w:rPr>
        <w:t xml:space="preserve">, </w:t>
      </w:r>
    </w:p>
    <w:p w14:paraId="6E375F1D" w14:textId="28C7C343" w:rsidR="006D2CC4" w:rsidRDefault="006D2CC4" w:rsidP="006D2CC4">
      <w:pPr>
        <w:numPr>
          <w:ilvl w:val="1"/>
          <w:numId w:val="3"/>
        </w:numPr>
        <w:autoSpaceDE w:val="0"/>
        <w:autoSpaceDN w:val="0"/>
        <w:adjustRightInd w:val="0"/>
        <w:jc w:val="both"/>
        <w:rPr>
          <w:rFonts w:ascii="Marianne Light" w:hAnsi="Marianne Light" w:cs="Arial"/>
          <w:color w:val="auto"/>
          <w:sz w:val="18"/>
          <w:szCs w:val="18"/>
        </w:rPr>
      </w:pPr>
      <w:proofErr w:type="gramStart"/>
      <w:r w:rsidRPr="006D2CC4">
        <w:rPr>
          <w:rFonts w:ascii="Marianne Light" w:hAnsi="Marianne Light" w:cs="Arial"/>
          <w:color w:val="auto"/>
          <w:sz w:val="18"/>
          <w:szCs w:val="18"/>
        </w:rPr>
        <w:t>voire</w:t>
      </w:r>
      <w:proofErr w:type="gramEnd"/>
      <w:r w:rsidRPr="006D2CC4">
        <w:rPr>
          <w:rFonts w:ascii="Marianne Light" w:hAnsi="Marianne Light" w:cs="Arial"/>
          <w:color w:val="auto"/>
          <w:sz w:val="18"/>
          <w:szCs w:val="18"/>
        </w:rPr>
        <w:t xml:space="preserve">, de suivi </w:t>
      </w:r>
      <w:r w:rsidR="003C4E57">
        <w:rPr>
          <w:rFonts w:ascii="Marianne Light" w:hAnsi="Marianne Light" w:cs="Arial"/>
          <w:color w:val="auto"/>
          <w:sz w:val="18"/>
          <w:szCs w:val="18"/>
        </w:rPr>
        <w:t>de performance</w:t>
      </w:r>
      <w:r w:rsidRPr="006D2CC4">
        <w:rPr>
          <w:rFonts w:ascii="Marianne Light" w:hAnsi="Marianne Light" w:cs="Arial"/>
          <w:color w:val="auto"/>
          <w:sz w:val="18"/>
          <w:szCs w:val="18"/>
        </w:rPr>
        <w:t xml:space="preserve"> de l’</w:t>
      </w:r>
      <w:r w:rsidR="003C4E57">
        <w:rPr>
          <w:rFonts w:ascii="Marianne Light" w:hAnsi="Marianne Light" w:cs="Arial"/>
          <w:color w:val="auto"/>
          <w:sz w:val="18"/>
          <w:szCs w:val="18"/>
        </w:rPr>
        <w:t xml:space="preserve">installation après sa </w:t>
      </w:r>
      <w:r w:rsidRPr="006D2CC4">
        <w:rPr>
          <w:rFonts w:ascii="Marianne Light" w:hAnsi="Marianne Light" w:cs="Arial"/>
          <w:color w:val="auto"/>
          <w:sz w:val="18"/>
          <w:szCs w:val="18"/>
        </w:rPr>
        <w:t>mise en service.</w:t>
      </w:r>
    </w:p>
    <w:p w14:paraId="5D48C75B" w14:textId="129A9CE9" w:rsidR="006D2CC4" w:rsidRPr="006D2CC4" w:rsidRDefault="003C4E57" w:rsidP="006D2CC4">
      <w:pPr>
        <w:autoSpaceDE w:val="0"/>
        <w:autoSpaceDN w:val="0"/>
        <w:adjustRightInd w:val="0"/>
        <w:jc w:val="both"/>
        <w:rPr>
          <w:rFonts w:ascii="Marianne Light" w:hAnsi="Marianne Light" w:cs="Arial"/>
          <w:color w:val="auto"/>
          <w:sz w:val="18"/>
          <w:szCs w:val="18"/>
        </w:rPr>
      </w:pPr>
      <w:r>
        <w:rPr>
          <w:rFonts w:ascii="Marianne Light" w:hAnsi="Marianne Light" w:cs="Arial"/>
          <w:color w:val="auto"/>
          <w:sz w:val="18"/>
          <w:szCs w:val="18"/>
        </w:rPr>
        <w:t>Des précisions sur l</w:t>
      </w:r>
      <w:r w:rsidR="006D2CC4" w:rsidRPr="006D2CC4">
        <w:rPr>
          <w:rFonts w:ascii="Marianne Light" w:hAnsi="Marianne Light" w:cs="Arial"/>
          <w:color w:val="auto"/>
          <w:sz w:val="18"/>
          <w:szCs w:val="18"/>
        </w:rPr>
        <w:t>e contenu et la forme des fiches de valorisation et des rapports seront précisé</w:t>
      </w:r>
      <w:r w:rsidR="00CF4399">
        <w:rPr>
          <w:rFonts w:ascii="Marianne Light" w:hAnsi="Marianne Light" w:cs="Arial"/>
          <w:color w:val="auto"/>
          <w:sz w:val="18"/>
          <w:szCs w:val="18"/>
        </w:rPr>
        <w:t>e</w:t>
      </w:r>
      <w:r w:rsidR="006D2CC4" w:rsidRPr="006D2CC4">
        <w:rPr>
          <w:rFonts w:ascii="Marianne Light" w:hAnsi="Marianne Light" w:cs="Arial"/>
          <w:color w:val="auto"/>
          <w:sz w:val="18"/>
          <w:szCs w:val="18"/>
        </w:rPr>
        <w:t xml:space="preserve">s dans le contrat.    </w:t>
      </w:r>
    </w:p>
    <w:p w14:paraId="481CAB0B" w14:textId="508259A1" w:rsidR="007D3589" w:rsidRDefault="00930782" w:rsidP="007D3589">
      <w:pPr>
        <w:widowControl w:val="0"/>
        <w:autoSpaceDE w:val="0"/>
        <w:autoSpaceDN w:val="0"/>
        <w:adjustRightInd w:val="0"/>
        <w:spacing w:line="240" w:lineRule="auto"/>
        <w:jc w:val="both"/>
        <w:rPr>
          <w:rFonts w:ascii="Marianne Light" w:eastAsiaTheme="minorEastAsia" w:hAnsi="Marianne Light" w:cs="Arial"/>
          <w:sz w:val="18"/>
          <w:szCs w:val="18"/>
        </w:rPr>
      </w:pPr>
      <w:r w:rsidRPr="00930782">
        <w:rPr>
          <w:rFonts w:ascii="Marianne Light" w:eastAsiaTheme="minorEastAsia" w:hAnsi="Marianne Light" w:cs="Arial"/>
          <w:sz w:val="18"/>
          <w:szCs w:val="18"/>
        </w:rPr>
        <w:t xml:space="preserve">Des engagements </w:t>
      </w:r>
      <w:r>
        <w:rPr>
          <w:rFonts w:ascii="Marianne Light" w:eastAsiaTheme="minorEastAsia" w:hAnsi="Marianne Light" w:cs="Arial"/>
          <w:sz w:val="18"/>
          <w:szCs w:val="18"/>
        </w:rPr>
        <w:t>spécifiques s</w:t>
      </w:r>
      <w:r w:rsidR="003C4E57">
        <w:rPr>
          <w:rFonts w:ascii="Marianne Light" w:eastAsiaTheme="minorEastAsia" w:hAnsi="Marianne Light" w:cs="Arial"/>
          <w:sz w:val="18"/>
          <w:szCs w:val="18"/>
        </w:rPr>
        <w:t>er</w:t>
      </w:r>
      <w:r>
        <w:rPr>
          <w:rFonts w:ascii="Marianne Light" w:eastAsiaTheme="minorEastAsia" w:hAnsi="Marianne Light" w:cs="Arial"/>
          <w:sz w:val="18"/>
          <w:szCs w:val="18"/>
        </w:rPr>
        <w:t xml:space="preserve">ont également </w:t>
      </w:r>
      <w:r w:rsidR="003C4E57">
        <w:rPr>
          <w:rFonts w:ascii="Marianne Light" w:eastAsiaTheme="minorEastAsia" w:hAnsi="Marianne Light" w:cs="Arial"/>
          <w:sz w:val="18"/>
          <w:szCs w:val="18"/>
        </w:rPr>
        <w:t xml:space="preserve">demandés </w:t>
      </w:r>
      <w:r>
        <w:rPr>
          <w:rFonts w:ascii="Marianne Light" w:eastAsiaTheme="minorEastAsia" w:hAnsi="Marianne Light" w:cs="Arial"/>
          <w:sz w:val="18"/>
          <w:szCs w:val="18"/>
        </w:rPr>
        <w:t>selon les dispositifs d’aide</w:t>
      </w:r>
      <w:r w:rsidR="003C4E57">
        <w:rPr>
          <w:rFonts w:ascii="Marianne Light" w:eastAsiaTheme="minorEastAsia" w:hAnsi="Marianne Light" w:cs="Arial"/>
          <w:sz w:val="18"/>
          <w:szCs w:val="18"/>
        </w:rPr>
        <w:t xml:space="preserve"> et les types d’opération</w:t>
      </w:r>
      <w:r>
        <w:rPr>
          <w:rFonts w:eastAsiaTheme="minorEastAsia" w:cs="Calibri"/>
          <w:sz w:val="18"/>
          <w:szCs w:val="18"/>
        </w:rPr>
        <w:t> </w:t>
      </w:r>
      <w:r>
        <w:rPr>
          <w:rFonts w:ascii="Marianne Light" w:eastAsiaTheme="minorEastAsia" w:hAnsi="Marianne Light" w:cs="Arial"/>
          <w:sz w:val="18"/>
          <w:szCs w:val="18"/>
        </w:rPr>
        <w:t xml:space="preserve">; ceux-ci sont indiqués dans le Volet Technique, à compléter, lequel sera annexé à votre contrat. </w:t>
      </w:r>
    </w:p>
    <w:p w14:paraId="645330E4" w14:textId="7FFC4FB7" w:rsidR="006B6D79" w:rsidRPr="001553AF" w:rsidRDefault="00744D03" w:rsidP="006B6D79">
      <w:pPr>
        <w:pStyle w:val="TexteCourant"/>
      </w:pPr>
      <w:r w:rsidRPr="00744D03">
        <w:t>Les engagements du bénéficiaire vis-à-vis de l’OEC et de l’ADEC peuvent être différents de ceux de l’ADEME.</w:t>
      </w:r>
    </w:p>
    <w:p w14:paraId="20E6DA8C" w14:textId="776C82ED" w:rsidR="00A02888" w:rsidRDefault="00A02888" w:rsidP="00D65A95">
      <w:pPr>
        <w:pStyle w:val="Titre1"/>
        <w:numPr>
          <w:ilvl w:val="0"/>
          <w:numId w:val="33"/>
        </w:numPr>
      </w:pPr>
      <w:r w:rsidRPr="00A02888">
        <w:t>Conditions de dépôt sur AGIR</w:t>
      </w:r>
    </w:p>
    <w:p w14:paraId="3DD288CE" w14:textId="77777777" w:rsidR="00F45613" w:rsidRPr="0038673F" w:rsidRDefault="00F45613" w:rsidP="0038673F">
      <w:pPr>
        <w:pStyle w:val="TexteCourant"/>
      </w:pPr>
      <w:r w:rsidRPr="0038673F">
        <w:t>Lors du dépôt de votre demande d’aide en ligne, vous serez amenés à compléter notamment les informations suivantes en les personnalisant</w:t>
      </w:r>
      <w:r w:rsidRPr="0038673F">
        <w:rPr>
          <w:rFonts w:ascii="Calibri" w:hAnsi="Calibri" w:cs="Calibri"/>
        </w:rPr>
        <w:t> </w:t>
      </w:r>
      <w:r w:rsidRPr="0038673F">
        <w:t>:</w:t>
      </w:r>
    </w:p>
    <w:p w14:paraId="50D7107D" w14:textId="77777777" w:rsidR="00F45613" w:rsidRDefault="00F45613" w:rsidP="00212BC0">
      <w:pPr>
        <w:pStyle w:val="Titre2"/>
      </w:pPr>
      <w:r w:rsidRPr="009D523A">
        <w:t xml:space="preserve">Les éléments administratifs vous concernant  </w:t>
      </w:r>
    </w:p>
    <w:p w14:paraId="65A07A74" w14:textId="18A2F9EE" w:rsidR="00F45613" w:rsidRPr="0038673F" w:rsidRDefault="003C4E57" w:rsidP="0038673F">
      <w:pPr>
        <w:pStyle w:val="TexteCourant"/>
      </w:pPr>
      <w:r>
        <w:t>Il conviendra de saisir en ligne les informations suivantes</w:t>
      </w:r>
      <w:r>
        <w:rPr>
          <w:rFonts w:ascii="Calibri" w:hAnsi="Calibri" w:cs="Calibri"/>
        </w:rPr>
        <w:t> </w:t>
      </w:r>
      <w:r>
        <w:t xml:space="preserve">: </w:t>
      </w:r>
      <w:r w:rsidR="00F45613" w:rsidRPr="0038673F">
        <w:t xml:space="preserve">SIRET, définition PME (si concerné), noms et coordonnées (mail, téléphone) du représentant légal, du responsable technique, du responsable administratif …  </w:t>
      </w:r>
    </w:p>
    <w:p w14:paraId="58869552" w14:textId="77777777" w:rsidR="00F45613" w:rsidRPr="006A7EFA" w:rsidRDefault="00F45613" w:rsidP="00F45613">
      <w:pPr>
        <w:pStyle w:val="Titre2"/>
      </w:pPr>
      <w:r w:rsidRPr="00573A0D">
        <w:t>La description du projet (1300 caractères espaces compris)</w:t>
      </w:r>
    </w:p>
    <w:p w14:paraId="3E1B5B2F" w14:textId="2FD72E66" w:rsidR="00F45613" w:rsidRPr="0038673F" w:rsidRDefault="00F45613" w:rsidP="0038673F">
      <w:pPr>
        <w:pStyle w:val="Texteexerguesurligngris"/>
      </w:pPr>
      <w:r w:rsidRPr="0038673F">
        <w:rPr>
          <w:highlight w:val="lightGray"/>
        </w:rPr>
        <w:t>Présenter le porteur de projet</w:t>
      </w:r>
      <w:r w:rsidR="00435F9A">
        <w:rPr>
          <w:highlight w:val="lightGray"/>
        </w:rPr>
        <w:t xml:space="preserve"> et le schéma d’organisation des acteurs impliqués</w:t>
      </w:r>
      <w:r w:rsidRPr="0038673F">
        <w:rPr>
          <w:highlight w:val="lightGray"/>
        </w:rPr>
        <w:t>,</w:t>
      </w:r>
      <w:r w:rsidR="00435F9A">
        <w:rPr>
          <w:highlight w:val="lightGray"/>
        </w:rPr>
        <w:t xml:space="preserve"> présenter le projet de manière synthétique (</w:t>
      </w:r>
      <w:r w:rsidRPr="0038673F">
        <w:rPr>
          <w:highlight w:val="lightGray"/>
        </w:rPr>
        <w:t xml:space="preserve">création ou extension, localisation, date prévue </w:t>
      </w:r>
      <w:r w:rsidR="00435F9A" w:rsidRPr="0038673F">
        <w:rPr>
          <w:highlight w:val="lightGray"/>
        </w:rPr>
        <w:t xml:space="preserve">d’ouverture, </w:t>
      </w:r>
      <w:r w:rsidR="00435F9A">
        <w:rPr>
          <w:highlight w:val="lightGray"/>
        </w:rPr>
        <w:t>produits/flux visés, l’ampleur du projet (</w:t>
      </w:r>
      <w:r w:rsidRPr="0038673F">
        <w:rPr>
          <w:highlight w:val="lightGray"/>
        </w:rPr>
        <w:t xml:space="preserve">emprise au sol </w:t>
      </w:r>
      <w:r w:rsidR="00435F9A">
        <w:rPr>
          <w:highlight w:val="lightGray"/>
        </w:rPr>
        <w:t xml:space="preserve">et/ou </w:t>
      </w:r>
      <w:r w:rsidRPr="0038673F">
        <w:rPr>
          <w:highlight w:val="lightGray"/>
        </w:rPr>
        <w:t>sa capacité (tonnes/an)</w:t>
      </w:r>
      <w:r w:rsidR="00435F9A">
        <w:t>)</w:t>
      </w:r>
      <w:r w:rsidR="00021D51">
        <w:t xml:space="preserve"> </w:t>
      </w:r>
    </w:p>
    <w:p w14:paraId="3A85DF3C" w14:textId="3A42CEBE" w:rsidR="00F45613" w:rsidRPr="001553AF" w:rsidRDefault="00F45613" w:rsidP="0038673F">
      <w:pPr>
        <w:pStyle w:val="Texteencadr"/>
      </w:pPr>
      <w:r w:rsidRPr="001553AF">
        <w:t xml:space="preserve">Par exemple : </w:t>
      </w:r>
      <w:r w:rsidR="00C52D2C">
        <w:t>L’investissement concerne</w:t>
      </w:r>
      <w:r>
        <w:t xml:space="preserve"> …. </w:t>
      </w:r>
      <w:proofErr w:type="gramStart"/>
      <w:r w:rsidR="00C52D2C">
        <w:t>de</w:t>
      </w:r>
      <w:proofErr w:type="gramEnd"/>
      <w:r w:rsidR="006B6D79">
        <w:t xml:space="preserve"> …</w:t>
      </w:r>
      <w:r w:rsidR="00C52D2C">
        <w:t xml:space="preserve"> et à destination de (cible)</w:t>
      </w:r>
      <w:r w:rsidRPr="001553AF">
        <w:t xml:space="preserve">, située à …. </w:t>
      </w:r>
      <w:proofErr w:type="gramStart"/>
      <w:r w:rsidRPr="001553AF">
        <w:t>pour</w:t>
      </w:r>
      <w:proofErr w:type="gramEnd"/>
      <w:r w:rsidRPr="001553AF">
        <w:t xml:space="preserve"> une date de mise en service prévisionnelle le </w:t>
      </w:r>
      <w:r w:rsidR="006B6D79">
        <w:t>…</w:t>
      </w:r>
      <w:r w:rsidRPr="001553AF">
        <w:t xml:space="preserve">. L’installation sera </w:t>
      </w:r>
      <w:r w:rsidR="004C1D07">
        <w:t>utilisée</w:t>
      </w:r>
      <w:r w:rsidRPr="001553AF">
        <w:t xml:space="preserve"> par …</w:t>
      </w:r>
      <w:r w:rsidRPr="000A6644">
        <w:t xml:space="preserve">… </w:t>
      </w:r>
      <w:r w:rsidR="00435F9A">
        <w:t xml:space="preserve">il est porté par …. </w:t>
      </w:r>
      <w:proofErr w:type="gramStart"/>
      <w:r w:rsidR="00435F9A">
        <w:t>avec</w:t>
      </w:r>
      <w:proofErr w:type="gramEnd"/>
      <w:r w:rsidR="00435F9A">
        <w:t xml:space="preserve"> comme partenaires … . Les produits/flux visés sont …. </w:t>
      </w:r>
      <w:r w:rsidRPr="001553AF">
        <w:t xml:space="preserve">Pour cela, </w:t>
      </w:r>
      <w:r w:rsidR="006B6D79">
        <w:t>…</w:t>
      </w:r>
    </w:p>
    <w:p w14:paraId="3CD1CD60" w14:textId="77777777" w:rsidR="00F45613" w:rsidRPr="00573A0D" w:rsidRDefault="00F45613" w:rsidP="00F45613">
      <w:pPr>
        <w:pStyle w:val="Titre2"/>
      </w:pPr>
      <w:r w:rsidRPr="00573A0D">
        <w:t>Le contexte du projet (1300 caractères espaces compris)</w:t>
      </w:r>
    </w:p>
    <w:p w14:paraId="0F32CAE9" w14:textId="3C0E4BD6" w:rsidR="00E01E36" w:rsidRPr="00E01E36" w:rsidRDefault="003C4E57" w:rsidP="00E01E36">
      <w:pPr>
        <w:pStyle w:val="Texteexerguesurligngris"/>
      </w:pPr>
      <w:r>
        <w:rPr>
          <w:rStyle w:val="TexteCourantCar"/>
          <w:rFonts w:eastAsia="Calibri"/>
          <w:highlight w:val="lightGray"/>
        </w:rPr>
        <w:t>Décrire</w:t>
      </w:r>
      <w:r w:rsidR="00E01E36" w:rsidRPr="00E01E36">
        <w:rPr>
          <w:rStyle w:val="TexteCourantCar"/>
          <w:rFonts w:eastAsia="Calibri"/>
          <w:highlight w:val="lightGray"/>
        </w:rPr>
        <w:t xml:space="preserve"> le contexte,</w:t>
      </w:r>
      <w:r w:rsidR="00435F9A">
        <w:rPr>
          <w:rStyle w:val="TexteCourantCar"/>
          <w:rFonts w:eastAsia="Calibri"/>
          <w:highlight w:val="lightGray"/>
        </w:rPr>
        <w:t xml:space="preserve"> comment le projet d’intègre au territoire et son historique (ZDZG, PAT, REGAL …),</w:t>
      </w:r>
      <w:r w:rsidR="00E01E36" w:rsidRPr="00E01E36">
        <w:rPr>
          <w:rStyle w:val="TexteCourantCar"/>
          <w:rFonts w:eastAsia="Calibri"/>
          <w:highlight w:val="lightGray"/>
        </w:rPr>
        <w:t xml:space="preserve"> citer les projets antérieurs, </w:t>
      </w:r>
      <w:r w:rsidR="00435F9A">
        <w:rPr>
          <w:rStyle w:val="TexteCourantCar"/>
          <w:rFonts w:eastAsia="Calibri"/>
          <w:highlight w:val="lightGray"/>
        </w:rPr>
        <w:t>les enseignements des études préalables, l’état d’avancement des démarches administratives</w:t>
      </w:r>
    </w:p>
    <w:p w14:paraId="14F15736" w14:textId="40D2EEB7" w:rsidR="00F45613" w:rsidRPr="001553AF" w:rsidRDefault="00F45613" w:rsidP="0038673F">
      <w:pPr>
        <w:pStyle w:val="Texteencadr"/>
      </w:pPr>
      <w:r w:rsidRPr="001553AF">
        <w:rPr>
          <w:rFonts w:eastAsiaTheme="majorEastAsia"/>
          <w:color w:val="auto"/>
        </w:rPr>
        <w:t>Par exemple</w:t>
      </w:r>
      <w:r w:rsidRPr="001553AF">
        <w:rPr>
          <w:rFonts w:ascii="Calibri" w:eastAsiaTheme="majorEastAsia" w:hAnsi="Calibri" w:cs="Calibri"/>
          <w:color w:val="auto"/>
        </w:rPr>
        <w:t> </w:t>
      </w:r>
      <w:r w:rsidRPr="001553AF">
        <w:rPr>
          <w:rFonts w:eastAsiaTheme="majorEastAsia"/>
          <w:color w:val="auto"/>
        </w:rPr>
        <w:t xml:space="preserve">: </w:t>
      </w:r>
      <w:r w:rsidR="00C52D2C">
        <w:t>L’investissement s’inscrit dans</w:t>
      </w:r>
      <w:r w:rsidRPr="001553AF">
        <w:t xml:space="preserve"> </w:t>
      </w:r>
      <w:r w:rsidR="00E01E36">
        <w:t>…</w:t>
      </w:r>
      <w:r w:rsidRPr="001553AF">
        <w:t xml:space="preserve"> a été défini à la suite de l’étude </w:t>
      </w:r>
      <w:r w:rsidR="00E01E36">
        <w:t>…</w:t>
      </w:r>
      <w:r w:rsidRPr="001553AF">
        <w:t xml:space="preserve"> </w:t>
      </w:r>
      <w:r w:rsidR="00C52D2C">
        <w:t>permettant de vérifier</w:t>
      </w:r>
      <w:r w:rsidR="00E01E36">
        <w:t xml:space="preserve"> …</w:t>
      </w:r>
      <w:r w:rsidRPr="001553AF">
        <w:t>. Cette étude préalable a montré le besoin d’un</w:t>
      </w:r>
      <w:r w:rsidR="00C52D2C">
        <w:t xml:space="preserve"> équipement</w:t>
      </w:r>
      <w:r>
        <w:t xml:space="preserve"> de ce type, en effet, </w:t>
      </w:r>
      <w:r w:rsidR="00E01E36">
        <w:t>…</w:t>
      </w:r>
      <w:r>
        <w:t xml:space="preserve">. </w:t>
      </w:r>
    </w:p>
    <w:p w14:paraId="09AB64E6" w14:textId="77777777" w:rsidR="00F45613" w:rsidRPr="00573A0D" w:rsidRDefault="00F45613" w:rsidP="00F45613">
      <w:pPr>
        <w:pStyle w:val="Titre2"/>
      </w:pPr>
      <w:r w:rsidRPr="00573A0D">
        <w:t>Les objectifs et résultats attendus (1300 caractères maximum)</w:t>
      </w:r>
    </w:p>
    <w:p w14:paraId="2E01C225" w14:textId="1D1BCD2B" w:rsidR="00E01E36" w:rsidRPr="00E01E36" w:rsidRDefault="003C4E57" w:rsidP="00E01E36">
      <w:pPr>
        <w:pStyle w:val="Texteexerguesurligngris"/>
      </w:pPr>
      <w:r>
        <w:rPr>
          <w:highlight w:val="lightGray"/>
        </w:rPr>
        <w:t>D</w:t>
      </w:r>
      <w:r w:rsidR="00E01E36" w:rsidRPr="00E01E36">
        <w:rPr>
          <w:highlight w:val="lightGray"/>
        </w:rPr>
        <w:t>écrire succinctement les objectifs du projet et les résultats escomptés.</w:t>
      </w:r>
      <w:r w:rsidR="00E01E36" w:rsidRPr="00E01E36">
        <w:t xml:space="preserve"> </w:t>
      </w:r>
    </w:p>
    <w:p w14:paraId="3748CF78" w14:textId="31F624EE" w:rsidR="00F45613" w:rsidRDefault="00C52D2C" w:rsidP="0038673F">
      <w:pPr>
        <w:pStyle w:val="Texteencadr"/>
      </w:pPr>
      <w:r>
        <w:t>Les objectifs</w:t>
      </w:r>
      <w:r w:rsidR="00435F9A">
        <w:t>/résultats</w:t>
      </w:r>
      <w:r>
        <w:t xml:space="preserve"> attendus sont</w:t>
      </w:r>
      <w:r w:rsidR="00435F9A">
        <w:t xml:space="preserve"> de détourner du gaspillage xx t/an et de réemployer xx tonnes/an</w:t>
      </w:r>
      <w:r>
        <w:t xml:space="preserve">…. </w:t>
      </w:r>
      <w:r w:rsidR="00435F9A">
        <w:t xml:space="preserve"> </w:t>
      </w:r>
    </w:p>
    <w:p w14:paraId="2048DA64" w14:textId="77777777" w:rsidR="00F45613" w:rsidRPr="006A7EFA" w:rsidRDefault="00F45613" w:rsidP="00F45613">
      <w:pPr>
        <w:pStyle w:val="Titre2"/>
      </w:pPr>
      <w:r w:rsidRPr="006A7EFA">
        <w:t>Le co</w:t>
      </w:r>
      <w:r w:rsidRPr="001553AF">
        <w:t>û</w:t>
      </w:r>
      <w:r w:rsidRPr="006A7EFA">
        <w:t>t total puis le détail des d</w:t>
      </w:r>
      <w:r w:rsidRPr="00602CB1">
        <w:t>épenses</w:t>
      </w:r>
      <w:r w:rsidRPr="006A7EFA">
        <w:t xml:space="preserve"> </w:t>
      </w:r>
    </w:p>
    <w:p w14:paraId="25EEEACC" w14:textId="49799C5B" w:rsidR="00F45613" w:rsidRPr="0033281D" w:rsidRDefault="00F45613" w:rsidP="0038673F">
      <w:pPr>
        <w:pStyle w:val="TexteCourant"/>
      </w:pPr>
      <w:r w:rsidRPr="0033281D">
        <w:t xml:space="preserve">Afin d’avoir un niveau de détail financier suffisant pour instruire votre projet, </w:t>
      </w:r>
      <w:r w:rsidR="003C4E57">
        <w:t xml:space="preserve">il convient de </w:t>
      </w:r>
      <w:r w:rsidRPr="0033281D">
        <w:t>compl</w:t>
      </w:r>
      <w:r w:rsidR="004D76EB">
        <w:t>éte</w:t>
      </w:r>
      <w:r w:rsidR="003C4E57">
        <w:t>r</w:t>
      </w:r>
      <w:r w:rsidRPr="0033281D">
        <w:t xml:space="preserve"> le volet financier</w:t>
      </w:r>
      <w:r w:rsidR="003F7068">
        <w:t xml:space="preserve"> présentant l’intégralité des coûts </w:t>
      </w:r>
      <w:r w:rsidR="00CF4399">
        <w:t>liés à</w:t>
      </w:r>
      <w:r w:rsidR="003F7068">
        <w:t xml:space="preserve"> votre projet</w:t>
      </w:r>
      <w:r w:rsidRPr="0033281D">
        <w:t xml:space="preserve">. Les sous-totaux qui sont indiqués dans ce volet financier seront à saisir dans le formulaire de demande d’aide dématérialisé selon les 4 </w:t>
      </w:r>
      <w:r w:rsidR="0076658C">
        <w:t>postes</w:t>
      </w:r>
      <w:r w:rsidRPr="0033281D">
        <w:t xml:space="preserve"> </w:t>
      </w:r>
      <w:r w:rsidR="003F7068">
        <w:t xml:space="preserve">principaux </w:t>
      </w:r>
      <w:r w:rsidRPr="0033281D">
        <w:t>de dépenses (investissements, dépenses de personnel, dépenses de fonctionnement, charges connexes) et selon le</w:t>
      </w:r>
      <w:r w:rsidR="0076658C">
        <w:t xml:space="preserve">s catégories de dépenses </w:t>
      </w:r>
      <w:r w:rsidR="003F7068">
        <w:t xml:space="preserve">associées à </w:t>
      </w:r>
      <w:r w:rsidRPr="0033281D">
        <w:t xml:space="preserve">chacun de ces </w:t>
      </w:r>
      <w:r w:rsidR="0076658C">
        <w:t xml:space="preserve">postes </w:t>
      </w:r>
      <w:r w:rsidR="003F7068">
        <w:t>(</w:t>
      </w:r>
      <w:r w:rsidRPr="0033281D">
        <w:t>menu déroulant</w:t>
      </w:r>
      <w:r w:rsidR="003F7068">
        <w:t>)</w:t>
      </w:r>
      <w:r w:rsidRPr="0033281D">
        <w:t xml:space="preserve">. </w:t>
      </w:r>
    </w:p>
    <w:p w14:paraId="2ADA5328" w14:textId="1B1B5F58" w:rsidR="00C16E82" w:rsidRDefault="00622D42" w:rsidP="0038673F">
      <w:pPr>
        <w:pStyle w:val="TexteCourant"/>
      </w:pPr>
      <w:r>
        <w:t xml:space="preserve">Le formulaire de demande d’aide dématérialisé comprend également une zone de champ libre par typologie de dépenses. Pour </w:t>
      </w:r>
      <w:r w:rsidR="00C16E82">
        <w:t xml:space="preserve">les dépenses d’investissement qui seraient faites en location ou en crédit-bail, il convient de le préciser dans </w:t>
      </w:r>
      <w:r>
        <w:t>c</w:t>
      </w:r>
      <w:r w:rsidR="00C16E82">
        <w:t>e champ libre</w:t>
      </w:r>
      <w:r>
        <w:t xml:space="preserve">. Pour </w:t>
      </w:r>
      <w:r w:rsidR="00C16E82">
        <w:t xml:space="preserve">les </w:t>
      </w:r>
      <w:r>
        <w:t xml:space="preserve">éventuelles </w:t>
      </w:r>
      <w:r w:rsidR="00C16E82">
        <w:t xml:space="preserve">dépenses de personnel, </w:t>
      </w:r>
      <w:r w:rsidR="0076658C">
        <w:t>il convient de préciser également les unités d’œuvre en indiquant soit le nb d’ETPT</w:t>
      </w:r>
      <w:r>
        <w:t xml:space="preserve"> (Equivalent Temps Plein Travaillé), soit </w:t>
      </w:r>
      <w:r w:rsidR="00C16E82">
        <w:t xml:space="preserve">le nombre </w:t>
      </w:r>
      <w:r>
        <w:t xml:space="preserve">de jour, la </w:t>
      </w:r>
      <w:r>
        <w:lastRenderedPageBreak/>
        <w:t>qualification du personnel et le coût journalier de ce personnel (exemple</w:t>
      </w:r>
      <w:r>
        <w:rPr>
          <w:rFonts w:ascii="Calibri" w:hAnsi="Calibri" w:cs="Calibri"/>
        </w:rPr>
        <w:t> </w:t>
      </w:r>
      <w:r>
        <w:t>: 1 ETPT ou 10 jours ingénieur à 400€ par jour).</w:t>
      </w:r>
    </w:p>
    <w:p w14:paraId="2634C222" w14:textId="5AB69E0E" w:rsidR="004D76EB" w:rsidRDefault="00F45613" w:rsidP="0038673F">
      <w:pPr>
        <w:pStyle w:val="TexteCourant"/>
      </w:pPr>
      <w:r w:rsidRPr="0033281D">
        <w:t>Seuls les champs qui vous concernent sont à saisir. Le volet financier devra également être déposé dans les pièces jointes à votre demande.</w:t>
      </w:r>
    </w:p>
    <w:p w14:paraId="746C7215" w14:textId="25FDBB04" w:rsidR="004D76EB" w:rsidRPr="0033281D" w:rsidRDefault="004D76EB" w:rsidP="004D76EB">
      <w:pPr>
        <w:pStyle w:val="TexteCourant"/>
      </w:pPr>
      <w:r w:rsidRPr="0033281D">
        <w:t>Nota</w:t>
      </w:r>
      <w:r w:rsidRPr="0033281D">
        <w:rPr>
          <w:rFonts w:ascii="Calibri" w:hAnsi="Calibri" w:cs="Calibri"/>
        </w:rPr>
        <w:t> </w:t>
      </w:r>
      <w:r w:rsidRPr="0033281D">
        <w:t>: certaines d</w:t>
      </w:r>
      <w:r w:rsidRPr="0033281D">
        <w:rPr>
          <w:rFonts w:cs="Marianne Light"/>
        </w:rPr>
        <w:t>é</w:t>
      </w:r>
      <w:r w:rsidRPr="0033281D">
        <w:t xml:space="preserve">penses de votre projet peuvent ne pas </w:t>
      </w:r>
      <w:r w:rsidRPr="0033281D">
        <w:rPr>
          <w:rFonts w:cs="Marianne Light"/>
        </w:rPr>
        <w:t>ê</w:t>
      </w:r>
      <w:r w:rsidRPr="0033281D">
        <w:t xml:space="preserve">tre </w:t>
      </w:r>
      <w:r w:rsidRPr="0033281D">
        <w:rPr>
          <w:rFonts w:cs="Marianne Light"/>
        </w:rPr>
        <w:t>é</w:t>
      </w:r>
      <w:r w:rsidRPr="0033281D">
        <w:t xml:space="preserve">ligibles aux aides ADEME, d’où la nécessité pour l’ADEME de connaître le détail des dépenses </w:t>
      </w:r>
      <w:r w:rsidR="00C87F63">
        <w:t xml:space="preserve">au travers </w:t>
      </w:r>
      <w:r w:rsidRPr="0033281D">
        <w:t>du volet financier.</w:t>
      </w:r>
    </w:p>
    <w:p w14:paraId="215E87E6" w14:textId="77777777" w:rsidR="00F45613" w:rsidRPr="00F45613" w:rsidRDefault="00F45613" w:rsidP="00F45613">
      <w:pPr>
        <w:pStyle w:val="Titre2"/>
      </w:pPr>
      <w:r w:rsidRPr="00F45613">
        <w:rPr>
          <w:rStyle w:val="Titre2Car"/>
          <w:b/>
        </w:rPr>
        <w:t xml:space="preserve">Les documents que vous devez fournir pour l’instruction </w:t>
      </w:r>
    </w:p>
    <w:p w14:paraId="42905414" w14:textId="5BEC4757" w:rsidR="00F45613" w:rsidRDefault="00F45613" w:rsidP="0038673F">
      <w:pPr>
        <w:pStyle w:val="TexteCourant"/>
      </w:pPr>
      <w:r>
        <w:t>Vous devez fournir sur AGIR les documents suivants (le nom de fichier ne doit pas comporter plus de 100 caractères</w:t>
      </w:r>
      <w:r w:rsidR="009058F5">
        <w:t>, espaces compris</w:t>
      </w:r>
      <w:r>
        <w:t>)</w:t>
      </w:r>
      <w:r>
        <w:rPr>
          <w:rFonts w:ascii="Calibri" w:hAnsi="Calibri" w:cs="Calibri"/>
        </w:rPr>
        <w:t> </w:t>
      </w:r>
      <w:r>
        <w:t>:</w:t>
      </w:r>
    </w:p>
    <w:p w14:paraId="35F64EB8" w14:textId="77777777" w:rsidR="00F45613" w:rsidRPr="0038673F" w:rsidRDefault="00F45613" w:rsidP="0038673F">
      <w:pPr>
        <w:pStyle w:val="Pucenoir"/>
      </w:pPr>
      <w:r w:rsidRPr="0038673F">
        <w:t xml:space="preserve">Volet technique </w:t>
      </w:r>
    </w:p>
    <w:p w14:paraId="4536BF50" w14:textId="7501BA03" w:rsidR="00F45613" w:rsidRPr="0038673F" w:rsidRDefault="00F45613" w:rsidP="0038673F">
      <w:pPr>
        <w:pStyle w:val="Pucenoir"/>
      </w:pPr>
      <w:r w:rsidRPr="0038673F">
        <w:t>Volet financier</w:t>
      </w:r>
    </w:p>
    <w:p w14:paraId="60562B10" w14:textId="77777777" w:rsidR="00F45613" w:rsidRPr="0038673F" w:rsidRDefault="00F45613" w:rsidP="0038673F">
      <w:pPr>
        <w:pStyle w:val="Pucenoir"/>
      </w:pPr>
      <w:r w:rsidRPr="0038673F">
        <w:t xml:space="preserve">Les documents, à la convenance du porteur de projet, illustrant et argumentant les résultats de l’étude préalable </w:t>
      </w:r>
    </w:p>
    <w:p w14:paraId="64BEFE32" w14:textId="2BFA378E" w:rsidR="00F45613" w:rsidRDefault="00F45613" w:rsidP="0038673F">
      <w:pPr>
        <w:pStyle w:val="Pucenoir"/>
      </w:pPr>
      <w:r w:rsidRPr="0038673F">
        <w:t xml:space="preserve">Les documents </w:t>
      </w:r>
      <w:r w:rsidR="005B21EE">
        <w:t>demandés dans la liste des pièces à joindre du dispositif d’aide de la plateforme AGIR.</w:t>
      </w:r>
      <w:r w:rsidRPr="0038673F">
        <w:t xml:space="preserve"> </w:t>
      </w:r>
    </w:p>
    <w:p w14:paraId="453D1EA1" w14:textId="77777777" w:rsidR="00A0665D" w:rsidRDefault="00A0665D" w:rsidP="00A0665D">
      <w:pPr>
        <w:pStyle w:val="Pucenoir"/>
        <w:numPr>
          <w:ilvl w:val="0"/>
          <w:numId w:val="0"/>
        </w:numPr>
        <w:ind w:left="720" w:hanging="360"/>
      </w:pPr>
    </w:p>
    <w:p w14:paraId="1D5AD1AD" w14:textId="12DDC53A" w:rsidR="00A0665D" w:rsidRPr="0038673F" w:rsidRDefault="00A0665D" w:rsidP="00A0665D">
      <w:pPr>
        <w:pStyle w:val="Pucenoir"/>
        <w:numPr>
          <w:ilvl w:val="0"/>
          <w:numId w:val="0"/>
        </w:numPr>
      </w:pPr>
      <w:r>
        <w:t>Il est conseillé de compresser les fichiers, d’une taille importante, avant leur intégration dans votre demande d’aide dématérialisée et de donner un nom de fichier court.</w:t>
      </w:r>
    </w:p>
    <w:p w14:paraId="1144863F" w14:textId="4B71E1E1" w:rsidR="00F45613" w:rsidRPr="00F45613" w:rsidRDefault="00F45613" w:rsidP="00F45613"/>
    <w:p w14:paraId="5EDF45DB" w14:textId="30EEEFA4" w:rsidR="00F45613" w:rsidRPr="00AA60D1" w:rsidRDefault="00F45613" w:rsidP="00D65A95">
      <w:pPr>
        <w:pStyle w:val="Titre1"/>
        <w:numPr>
          <w:ilvl w:val="0"/>
          <w:numId w:val="33"/>
        </w:numPr>
        <w:rPr>
          <w:u w:val="single"/>
        </w:rPr>
      </w:pPr>
      <w:r>
        <w:t>En savoir plus</w:t>
      </w:r>
    </w:p>
    <w:p w14:paraId="0887BC98" w14:textId="33DBEAE0" w:rsidR="004D76EB" w:rsidRDefault="00FC7522" w:rsidP="00314DC3">
      <w:pPr>
        <w:spacing w:line="240" w:lineRule="auto"/>
        <w:jc w:val="both"/>
        <w:rPr>
          <w:rFonts w:ascii="Marianne Light" w:hAnsi="Marianne Light" w:cs="Arial"/>
          <w:sz w:val="18"/>
          <w:szCs w:val="18"/>
        </w:rPr>
      </w:pPr>
      <w:hyperlink r:id="rId12" w:history="1">
        <w:r w:rsidR="00314DC3" w:rsidRPr="00830FD6">
          <w:rPr>
            <w:rStyle w:val="Lienhypertexte"/>
            <w:rFonts w:ascii="Arial" w:eastAsiaTheme="majorEastAsia" w:hAnsi="Arial" w:cs="Arial"/>
          </w:rPr>
          <w:t>Alimentation et gaspillage en restauration sur OPTIGEDE</w:t>
        </w:r>
      </w:hyperlink>
    </w:p>
    <w:p w14:paraId="109A5FF8" w14:textId="215091F5" w:rsidR="005517EC" w:rsidRDefault="00F45613" w:rsidP="001A2A29">
      <w:pPr>
        <w:spacing w:line="240" w:lineRule="auto"/>
        <w:jc w:val="both"/>
      </w:pPr>
      <w:r w:rsidRPr="005B21EE">
        <w:rPr>
          <w:rFonts w:ascii="Marianne Light" w:hAnsi="Marianne Light" w:cs="Arial"/>
          <w:noProof/>
          <w:sz w:val="18"/>
          <w:szCs w:val="18"/>
        </w:rPr>
        <mc:AlternateContent>
          <mc:Choice Requires="wps">
            <w:drawing>
              <wp:anchor distT="45720" distB="45720" distL="114300" distR="114300" simplePos="0" relativeHeight="251670528" behindDoc="0" locked="0" layoutInCell="1" allowOverlap="1" wp14:anchorId="74E55D64" wp14:editId="22CC779F">
                <wp:simplePos x="0" y="0"/>
                <wp:positionH relativeFrom="margin">
                  <wp:align>left</wp:align>
                </wp:positionH>
                <wp:positionV relativeFrom="paragraph">
                  <wp:posOffset>330200</wp:posOffset>
                </wp:positionV>
                <wp:extent cx="6372225" cy="2139315"/>
                <wp:effectExtent l="0" t="0" r="28575" b="1333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139315"/>
                        </a:xfrm>
                        <a:prstGeom prst="rect">
                          <a:avLst/>
                        </a:prstGeom>
                        <a:solidFill>
                          <a:srgbClr val="FFFFFF"/>
                        </a:solidFill>
                        <a:ln w="9525">
                          <a:solidFill>
                            <a:srgbClr val="000000"/>
                          </a:solidFill>
                          <a:miter lim="800000"/>
                          <a:headEnd/>
                          <a:tailEnd/>
                        </a:ln>
                      </wps:spPr>
                      <wps:txbx>
                        <w:txbxContent>
                          <w:p w14:paraId="4433511F" w14:textId="78FDB10D"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5961D4">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13" w:history="1">
                              <w:r w:rsidRPr="003171DC">
                                <w:rPr>
                                  <w:rStyle w:val="Lienhypertexte"/>
                                  <w:rFonts w:ascii="Arial" w:eastAsiaTheme="majorEastAsia" w:hAnsi="Arial" w:cs="Arial"/>
                                  <w:sz w:val="18"/>
                                  <w:szCs w:val="18"/>
                                </w:rPr>
                                <w:t>https://www.ademe.fr/dossier/aides-lademe/aides-financieres-lademe</w:t>
                              </w:r>
                            </w:hyperlink>
                            <w:r w:rsidRPr="003171DC">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5D64" id="Zone de texte 2" o:spid="_x0000_s1030" type="#_x0000_t202" style="position:absolute;left:0;text-align:left;margin-left:0;margin-top:26pt;width:501.75pt;height:168.4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">
                <v:textbox>
                  <w:txbxContent>
                    <w:p w14:paraId="4433511F" w14:textId="78FDB10D"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En application des articles L. 131-3 à L.131-7 et R.131-1 à R.131-26</w:t>
                      </w:r>
                      <w:r w:rsidR="005961D4">
                        <w:rPr>
                          <w:rFonts w:ascii="Arial" w:hAnsi="Arial" w:cs="Arial"/>
                          <w:sz w:val="18"/>
                          <w:szCs w:val="18"/>
                        </w:rPr>
                        <w:t>-4</w:t>
                      </w:r>
                      <w:r w:rsidRPr="003171DC">
                        <w:rPr>
                          <w:rFonts w:ascii="Arial" w:hAnsi="Arial"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77777777" w:rsidR="00F45613" w:rsidRPr="003171DC" w:rsidRDefault="00F45613" w:rsidP="00F45613">
                      <w:pPr>
                        <w:spacing w:line="360" w:lineRule="auto"/>
                        <w:rPr>
                          <w:rFonts w:ascii="Arial" w:hAnsi="Arial" w:cs="Arial"/>
                          <w:sz w:val="18"/>
                          <w:szCs w:val="18"/>
                        </w:rPr>
                      </w:pPr>
                      <w:r w:rsidRPr="003171DC">
                        <w:rPr>
                          <w:rFonts w:ascii="Arial" w:hAnsi="Arial" w:cs="Arial"/>
                          <w:sz w:val="18"/>
                          <w:szCs w:val="18"/>
                        </w:rPr>
                        <w:t xml:space="preserve">Les dispositions des règles générales d’attribution des aides de l’ADEME sont disponibles sur le site internet de l’ADEME à l’adresse suivante : </w:t>
                      </w:r>
                      <w:hyperlink r:id="rId14" w:history="1">
                        <w:r w:rsidRPr="003171DC">
                          <w:rPr>
                            <w:rStyle w:val="Lienhypertexte"/>
                            <w:rFonts w:ascii="Arial" w:eastAsiaTheme="majorEastAsia" w:hAnsi="Arial" w:cs="Arial"/>
                            <w:sz w:val="18"/>
                            <w:szCs w:val="18"/>
                          </w:rPr>
                          <w:t>https://www.ademe.fr/dossier/aides-lademe/aides-financieres-lademe</w:t>
                        </w:r>
                      </w:hyperlink>
                      <w:r w:rsidRPr="003171DC">
                        <w:rPr>
                          <w:rFonts w:ascii="Arial" w:hAnsi="Arial" w:cs="Arial"/>
                          <w:sz w:val="18"/>
                          <w:szCs w:val="18"/>
                        </w:rPr>
                        <w:t>.</w:t>
                      </w:r>
                    </w:p>
                  </w:txbxContent>
                </v:textbox>
                <w10:wrap type="square" anchorx="margin"/>
              </v:shape>
            </w:pict>
          </mc:Fallback>
        </mc:AlternateContent>
      </w:r>
    </w:p>
    <w:p w14:paraId="611873D6" w14:textId="77777777" w:rsidR="00E36601" w:rsidRDefault="00E36601">
      <w:pPr>
        <w:sectPr w:rsidR="00E36601" w:rsidSect="007F280D">
          <w:pgSz w:w="11906" w:h="16838"/>
          <w:pgMar w:top="1418" w:right="964" w:bottom="1418" w:left="964" w:header="737" w:footer="397" w:gutter="0"/>
          <w:cols w:space="708"/>
          <w:titlePg/>
          <w:docGrid w:linePitch="360"/>
        </w:sectPr>
      </w:pPr>
    </w:p>
    <w:p w14:paraId="5F58BC09" w14:textId="2E48BD54" w:rsidR="00E36601" w:rsidRDefault="00E72345" w:rsidP="00E36601">
      <w:r w:rsidRPr="00656733">
        <w:rPr>
          <w:noProof/>
        </w:rPr>
        <w:lastRenderedPageBreak/>
        <mc:AlternateContent>
          <mc:Choice Requires="wps">
            <w:drawing>
              <wp:anchor distT="0" distB="0" distL="114300" distR="114300" simplePos="0" relativeHeight="251681792" behindDoc="0" locked="0" layoutInCell="1" allowOverlap="1" wp14:anchorId="33764964" wp14:editId="3CB7AA96">
                <wp:simplePos x="0" y="0"/>
                <wp:positionH relativeFrom="margin">
                  <wp:posOffset>157092</wp:posOffset>
                </wp:positionH>
                <wp:positionV relativeFrom="paragraph">
                  <wp:posOffset>2280092</wp:posOffset>
                </wp:positionV>
                <wp:extent cx="5613621" cy="6583680"/>
                <wp:effectExtent l="0" t="0" r="25400" b="26670"/>
                <wp:wrapNone/>
                <wp:docPr id="19" name="Zone de texte 19"/>
                <wp:cNvGraphicFramePr/>
                <a:graphic xmlns:a="http://schemas.openxmlformats.org/drawingml/2006/main">
                  <a:graphicData uri="http://schemas.microsoft.com/office/word/2010/wordprocessingShape">
                    <wps:wsp>
                      <wps:cNvSpPr txBox="1"/>
                      <wps:spPr>
                        <a:xfrm>
                          <a:off x="0" y="0"/>
                          <a:ext cx="5613621" cy="658368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E774D06" w14:textId="77777777" w:rsidR="00E36601" w:rsidRPr="00FC774F" w:rsidRDefault="00E36601" w:rsidP="00E36601">
                            <w:pPr>
                              <w:pStyle w:val="TexteCourant"/>
                              <w:spacing w:after="240" w:line="276" w:lineRule="auto"/>
                              <w:rPr>
                                <w:b/>
                                <w:bCs/>
                                <w:sz w:val="28"/>
                                <w:szCs w:val="28"/>
                                <w:u w:val="single"/>
                              </w:rPr>
                            </w:pPr>
                            <w:r>
                              <w:rPr>
                                <w:b/>
                                <w:bCs/>
                                <w:sz w:val="28"/>
                                <w:szCs w:val="28"/>
                                <w:u w:val="single"/>
                              </w:rPr>
                              <w:t>Ce qu’il faut retenir</w:t>
                            </w:r>
                          </w:p>
                          <w:p w14:paraId="41D2E53A" w14:textId="77777777" w:rsidR="00E36601" w:rsidRPr="00A07B29" w:rsidRDefault="00E36601" w:rsidP="00E36601">
                            <w:pPr>
                              <w:pStyle w:val="TexteCourant"/>
                              <w:spacing w:before="240" w:line="276" w:lineRule="auto"/>
                            </w:pPr>
                            <w:r w:rsidRPr="00FC7522">
                              <w:rPr>
                                <w:b/>
                                <w:bCs/>
                                <w:color w:val="auto"/>
                                <w:u w:val="single"/>
                              </w:rPr>
                              <w:t>Condition préalable pour ce dispositif</w:t>
                            </w:r>
                            <w:r w:rsidRPr="00FC7522">
                              <w:rPr>
                                <w:rFonts w:ascii="Calibri" w:hAnsi="Calibri" w:cs="Calibri"/>
                                <w:b/>
                                <w:bCs/>
                                <w:color w:val="auto"/>
                                <w:u w:val="single"/>
                              </w:rPr>
                              <w:t> </w:t>
                            </w:r>
                            <w:r w:rsidRPr="00FC7522">
                              <w:rPr>
                                <w:b/>
                                <w:bCs/>
                                <w:color w:val="auto"/>
                                <w:u w:val="single"/>
                              </w:rPr>
                              <w:t>:</w:t>
                            </w:r>
                            <w:r w:rsidRPr="00FC7522">
                              <w:rPr>
                                <w:b/>
                                <w:bCs/>
                                <w:color w:val="auto"/>
                              </w:rPr>
                              <w:t xml:space="preserve"> </w:t>
                            </w:r>
                            <w:r>
                              <w:rPr>
                                <w:b/>
                                <w:bCs/>
                              </w:rPr>
                              <w:t>Avoir r</w:t>
                            </w:r>
                            <w:r w:rsidRPr="00AC0877">
                              <w:rPr>
                                <w:b/>
                                <w:bCs/>
                              </w:rPr>
                              <w:t>éalis</w:t>
                            </w:r>
                            <w:r>
                              <w:rPr>
                                <w:b/>
                                <w:bCs/>
                              </w:rPr>
                              <w:t xml:space="preserve">é une </w:t>
                            </w:r>
                            <w:r w:rsidRPr="00AC0877">
                              <w:rPr>
                                <w:b/>
                                <w:bCs/>
                              </w:rPr>
                              <w:t>étude de pertinence et de faisabilité de l’opération pour connaître et argumenter les impacts et bénéfices attendus</w:t>
                            </w:r>
                            <w:r>
                              <w:rPr>
                                <w:b/>
                                <w:bCs/>
                              </w:rPr>
                              <w:t xml:space="preserve"> </w:t>
                            </w:r>
                            <w:r>
                              <w:t>[</w:t>
                            </w:r>
                            <w:r w:rsidRPr="0077128D">
                              <w:t>accompagnement possible</w:t>
                            </w:r>
                            <w:r>
                              <w:t xml:space="preserve"> des études</w:t>
                            </w:r>
                            <w:r>
                              <w:rPr>
                                <w:rFonts w:ascii="Calibri" w:hAnsi="Calibri" w:cs="Calibri"/>
                              </w:rPr>
                              <w:t> </w:t>
                            </w:r>
                            <w:r>
                              <w:t>:</w:t>
                            </w:r>
                            <w:r w:rsidRPr="0077128D">
                              <w:t xml:space="preserve"> Cf. dispositif </w:t>
                            </w:r>
                            <w:r w:rsidRPr="00A07B29">
                              <w:t>AGIR «</w:t>
                            </w:r>
                            <w:r w:rsidRPr="00A07B29">
                              <w:rPr>
                                <w:rFonts w:ascii="Calibri" w:hAnsi="Calibri" w:cs="Calibri"/>
                              </w:rPr>
                              <w:t> </w:t>
                            </w:r>
                            <w:r w:rsidRPr="00D63BCB">
                              <w:rPr>
                                <w:i/>
                                <w:iCs/>
                              </w:rPr>
                              <w:t>Soutien aux études et diagnostics pour le réemploi-réutilisation et la réparation (hors emballages)</w:t>
                            </w:r>
                            <w:r>
                              <w:rPr>
                                <w:rFonts w:ascii="Calibri" w:hAnsi="Calibri" w:cs="Calibri"/>
                              </w:rPr>
                              <w:t> </w:t>
                            </w:r>
                            <w:r>
                              <w:rPr>
                                <w:rFonts w:cs="Marianne Light"/>
                              </w:rPr>
                              <w:t>»</w:t>
                            </w:r>
                            <w:r>
                              <w:t>].</w:t>
                            </w:r>
                          </w:p>
                          <w:p w14:paraId="52B0BA43" w14:textId="77777777" w:rsidR="00E36601" w:rsidRPr="00FC7522" w:rsidRDefault="00E36601" w:rsidP="00E36601">
                            <w:pPr>
                              <w:pStyle w:val="TexteCourant"/>
                              <w:spacing w:before="240" w:line="276" w:lineRule="auto"/>
                              <w:rPr>
                                <w:b/>
                                <w:bCs/>
                                <w:szCs w:val="18"/>
                                <w:u w:val="single"/>
                              </w:rPr>
                            </w:pPr>
                            <w:r w:rsidRPr="00FC7522">
                              <w:rPr>
                                <w:b/>
                                <w:bCs/>
                                <w:u w:val="single"/>
                              </w:rPr>
                              <w:t>Opérations éligibles</w:t>
                            </w:r>
                          </w:p>
                          <w:p w14:paraId="60E66E29" w14:textId="77777777" w:rsidR="00E36601" w:rsidRDefault="00E36601" w:rsidP="00E36601">
                            <w:pPr>
                              <w:pStyle w:val="Pucenoir"/>
                              <w:numPr>
                                <w:ilvl w:val="0"/>
                                <w:numId w:val="0"/>
                              </w:numPr>
                              <w:spacing w:line="276" w:lineRule="auto"/>
                              <w:ind w:left="284"/>
                            </w:pPr>
                            <w:r>
                              <w:t>C</w:t>
                            </w:r>
                            <w:r w:rsidRPr="00E647AA">
                              <w:t>réation ou développement d’activités spécifiques</w:t>
                            </w:r>
                            <w:r>
                              <w:t xml:space="preserve"> </w:t>
                            </w:r>
                            <w:r w:rsidRPr="00E647AA">
                              <w:t xml:space="preserve">favorisant </w:t>
                            </w:r>
                            <w:r>
                              <w:t>l</w:t>
                            </w:r>
                            <w:r w:rsidRPr="00E647AA">
                              <w:t xml:space="preserve">a </w:t>
                            </w:r>
                            <w:r>
                              <w:t xml:space="preserve">seconde </w:t>
                            </w:r>
                            <w:r w:rsidRPr="00E647AA">
                              <w:t>vie des produits et la prévention</w:t>
                            </w:r>
                            <w:r>
                              <w:t>-</w:t>
                            </w:r>
                            <w:r w:rsidRPr="00E647AA">
                              <w:t>réduction des déchets à travers le réemploi-réutilisation</w:t>
                            </w:r>
                            <w:r>
                              <w:t xml:space="preserve"> et la</w:t>
                            </w:r>
                            <w:r w:rsidRPr="00E647AA">
                              <w:t xml:space="preserve"> réparation</w:t>
                            </w:r>
                            <w:r>
                              <w:t>.</w:t>
                            </w:r>
                          </w:p>
                          <w:p w14:paraId="031D023A" w14:textId="77777777" w:rsidR="00E36601" w:rsidRPr="00E647AA" w:rsidRDefault="00E36601" w:rsidP="00E36601">
                            <w:pPr>
                              <w:pStyle w:val="Pucenoir"/>
                              <w:numPr>
                                <w:ilvl w:val="0"/>
                                <w:numId w:val="0"/>
                              </w:numPr>
                              <w:spacing w:line="276" w:lineRule="auto"/>
                              <w:ind w:left="284"/>
                            </w:pPr>
                            <w:r>
                              <w:t xml:space="preserve">Les activités peuvent concerner l’offre et/ou la demande. Elles doivent s’inscrire </w:t>
                            </w:r>
                            <w:r w:rsidRPr="00D8090D">
                              <w:t>en cohérence avec les besoins et politiques territoriaux (</w:t>
                            </w:r>
                            <w:r>
                              <w:t xml:space="preserve">lien avec les </w:t>
                            </w:r>
                            <w:r w:rsidRPr="00D8090D">
                              <w:t>responsabilité</w:t>
                            </w:r>
                            <w:r>
                              <w:t>s</w:t>
                            </w:r>
                            <w:r w:rsidRPr="00D8090D">
                              <w:t xml:space="preserve"> des collectivités notamment) et en articulation avec les stratégies de développement de l’écosystème (réseaux spécialisés, éco-organismes avec objectifs de réemploi et réparation, etc.)</w:t>
                            </w:r>
                            <w:r>
                              <w:t>.</w:t>
                            </w:r>
                          </w:p>
                          <w:p w14:paraId="0AEB0AB2" w14:textId="77777777" w:rsidR="00E36601" w:rsidRDefault="00E36601" w:rsidP="00E36601">
                            <w:pPr>
                              <w:pStyle w:val="Pucenoir"/>
                              <w:numPr>
                                <w:ilvl w:val="0"/>
                                <w:numId w:val="0"/>
                              </w:numPr>
                              <w:spacing w:line="276" w:lineRule="auto"/>
                            </w:pPr>
                          </w:p>
                          <w:p w14:paraId="7605F4CD" w14:textId="77777777" w:rsidR="00E36601" w:rsidRDefault="00E36601" w:rsidP="00E36601">
                            <w:pPr>
                              <w:pStyle w:val="Pucenoir"/>
                              <w:numPr>
                                <w:ilvl w:val="0"/>
                                <w:numId w:val="0"/>
                              </w:numPr>
                              <w:spacing w:line="276" w:lineRule="auto"/>
                              <w:ind w:left="284"/>
                            </w:pPr>
                            <w:r w:rsidRPr="00F7296F">
                              <w:rPr>
                                <w:u w:val="single"/>
                              </w:rPr>
                              <w:t xml:space="preserve">Pour les opérations qui concernent </w:t>
                            </w:r>
                            <w:r w:rsidRPr="00D46B6D">
                              <w:rPr>
                                <w:u w:val="single"/>
                              </w:rPr>
                              <w:t xml:space="preserve">en totalité ou partiellement des gisements </w:t>
                            </w:r>
                            <w:r>
                              <w:rPr>
                                <w:u w:val="single"/>
                              </w:rPr>
                              <w:t>couverts par une</w:t>
                            </w:r>
                            <w:r w:rsidRPr="00F7296F">
                              <w:rPr>
                                <w:u w:val="single"/>
                              </w:rPr>
                              <w:t xml:space="preserve"> filière REP avec objectifs de Réemplo</w:t>
                            </w:r>
                            <w:r>
                              <w:rPr>
                                <w:u w:val="single"/>
                              </w:rPr>
                              <w:t>i</w:t>
                            </w:r>
                            <w:r>
                              <w:rPr>
                                <w:rFonts w:ascii="Calibri" w:hAnsi="Calibri" w:cs="Calibri"/>
                                <w:u w:val="single"/>
                              </w:rPr>
                              <w:t> </w:t>
                            </w:r>
                            <w:r>
                              <w:rPr>
                                <w:u w:val="single"/>
                              </w:rPr>
                              <w:t>:</w:t>
                            </w:r>
                          </w:p>
                          <w:p w14:paraId="5D8D5EC3" w14:textId="77777777" w:rsidR="00E36601" w:rsidRDefault="00E36601" w:rsidP="00E36601">
                            <w:pPr>
                              <w:pStyle w:val="Pucenoir"/>
                              <w:numPr>
                                <w:ilvl w:val="0"/>
                                <w:numId w:val="60"/>
                              </w:numPr>
                              <w:spacing w:after="120" w:line="276" w:lineRule="auto"/>
                              <w:ind w:left="709" w:hanging="283"/>
                              <w:jc w:val="both"/>
                            </w:pPr>
                            <w:r>
                              <w:t>Pour les 6 filières avec Fonds Réemploi-réutilisation qui sont «</w:t>
                            </w:r>
                            <w:r>
                              <w:rPr>
                                <w:rFonts w:ascii="Calibri" w:hAnsi="Calibri" w:cs="Calibri"/>
                              </w:rPr>
                              <w:t> </w:t>
                            </w:r>
                            <w:r>
                              <w:t>Articles de Sport et Loisirs (ASL)</w:t>
                            </w:r>
                            <w:r>
                              <w:rPr>
                                <w:rFonts w:ascii="Calibri" w:hAnsi="Calibri" w:cs="Calibri"/>
                              </w:rPr>
                              <w:t> </w:t>
                            </w:r>
                            <w:r>
                              <w:rPr>
                                <w:rFonts w:cs="Marianne Light"/>
                              </w:rPr>
                              <w:t>»</w:t>
                            </w:r>
                            <w:r>
                              <w:t>, «</w:t>
                            </w:r>
                            <w:r>
                              <w:rPr>
                                <w:rFonts w:ascii="Calibri" w:hAnsi="Calibri" w:cs="Calibri"/>
                              </w:rPr>
                              <w:t> </w:t>
                            </w:r>
                            <w:r>
                              <w:t>Articles de Bricolage et Jardin (ABJ)</w:t>
                            </w:r>
                            <w:r>
                              <w:rPr>
                                <w:rFonts w:ascii="Calibri" w:hAnsi="Calibri" w:cs="Calibri"/>
                              </w:rPr>
                              <w:t> </w:t>
                            </w:r>
                            <w:r>
                              <w:rPr>
                                <w:rFonts w:cs="Marianne Light"/>
                              </w:rPr>
                              <w:t>»</w:t>
                            </w:r>
                            <w:r>
                              <w:t>, «</w:t>
                            </w:r>
                            <w:r>
                              <w:rPr>
                                <w:rFonts w:ascii="Calibri" w:hAnsi="Calibri" w:cs="Calibri"/>
                              </w:rPr>
                              <w:t> </w:t>
                            </w:r>
                            <w:r>
                              <w:t>Eléments d’Ameublement (EA)</w:t>
                            </w:r>
                            <w:r>
                              <w:rPr>
                                <w:rFonts w:ascii="Calibri" w:hAnsi="Calibri" w:cs="Calibri"/>
                              </w:rPr>
                              <w:t> </w:t>
                            </w:r>
                            <w:r>
                              <w:rPr>
                                <w:rFonts w:cs="Marianne Light"/>
                              </w:rPr>
                              <w:t>»</w:t>
                            </w:r>
                            <w:r>
                              <w:t>, «</w:t>
                            </w:r>
                            <w:r>
                              <w:rPr>
                                <w:rFonts w:ascii="Calibri" w:hAnsi="Calibri" w:cs="Calibri"/>
                              </w:rPr>
                              <w:t> </w:t>
                            </w:r>
                            <w:r>
                              <w:t>Equipements Electriques et Electroniques (EEE)</w:t>
                            </w:r>
                            <w:r>
                              <w:rPr>
                                <w:rFonts w:ascii="Calibri" w:hAnsi="Calibri" w:cs="Calibri"/>
                              </w:rPr>
                              <w:t> </w:t>
                            </w:r>
                            <w:r>
                              <w:rPr>
                                <w:rFonts w:cs="Marianne Light"/>
                              </w:rPr>
                              <w:t>»</w:t>
                            </w:r>
                            <w:r>
                              <w:t>, «</w:t>
                            </w:r>
                            <w:r>
                              <w:rPr>
                                <w:rFonts w:ascii="Calibri" w:hAnsi="Calibri" w:cs="Calibri"/>
                              </w:rPr>
                              <w:t> </w:t>
                            </w:r>
                            <w:r>
                              <w:t>Jouets</w:t>
                            </w:r>
                            <w:r>
                              <w:rPr>
                                <w:rFonts w:ascii="Calibri" w:hAnsi="Calibri" w:cs="Calibri"/>
                              </w:rPr>
                              <w:t> </w:t>
                            </w:r>
                            <w:r>
                              <w:rPr>
                                <w:rFonts w:cs="Marianne Light"/>
                              </w:rPr>
                              <w:t>»</w:t>
                            </w:r>
                            <w:r>
                              <w:t>, «</w:t>
                            </w:r>
                            <w:r>
                              <w:rPr>
                                <w:rFonts w:ascii="Calibri" w:hAnsi="Calibri" w:cs="Calibri"/>
                              </w:rPr>
                              <w:t> </w:t>
                            </w:r>
                            <w:r>
                              <w:t>Textiles, Linge de maison et Chaussures (TLC)</w:t>
                            </w:r>
                            <w:r>
                              <w:rPr>
                                <w:rFonts w:ascii="Calibri" w:hAnsi="Calibri" w:cs="Calibri"/>
                              </w:rPr>
                              <w:t> </w:t>
                            </w:r>
                            <w:r>
                              <w:rPr>
                                <w:rFonts w:cs="Marianne Light"/>
                              </w:rPr>
                              <w:t>»</w:t>
                            </w:r>
                            <w:r>
                              <w:t xml:space="preserve">, un soutien à l’investissement </w:t>
                            </w:r>
                            <w:r w:rsidRPr="009B2DCB">
                              <w:rPr>
                                <w:u w:val="single"/>
                              </w:rPr>
                              <w:t xml:space="preserve">sera conditionné </w:t>
                            </w:r>
                            <w:r>
                              <w:rPr>
                                <w:u w:val="single"/>
                              </w:rPr>
                              <w:t>aux partenariats établis</w:t>
                            </w:r>
                            <w:r w:rsidRPr="009B2DCB">
                              <w:rPr>
                                <w:u w:val="single"/>
                              </w:rPr>
                              <w:t xml:space="preserve"> </w:t>
                            </w:r>
                            <w:r>
                              <w:rPr>
                                <w:u w:val="single"/>
                              </w:rPr>
                              <w:t>entre la structure porteuse du</w:t>
                            </w:r>
                            <w:r w:rsidRPr="009B2DCB">
                              <w:rPr>
                                <w:u w:val="single"/>
                              </w:rPr>
                              <w:t xml:space="preserve"> projet </w:t>
                            </w:r>
                            <w:r>
                              <w:rPr>
                                <w:u w:val="single"/>
                              </w:rPr>
                              <w:t>et</w:t>
                            </w:r>
                            <w:r w:rsidRPr="009B2DCB">
                              <w:rPr>
                                <w:u w:val="single"/>
                              </w:rPr>
                              <w:t xml:space="preserve"> les éco-organismes concernés</w:t>
                            </w:r>
                            <w:r>
                              <w:t>, en cohérence avec leurs plans d’actions et leurs stratégies d’intervention complémentaire</w:t>
                            </w:r>
                            <w:r>
                              <w:rPr>
                                <w:rFonts w:ascii="Calibri" w:hAnsi="Calibri" w:cs="Calibri"/>
                              </w:rPr>
                              <w:t> </w:t>
                            </w:r>
                            <w:r>
                              <w:t>;</w:t>
                            </w:r>
                          </w:p>
                          <w:p w14:paraId="13794AF7" w14:textId="77777777" w:rsidR="00E36601" w:rsidRDefault="00E36601" w:rsidP="00E36601">
                            <w:pPr>
                              <w:pStyle w:val="Pucenoir"/>
                              <w:numPr>
                                <w:ilvl w:val="0"/>
                                <w:numId w:val="0"/>
                              </w:numPr>
                              <w:spacing w:line="276" w:lineRule="auto"/>
                            </w:pPr>
                          </w:p>
                          <w:p w14:paraId="2F3D9D54" w14:textId="77777777" w:rsidR="00E36601" w:rsidRDefault="00E36601" w:rsidP="00E36601">
                            <w:pPr>
                              <w:pStyle w:val="Pucenoir"/>
                              <w:numPr>
                                <w:ilvl w:val="0"/>
                                <w:numId w:val="60"/>
                              </w:numPr>
                              <w:spacing w:after="120" w:line="276" w:lineRule="auto"/>
                              <w:ind w:left="709" w:hanging="283"/>
                              <w:jc w:val="both"/>
                            </w:pPr>
                            <w:r>
                              <w:t>Pour la filière «</w:t>
                            </w:r>
                            <w:r w:rsidRPr="0043601B">
                              <w:rPr>
                                <w:rFonts w:ascii="Calibri" w:hAnsi="Calibri" w:cs="Calibri"/>
                              </w:rPr>
                              <w:t> </w:t>
                            </w:r>
                            <w:r>
                              <w:t>Produits et Matériaux de Construction du secteur du Bâtiment (PMCB)</w:t>
                            </w:r>
                            <w:r w:rsidRPr="0043601B">
                              <w:rPr>
                                <w:rFonts w:ascii="Calibri" w:hAnsi="Calibri" w:cs="Calibri"/>
                              </w:rPr>
                              <w:t> </w:t>
                            </w:r>
                            <w:r w:rsidRPr="0043601B">
                              <w:rPr>
                                <w:rFonts w:cs="Marianne Light"/>
                              </w:rPr>
                              <w:t>»</w:t>
                            </w:r>
                            <w:r>
                              <w:t xml:space="preserve">, le soutien à l’investissement est </w:t>
                            </w:r>
                            <w:r w:rsidRPr="0043601B">
                              <w:rPr>
                                <w:u w:val="single"/>
                              </w:rPr>
                              <w:t xml:space="preserve">priorisé pour accompagner l’émergence d’opérations exemplaires </w:t>
                            </w:r>
                            <w:r>
                              <w:rPr>
                                <w:u w:val="single"/>
                              </w:rPr>
                              <w:t xml:space="preserve">et ambitieuses </w:t>
                            </w:r>
                            <w:r w:rsidRPr="0043601B">
                              <w:rPr>
                                <w:u w:val="single"/>
                              </w:rPr>
                              <w:t>de mise en œuvre du réemploi</w:t>
                            </w:r>
                            <w:r>
                              <w:t xml:space="preserve"> de produits et matériaux de 2</w:t>
                            </w:r>
                            <w:r w:rsidRPr="0043601B">
                              <w:rPr>
                                <w:vertAlign w:val="superscript"/>
                              </w:rPr>
                              <w:t>nd</w:t>
                            </w:r>
                            <w:r>
                              <w:t xml:space="preserve"> main pour la construction ou la rénovation de bâtiment (soutien de la demande</w:t>
                            </w:r>
                            <w:r>
                              <w:rPr>
                                <w:rFonts w:ascii="Calibri" w:hAnsi="Calibri" w:cs="Calibri"/>
                              </w:rPr>
                              <w:t> </w:t>
                            </w:r>
                            <w:r>
                              <w:t>: missions et moyens spécifiques de maîtrise d’ouvrage et de maîtrise d’œuvre pour mise en œuvre sur chantiers)</w:t>
                            </w:r>
                            <w:r w:rsidRPr="0043601B">
                              <w:rPr>
                                <w:rFonts w:ascii="Calibri" w:hAnsi="Calibri" w:cs="Calibri"/>
                              </w:rPr>
                              <w:t>.</w:t>
                            </w:r>
                          </w:p>
                          <w:p w14:paraId="69C970D0" w14:textId="77777777" w:rsidR="00E36601" w:rsidRDefault="00E36601" w:rsidP="00E36601">
                            <w:pPr>
                              <w:pStyle w:val="Pucenoir"/>
                              <w:numPr>
                                <w:ilvl w:val="0"/>
                                <w:numId w:val="0"/>
                              </w:numPr>
                              <w:spacing w:line="276" w:lineRule="auto"/>
                            </w:pPr>
                          </w:p>
                          <w:p w14:paraId="6FF9B879" w14:textId="77777777" w:rsidR="00E36601" w:rsidRPr="009B0726" w:rsidRDefault="00E36601" w:rsidP="00E36601">
                            <w:pPr>
                              <w:pStyle w:val="Pucenoir"/>
                              <w:numPr>
                                <w:ilvl w:val="0"/>
                                <w:numId w:val="0"/>
                              </w:numPr>
                              <w:spacing w:line="276" w:lineRule="auto"/>
                              <w:ind w:left="284"/>
                              <w:rPr>
                                <w:u w:val="single"/>
                              </w:rPr>
                            </w:pPr>
                            <w:r w:rsidRPr="009B0726">
                              <w:rPr>
                                <w:u w:val="single"/>
                              </w:rPr>
                              <w:t xml:space="preserve">Ce cadrage concerne tous types de projet mono-flux ou </w:t>
                            </w:r>
                            <w:proofErr w:type="spellStart"/>
                            <w:r w:rsidRPr="009B0726">
                              <w:rPr>
                                <w:u w:val="single"/>
                              </w:rPr>
                              <w:t>multiflux</w:t>
                            </w:r>
                            <w:proofErr w:type="spellEnd"/>
                            <w:r w:rsidRPr="009B0726">
                              <w:rPr>
                                <w:u w:val="single"/>
                              </w:rPr>
                              <w:t xml:space="preserve"> (y compris recyclerie classique), quel que soit le portage (collectivité, économie conventionnelle, ESS).</w:t>
                            </w:r>
                          </w:p>
                          <w:p w14:paraId="5A26DCC9" w14:textId="77777777" w:rsidR="00E36601" w:rsidRPr="00FC7522" w:rsidRDefault="00E36601" w:rsidP="00E36601">
                            <w:pPr>
                              <w:pStyle w:val="TexteCourant"/>
                              <w:spacing w:before="240" w:line="360" w:lineRule="auto"/>
                              <w:rPr>
                                <w:b/>
                                <w:bCs/>
                                <w:i/>
                                <w:color w:val="auto"/>
                                <w:szCs w:val="18"/>
                                <w:u w:val="single"/>
                              </w:rPr>
                            </w:pPr>
                            <w:r w:rsidRPr="00FC7522">
                              <w:rPr>
                                <w:b/>
                                <w:bCs/>
                                <w:i/>
                                <w:color w:val="auto"/>
                                <w:szCs w:val="18"/>
                                <w:u w:val="single"/>
                              </w:rPr>
                              <w:t>Opérations non-prioritaires</w:t>
                            </w:r>
                          </w:p>
                          <w:p w14:paraId="1FF0FB57" w14:textId="77777777" w:rsidR="00E36601" w:rsidRPr="005F5D5A" w:rsidRDefault="00E36601" w:rsidP="00E36601">
                            <w:pPr>
                              <w:pStyle w:val="Pucenoir"/>
                              <w:spacing w:after="120" w:line="360" w:lineRule="auto"/>
                              <w:ind w:left="284" w:hanging="142"/>
                              <w:jc w:val="both"/>
                              <w:rPr>
                                <w:i/>
                                <w:color w:val="000000" w:themeColor="text1"/>
                              </w:rPr>
                            </w:pPr>
                            <w:r w:rsidRPr="005F5D5A">
                              <w:rPr>
                                <w:i/>
                                <w:color w:val="000000" w:themeColor="text1"/>
                              </w:rPr>
                              <w:t xml:space="preserve">Opérations concernant les PMCB dont la seule finalité est la gestion logistique de produits et matériaux (l’offre de don/vente de type recyclerie </w:t>
                            </w:r>
                            <w:proofErr w:type="spellStart"/>
                            <w:r w:rsidRPr="005F5D5A">
                              <w:rPr>
                                <w:i/>
                                <w:color w:val="000000" w:themeColor="text1"/>
                              </w:rPr>
                              <w:t>multiflux</w:t>
                            </w:r>
                            <w:proofErr w:type="spellEnd"/>
                            <w:r w:rsidRPr="005F5D5A">
                              <w:rPr>
                                <w:i/>
                                <w:color w:val="000000" w:themeColor="text1"/>
                              </w:rPr>
                              <w:t xml:space="preserve"> ou matériauthèque) sans lien avec la mise en œuvre directe sur un chantier (la demande de PMCB de 2</w:t>
                            </w:r>
                            <w:r w:rsidRPr="005F5D5A">
                              <w:rPr>
                                <w:i/>
                                <w:color w:val="000000" w:themeColor="text1"/>
                                <w:vertAlign w:val="superscript"/>
                              </w:rPr>
                              <w:t>nd</w:t>
                            </w:r>
                            <w:r w:rsidRPr="005F5D5A">
                              <w:rPr>
                                <w:i/>
                                <w:color w:val="000000" w:themeColor="text1"/>
                              </w:rPr>
                              <w:t xml:space="preserve"> main)</w:t>
                            </w:r>
                            <w:r w:rsidRPr="005F5D5A">
                              <w:rPr>
                                <w:rFonts w:ascii="Calibri" w:hAnsi="Calibri" w:cs="Calibri"/>
                                <w:i/>
                                <w:color w:val="000000" w:themeColor="text1"/>
                              </w:rPr>
                              <w:t> </w:t>
                            </w:r>
                            <w:r w:rsidRPr="005F5D5A">
                              <w:rPr>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64964" id="Zone de texte 19" o:spid="_x0000_s1031" type="#_x0000_t202" style="position:absolute;margin-left:12.35pt;margin-top:179.55pt;width:442pt;height:518.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" fillcolor="white [3201]" strokecolor="black [3200]" strokeweight=".25pt">
                <v:textbox>
                  <w:txbxContent>
                    <w:p w14:paraId="7E774D06" w14:textId="77777777" w:rsidR="00E36601" w:rsidRPr="00FC774F" w:rsidRDefault="00E36601" w:rsidP="00E36601">
                      <w:pPr>
                        <w:pStyle w:val="TexteCourant"/>
                        <w:spacing w:after="240" w:line="276" w:lineRule="auto"/>
                        <w:rPr>
                          <w:b/>
                          <w:bCs/>
                          <w:sz w:val="28"/>
                          <w:szCs w:val="28"/>
                          <w:u w:val="single"/>
                        </w:rPr>
                      </w:pPr>
                      <w:r>
                        <w:rPr>
                          <w:b/>
                          <w:bCs/>
                          <w:sz w:val="28"/>
                          <w:szCs w:val="28"/>
                          <w:u w:val="single"/>
                        </w:rPr>
                        <w:t>Ce qu’il faut retenir</w:t>
                      </w:r>
                    </w:p>
                    <w:p w14:paraId="41D2E53A" w14:textId="77777777" w:rsidR="00E36601" w:rsidRPr="00A07B29" w:rsidRDefault="00E36601" w:rsidP="00E36601">
                      <w:pPr>
                        <w:pStyle w:val="TexteCourant"/>
                        <w:spacing w:before="240" w:line="276" w:lineRule="auto"/>
                      </w:pPr>
                      <w:r w:rsidRPr="00FC7522">
                        <w:rPr>
                          <w:b/>
                          <w:bCs/>
                          <w:color w:val="auto"/>
                          <w:u w:val="single"/>
                        </w:rPr>
                        <w:t>Condition préalable pour ce dispositif</w:t>
                      </w:r>
                      <w:r w:rsidRPr="00FC7522">
                        <w:rPr>
                          <w:rFonts w:ascii="Calibri" w:hAnsi="Calibri" w:cs="Calibri"/>
                          <w:b/>
                          <w:bCs/>
                          <w:color w:val="auto"/>
                          <w:u w:val="single"/>
                        </w:rPr>
                        <w:t> </w:t>
                      </w:r>
                      <w:r w:rsidRPr="00FC7522">
                        <w:rPr>
                          <w:b/>
                          <w:bCs/>
                          <w:color w:val="auto"/>
                          <w:u w:val="single"/>
                        </w:rPr>
                        <w:t>:</w:t>
                      </w:r>
                      <w:r w:rsidRPr="00FC7522">
                        <w:rPr>
                          <w:b/>
                          <w:bCs/>
                          <w:color w:val="auto"/>
                        </w:rPr>
                        <w:t xml:space="preserve"> </w:t>
                      </w:r>
                      <w:r>
                        <w:rPr>
                          <w:b/>
                          <w:bCs/>
                        </w:rPr>
                        <w:t>Avoir r</w:t>
                      </w:r>
                      <w:r w:rsidRPr="00AC0877">
                        <w:rPr>
                          <w:b/>
                          <w:bCs/>
                        </w:rPr>
                        <w:t>éalis</w:t>
                      </w:r>
                      <w:r>
                        <w:rPr>
                          <w:b/>
                          <w:bCs/>
                        </w:rPr>
                        <w:t xml:space="preserve">é une </w:t>
                      </w:r>
                      <w:r w:rsidRPr="00AC0877">
                        <w:rPr>
                          <w:b/>
                          <w:bCs/>
                        </w:rPr>
                        <w:t>étude de pertinence et de faisabilité de l’opération pour connaître et argumenter les impacts et bénéfices attendus</w:t>
                      </w:r>
                      <w:r>
                        <w:rPr>
                          <w:b/>
                          <w:bCs/>
                        </w:rPr>
                        <w:t xml:space="preserve"> </w:t>
                      </w:r>
                      <w:r>
                        <w:t>[</w:t>
                      </w:r>
                      <w:r w:rsidRPr="0077128D">
                        <w:t>accompagnement possible</w:t>
                      </w:r>
                      <w:r>
                        <w:t xml:space="preserve"> des études</w:t>
                      </w:r>
                      <w:r>
                        <w:rPr>
                          <w:rFonts w:ascii="Calibri" w:hAnsi="Calibri" w:cs="Calibri"/>
                        </w:rPr>
                        <w:t> </w:t>
                      </w:r>
                      <w:r>
                        <w:t>:</w:t>
                      </w:r>
                      <w:r w:rsidRPr="0077128D">
                        <w:t xml:space="preserve"> Cf. dispositif </w:t>
                      </w:r>
                      <w:r w:rsidRPr="00A07B29">
                        <w:t>AGIR «</w:t>
                      </w:r>
                      <w:r w:rsidRPr="00A07B29">
                        <w:rPr>
                          <w:rFonts w:ascii="Calibri" w:hAnsi="Calibri" w:cs="Calibri"/>
                        </w:rPr>
                        <w:t> </w:t>
                      </w:r>
                      <w:r w:rsidRPr="00D63BCB">
                        <w:rPr>
                          <w:i/>
                          <w:iCs/>
                        </w:rPr>
                        <w:t>Soutien aux études et diagnostics pour le réemploi-réutilisation et la réparation (hors emballages)</w:t>
                      </w:r>
                      <w:r>
                        <w:rPr>
                          <w:rFonts w:ascii="Calibri" w:hAnsi="Calibri" w:cs="Calibri"/>
                        </w:rPr>
                        <w:t> </w:t>
                      </w:r>
                      <w:r>
                        <w:rPr>
                          <w:rFonts w:cs="Marianne Light"/>
                        </w:rPr>
                        <w:t>»</w:t>
                      </w:r>
                      <w:r>
                        <w:t>].</w:t>
                      </w:r>
                    </w:p>
                    <w:p w14:paraId="52B0BA43" w14:textId="77777777" w:rsidR="00E36601" w:rsidRPr="00FC7522" w:rsidRDefault="00E36601" w:rsidP="00E36601">
                      <w:pPr>
                        <w:pStyle w:val="TexteCourant"/>
                        <w:spacing w:before="240" w:line="276" w:lineRule="auto"/>
                        <w:rPr>
                          <w:b/>
                          <w:bCs/>
                          <w:szCs w:val="18"/>
                          <w:u w:val="single"/>
                        </w:rPr>
                      </w:pPr>
                      <w:r w:rsidRPr="00FC7522">
                        <w:rPr>
                          <w:b/>
                          <w:bCs/>
                          <w:u w:val="single"/>
                        </w:rPr>
                        <w:t>Opérations éligibles</w:t>
                      </w:r>
                    </w:p>
                    <w:p w14:paraId="60E66E29" w14:textId="77777777" w:rsidR="00E36601" w:rsidRDefault="00E36601" w:rsidP="00E36601">
                      <w:pPr>
                        <w:pStyle w:val="Pucenoir"/>
                        <w:numPr>
                          <w:ilvl w:val="0"/>
                          <w:numId w:val="0"/>
                        </w:numPr>
                        <w:spacing w:line="276" w:lineRule="auto"/>
                        <w:ind w:left="284"/>
                      </w:pPr>
                      <w:r>
                        <w:t>C</w:t>
                      </w:r>
                      <w:r w:rsidRPr="00E647AA">
                        <w:t>réation ou développement d’activités spécifiques</w:t>
                      </w:r>
                      <w:r>
                        <w:t xml:space="preserve"> </w:t>
                      </w:r>
                      <w:r w:rsidRPr="00E647AA">
                        <w:t xml:space="preserve">favorisant </w:t>
                      </w:r>
                      <w:r>
                        <w:t>l</w:t>
                      </w:r>
                      <w:r w:rsidRPr="00E647AA">
                        <w:t xml:space="preserve">a </w:t>
                      </w:r>
                      <w:r>
                        <w:t xml:space="preserve">seconde </w:t>
                      </w:r>
                      <w:r w:rsidRPr="00E647AA">
                        <w:t>vie des produits et la prévention</w:t>
                      </w:r>
                      <w:r>
                        <w:t>-</w:t>
                      </w:r>
                      <w:r w:rsidRPr="00E647AA">
                        <w:t>réduction des déchets à travers le réemploi-réutilisation</w:t>
                      </w:r>
                      <w:r>
                        <w:t xml:space="preserve"> et la</w:t>
                      </w:r>
                      <w:r w:rsidRPr="00E647AA">
                        <w:t xml:space="preserve"> réparation</w:t>
                      </w:r>
                      <w:r>
                        <w:t>.</w:t>
                      </w:r>
                    </w:p>
                    <w:p w14:paraId="031D023A" w14:textId="77777777" w:rsidR="00E36601" w:rsidRPr="00E647AA" w:rsidRDefault="00E36601" w:rsidP="00E36601">
                      <w:pPr>
                        <w:pStyle w:val="Pucenoir"/>
                        <w:numPr>
                          <w:ilvl w:val="0"/>
                          <w:numId w:val="0"/>
                        </w:numPr>
                        <w:spacing w:line="276" w:lineRule="auto"/>
                        <w:ind w:left="284"/>
                      </w:pPr>
                      <w:r>
                        <w:t xml:space="preserve">Les activités peuvent concerner l’offre et/ou la demande. Elles doivent s’inscrire </w:t>
                      </w:r>
                      <w:r w:rsidRPr="00D8090D">
                        <w:t>en cohérence avec les besoins et politiques territoriaux (</w:t>
                      </w:r>
                      <w:r>
                        <w:t xml:space="preserve">lien avec les </w:t>
                      </w:r>
                      <w:r w:rsidRPr="00D8090D">
                        <w:t>responsabilité</w:t>
                      </w:r>
                      <w:r>
                        <w:t>s</w:t>
                      </w:r>
                      <w:r w:rsidRPr="00D8090D">
                        <w:t xml:space="preserve"> des collectivités notamment) et en articulation avec les stratégies de développement de l’écosystème (réseaux spécialisés, éco-organismes avec objectifs de réemploi et réparation, etc.)</w:t>
                      </w:r>
                      <w:r>
                        <w:t>.</w:t>
                      </w:r>
                    </w:p>
                    <w:p w14:paraId="0AEB0AB2" w14:textId="77777777" w:rsidR="00E36601" w:rsidRDefault="00E36601" w:rsidP="00E36601">
                      <w:pPr>
                        <w:pStyle w:val="Pucenoir"/>
                        <w:numPr>
                          <w:ilvl w:val="0"/>
                          <w:numId w:val="0"/>
                        </w:numPr>
                        <w:spacing w:line="276" w:lineRule="auto"/>
                      </w:pPr>
                    </w:p>
                    <w:p w14:paraId="7605F4CD" w14:textId="77777777" w:rsidR="00E36601" w:rsidRDefault="00E36601" w:rsidP="00E36601">
                      <w:pPr>
                        <w:pStyle w:val="Pucenoir"/>
                        <w:numPr>
                          <w:ilvl w:val="0"/>
                          <w:numId w:val="0"/>
                        </w:numPr>
                        <w:spacing w:line="276" w:lineRule="auto"/>
                        <w:ind w:left="284"/>
                      </w:pPr>
                      <w:r w:rsidRPr="00F7296F">
                        <w:rPr>
                          <w:u w:val="single"/>
                        </w:rPr>
                        <w:t xml:space="preserve">Pour les opérations qui concernent </w:t>
                      </w:r>
                      <w:r w:rsidRPr="00D46B6D">
                        <w:rPr>
                          <w:u w:val="single"/>
                        </w:rPr>
                        <w:t xml:space="preserve">en totalité ou partiellement des gisements </w:t>
                      </w:r>
                      <w:r>
                        <w:rPr>
                          <w:u w:val="single"/>
                        </w:rPr>
                        <w:t>couverts par une</w:t>
                      </w:r>
                      <w:r w:rsidRPr="00F7296F">
                        <w:rPr>
                          <w:u w:val="single"/>
                        </w:rPr>
                        <w:t xml:space="preserve"> filière REP avec objectifs de Réemplo</w:t>
                      </w:r>
                      <w:r>
                        <w:rPr>
                          <w:u w:val="single"/>
                        </w:rPr>
                        <w:t>i</w:t>
                      </w:r>
                      <w:r>
                        <w:rPr>
                          <w:rFonts w:ascii="Calibri" w:hAnsi="Calibri" w:cs="Calibri"/>
                          <w:u w:val="single"/>
                        </w:rPr>
                        <w:t> </w:t>
                      </w:r>
                      <w:r>
                        <w:rPr>
                          <w:u w:val="single"/>
                        </w:rPr>
                        <w:t>:</w:t>
                      </w:r>
                    </w:p>
                    <w:p w14:paraId="5D8D5EC3" w14:textId="77777777" w:rsidR="00E36601" w:rsidRDefault="00E36601" w:rsidP="00E36601">
                      <w:pPr>
                        <w:pStyle w:val="Pucenoir"/>
                        <w:numPr>
                          <w:ilvl w:val="0"/>
                          <w:numId w:val="60"/>
                        </w:numPr>
                        <w:spacing w:after="120" w:line="276" w:lineRule="auto"/>
                        <w:ind w:left="709" w:hanging="283"/>
                        <w:jc w:val="both"/>
                      </w:pPr>
                      <w:r>
                        <w:t>Pour les 6 filières avec Fonds Réemploi-réutilisation qui sont «</w:t>
                      </w:r>
                      <w:r>
                        <w:rPr>
                          <w:rFonts w:ascii="Calibri" w:hAnsi="Calibri" w:cs="Calibri"/>
                        </w:rPr>
                        <w:t> </w:t>
                      </w:r>
                      <w:r>
                        <w:t>Articles de Sport et Loisirs (ASL)</w:t>
                      </w:r>
                      <w:r>
                        <w:rPr>
                          <w:rFonts w:ascii="Calibri" w:hAnsi="Calibri" w:cs="Calibri"/>
                        </w:rPr>
                        <w:t> </w:t>
                      </w:r>
                      <w:r>
                        <w:rPr>
                          <w:rFonts w:cs="Marianne Light"/>
                        </w:rPr>
                        <w:t>»</w:t>
                      </w:r>
                      <w:r>
                        <w:t>, «</w:t>
                      </w:r>
                      <w:r>
                        <w:rPr>
                          <w:rFonts w:ascii="Calibri" w:hAnsi="Calibri" w:cs="Calibri"/>
                        </w:rPr>
                        <w:t> </w:t>
                      </w:r>
                      <w:r>
                        <w:t>Articles de Bricolage et Jardin (ABJ)</w:t>
                      </w:r>
                      <w:r>
                        <w:rPr>
                          <w:rFonts w:ascii="Calibri" w:hAnsi="Calibri" w:cs="Calibri"/>
                        </w:rPr>
                        <w:t> </w:t>
                      </w:r>
                      <w:r>
                        <w:rPr>
                          <w:rFonts w:cs="Marianne Light"/>
                        </w:rPr>
                        <w:t>»</w:t>
                      </w:r>
                      <w:r>
                        <w:t>, «</w:t>
                      </w:r>
                      <w:r>
                        <w:rPr>
                          <w:rFonts w:ascii="Calibri" w:hAnsi="Calibri" w:cs="Calibri"/>
                        </w:rPr>
                        <w:t> </w:t>
                      </w:r>
                      <w:r>
                        <w:t>Eléments d’Ameublement (EA)</w:t>
                      </w:r>
                      <w:r>
                        <w:rPr>
                          <w:rFonts w:ascii="Calibri" w:hAnsi="Calibri" w:cs="Calibri"/>
                        </w:rPr>
                        <w:t> </w:t>
                      </w:r>
                      <w:r>
                        <w:rPr>
                          <w:rFonts w:cs="Marianne Light"/>
                        </w:rPr>
                        <w:t>»</w:t>
                      </w:r>
                      <w:r>
                        <w:t>, «</w:t>
                      </w:r>
                      <w:r>
                        <w:rPr>
                          <w:rFonts w:ascii="Calibri" w:hAnsi="Calibri" w:cs="Calibri"/>
                        </w:rPr>
                        <w:t> </w:t>
                      </w:r>
                      <w:r>
                        <w:t>Equipements Electriques et Electroniques (EEE)</w:t>
                      </w:r>
                      <w:r>
                        <w:rPr>
                          <w:rFonts w:ascii="Calibri" w:hAnsi="Calibri" w:cs="Calibri"/>
                        </w:rPr>
                        <w:t> </w:t>
                      </w:r>
                      <w:r>
                        <w:rPr>
                          <w:rFonts w:cs="Marianne Light"/>
                        </w:rPr>
                        <w:t>»</w:t>
                      </w:r>
                      <w:r>
                        <w:t>, «</w:t>
                      </w:r>
                      <w:r>
                        <w:rPr>
                          <w:rFonts w:ascii="Calibri" w:hAnsi="Calibri" w:cs="Calibri"/>
                        </w:rPr>
                        <w:t> </w:t>
                      </w:r>
                      <w:r>
                        <w:t>Jouets</w:t>
                      </w:r>
                      <w:r>
                        <w:rPr>
                          <w:rFonts w:ascii="Calibri" w:hAnsi="Calibri" w:cs="Calibri"/>
                        </w:rPr>
                        <w:t> </w:t>
                      </w:r>
                      <w:r>
                        <w:rPr>
                          <w:rFonts w:cs="Marianne Light"/>
                        </w:rPr>
                        <w:t>»</w:t>
                      </w:r>
                      <w:r>
                        <w:t>, «</w:t>
                      </w:r>
                      <w:r>
                        <w:rPr>
                          <w:rFonts w:ascii="Calibri" w:hAnsi="Calibri" w:cs="Calibri"/>
                        </w:rPr>
                        <w:t> </w:t>
                      </w:r>
                      <w:r>
                        <w:t>Textiles, Linge de maison et Chaussures (TLC)</w:t>
                      </w:r>
                      <w:r>
                        <w:rPr>
                          <w:rFonts w:ascii="Calibri" w:hAnsi="Calibri" w:cs="Calibri"/>
                        </w:rPr>
                        <w:t> </w:t>
                      </w:r>
                      <w:r>
                        <w:rPr>
                          <w:rFonts w:cs="Marianne Light"/>
                        </w:rPr>
                        <w:t>»</w:t>
                      </w:r>
                      <w:r>
                        <w:t xml:space="preserve">, un soutien à l’investissement </w:t>
                      </w:r>
                      <w:r w:rsidRPr="009B2DCB">
                        <w:rPr>
                          <w:u w:val="single"/>
                        </w:rPr>
                        <w:t xml:space="preserve">sera conditionné </w:t>
                      </w:r>
                      <w:r>
                        <w:rPr>
                          <w:u w:val="single"/>
                        </w:rPr>
                        <w:t>aux partenariats établis</w:t>
                      </w:r>
                      <w:r w:rsidRPr="009B2DCB">
                        <w:rPr>
                          <w:u w:val="single"/>
                        </w:rPr>
                        <w:t xml:space="preserve"> </w:t>
                      </w:r>
                      <w:r>
                        <w:rPr>
                          <w:u w:val="single"/>
                        </w:rPr>
                        <w:t>entre la structure porteuse du</w:t>
                      </w:r>
                      <w:r w:rsidRPr="009B2DCB">
                        <w:rPr>
                          <w:u w:val="single"/>
                        </w:rPr>
                        <w:t xml:space="preserve"> projet </w:t>
                      </w:r>
                      <w:r>
                        <w:rPr>
                          <w:u w:val="single"/>
                        </w:rPr>
                        <w:t>et</w:t>
                      </w:r>
                      <w:r w:rsidRPr="009B2DCB">
                        <w:rPr>
                          <w:u w:val="single"/>
                        </w:rPr>
                        <w:t xml:space="preserve"> les éco-organismes concernés</w:t>
                      </w:r>
                      <w:r>
                        <w:t>, en cohérence avec leurs plans d’actions et leurs stratégies d’intervention complémentaire</w:t>
                      </w:r>
                      <w:r>
                        <w:rPr>
                          <w:rFonts w:ascii="Calibri" w:hAnsi="Calibri" w:cs="Calibri"/>
                        </w:rPr>
                        <w:t> </w:t>
                      </w:r>
                      <w:r>
                        <w:t>;</w:t>
                      </w:r>
                    </w:p>
                    <w:p w14:paraId="13794AF7" w14:textId="77777777" w:rsidR="00E36601" w:rsidRDefault="00E36601" w:rsidP="00E36601">
                      <w:pPr>
                        <w:pStyle w:val="Pucenoir"/>
                        <w:numPr>
                          <w:ilvl w:val="0"/>
                          <w:numId w:val="0"/>
                        </w:numPr>
                        <w:spacing w:line="276" w:lineRule="auto"/>
                      </w:pPr>
                    </w:p>
                    <w:p w14:paraId="2F3D9D54" w14:textId="77777777" w:rsidR="00E36601" w:rsidRDefault="00E36601" w:rsidP="00E36601">
                      <w:pPr>
                        <w:pStyle w:val="Pucenoir"/>
                        <w:numPr>
                          <w:ilvl w:val="0"/>
                          <w:numId w:val="60"/>
                        </w:numPr>
                        <w:spacing w:after="120" w:line="276" w:lineRule="auto"/>
                        <w:ind w:left="709" w:hanging="283"/>
                        <w:jc w:val="both"/>
                      </w:pPr>
                      <w:r>
                        <w:t>Pour la filière «</w:t>
                      </w:r>
                      <w:r w:rsidRPr="0043601B">
                        <w:rPr>
                          <w:rFonts w:ascii="Calibri" w:hAnsi="Calibri" w:cs="Calibri"/>
                        </w:rPr>
                        <w:t> </w:t>
                      </w:r>
                      <w:r>
                        <w:t>Produits et Matériaux de Construction du secteur du Bâtiment (PMCB)</w:t>
                      </w:r>
                      <w:r w:rsidRPr="0043601B">
                        <w:rPr>
                          <w:rFonts w:ascii="Calibri" w:hAnsi="Calibri" w:cs="Calibri"/>
                        </w:rPr>
                        <w:t> </w:t>
                      </w:r>
                      <w:r w:rsidRPr="0043601B">
                        <w:rPr>
                          <w:rFonts w:cs="Marianne Light"/>
                        </w:rPr>
                        <w:t>»</w:t>
                      </w:r>
                      <w:r>
                        <w:t xml:space="preserve">, le soutien à l’investissement est </w:t>
                      </w:r>
                      <w:r w:rsidRPr="0043601B">
                        <w:rPr>
                          <w:u w:val="single"/>
                        </w:rPr>
                        <w:t xml:space="preserve">priorisé pour accompagner l’émergence d’opérations exemplaires </w:t>
                      </w:r>
                      <w:r>
                        <w:rPr>
                          <w:u w:val="single"/>
                        </w:rPr>
                        <w:t xml:space="preserve">et ambitieuses </w:t>
                      </w:r>
                      <w:r w:rsidRPr="0043601B">
                        <w:rPr>
                          <w:u w:val="single"/>
                        </w:rPr>
                        <w:t>de mise en œuvre du réemploi</w:t>
                      </w:r>
                      <w:r>
                        <w:t xml:space="preserve"> de produits et matériaux de 2</w:t>
                      </w:r>
                      <w:r w:rsidRPr="0043601B">
                        <w:rPr>
                          <w:vertAlign w:val="superscript"/>
                        </w:rPr>
                        <w:t>nd</w:t>
                      </w:r>
                      <w:r>
                        <w:t xml:space="preserve"> main pour la construction ou la rénovation de bâtiment (soutien de la demande</w:t>
                      </w:r>
                      <w:r>
                        <w:rPr>
                          <w:rFonts w:ascii="Calibri" w:hAnsi="Calibri" w:cs="Calibri"/>
                        </w:rPr>
                        <w:t> </w:t>
                      </w:r>
                      <w:r>
                        <w:t>: missions et moyens spécifiques de maîtrise d’ouvrage et de maîtrise d’œuvre pour mise en œuvre sur chantiers)</w:t>
                      </w:r>
                      <w:r w:rsidRPr="0043601B">
                        <w:rPr>
                          <w:rFonts w:ascii="Calibri" w:hAnsi="Calibri" w:cs="Calibri"/>
                        </w:rPr>
                        <w:t>.</w:t>
                      </w:r>
                    </w:p>
                    <w:p w14:paraId="69C970D0" w14:textId="77777777" w:rsidR="00E36601" w:rsidRDefault="00E36601" w:rsidP="00E36601">
                      <w:pPr>
                        <w:pStyle w:val="Pucenoir"/>
                        <w:numPr>
                          <w:ilvl w:val="0"/>
                          <w:numId w:val="0"/>
                        </w:numPr>
                        <w:spacing w:line="276" w:lineRule="auto"/>
                      </w:pPr>
                    </w:p>
                    <w:p w14:paraId="6FF9B879" w14:textId="77777777" w:rsidR="00E36601" w:rsidRPr="009B0726" w:rsidRDefault="00E36601" w:rsidP="00E36601">
                      <w:pPr>
                        <w:pStyle w:val="Pucenoir"/>
                        <w:numPr>
                          <w:ilvl w:val="0"/>
                          <w:numId w:val="0"/>
                        </w:numPr>
                        <w:spacing w:line="276" w:lineRule="auto"/>
                        <w:ind w:left="284"/>
                        <w:rPr>
                          <w:u w:val="single"/>
                        </w:rPr>
                      </w:pPr>
                      <w:r w:rsidRPr="009B0726">
                        <w:rPr>
                          <w:u w:val="single"/>
                        </w:rPr>
                        <w:t xml:space="preserve">Ce cadrage concerne tous types de projet mono-flux ou </w:t>
                      </w:r>
                      <w:proofErr w:type="spellStart"/>
                      <w:r w:rsidRPr="009B0726">
                        <w:rPr>
                          <w:u w:val="single"/>
                        </w:rPr>
                        <w:t>multiflux</w:t>
                      </w:r>
                      <w:proofErr w:type="spellEnd"/>
                      <w:r w:rsidRPr="009B0726">
                        <w:rPr>
                          <w:u w:val="single"/>
                        </w:rPr>
                        <w:t xml:space="preserve"> (y compris recyclerie classique), quel que soit le portage (collectivité, économie conventionnelle, ESS).</w:t>
                      </w:r>
                    </w:p>
                    <w:p w14:paraId="5A26DCC9" w14:textId="77777777" w:rsidR="00E36601" w:rsidRPr="00FC7522" w:rsidRDefault="00E36601" w:rsidP="00E36601">
                      <w:pPr>
                        <w:pStyle w:val="TexteCourant"/>
                        <w:spacing w:before="240" w:line="360" w:lineRule="auto"/>
                        <w:rPr>
                          <w:b/>
                          <w:bCs/>
                          <w:i/>
                          <w:color w:val="auto"/>
                          <w:szCs w:val="18"/>
                          <w:u w:val="single"/>
                        </w:rPr>
                      </w:pPr>
                      <w:r w:rsidRPr="00FC7522">
                        <w:rPr>
                          <w:b/>
                          <w:bCs/>
                          <w:i/>
                          <w:color w:val="auto"/>
                          <w:szCs w:val="18"/>
                          <w:u w:val="single"/>
                        </w:rPr>
                        <w:t>Opérations non-prioritaires</w:t>
                      </w:r>
                    </w:p>
                    <w:p w14:paraId="1FF0FB57" w14:textId="77777777" w:rsidR="00E36601" w:rsidRPr="005F5D5A" w:rsidRDefault="00E36601" w:rsidP="00E36601">
                      <w:pPr>
                        <w:pStyle w:val="Pucenoir"/>
                        <w:spacing w:after="120" w:line="360" w:lineRule="auto"/>
                        <w:ind w:left="284" w:hanging="142"/>
                        <w:jc w:val="both"/>
                        <w:rPr>
                          <w:i/>
                          <w:color w:val="000000" w:themeColor="text1"/>
                        </w:rPr>
                      </w:pPr>
                      <w:r w:rsidRPr="005F5D5A">
                        <w:rPr>
                          <w:i/>
                          <w:color w:val="000000" w:themeColor="text1"/>
                        </w:rPr>
                        <w:t xml:space="preserve">Opérations concernant les PMCB dont la seule finalité est la gestion logistique de produits et matériaux (l’offre de don/vente de type recyclerie </w:t>
                      </w:r>
                      <w:proofErr w:type="spellStart"/>
                      <w:r w:rsidRPr="005F5D5A">
                        <w:rPr>
                          <w:i/>
                          <w:color w:val="000000" w:themeColor="text1"/>
                        </w:rPr>
                        <w:t>multiflux</w:t>
                      </w:r>
                      <w:proofErr w:type="spellEnd"/>
                      <w:r w:rsidRPr="005F5D5A">
                        <w:rPr>
                          <w:i/>
                          <w:color w:val="000000" w:themeColor="text1"/>
                        </w:rPr>
                        <w:t xml:space="preserve"> ou matériauthèque) sans lien avec la mise en œuvre directe sur un chantier (la demande de PMCB de 2</w:t>
                      </w:r>
                      <w:r w:rsidRPr="005F5D5A">
                        <w:rPr>
                          <w:i/>
                          <w:color w:val="000000" w:themeColor="text1"/>
                          <w:vertAlign w:val="superscript"/>
                        </w:rPr>
                        <w:t>nd</w:t>
                      </w:r>
                      <w:r w:rsidRPr="005F5D5A">
                        <w:rPr>
                          <w:i/>
                          <w:color w:val="000000" w:themeColor="text1"/>
                        </w:rPr>
                        <w:t xml:space="preserve"> main)</w:t>
                      </w:r>
                      <w:r w:rsidRPr="005F5D5A">
                        <w:rPr>
                          <w:rFonts w:ascii="Calibri" w:hAnsi="Calibri" w:cs="Calibri"/>
                          <w:i/>
                          <w:color w:val="000000" w:themeColor="text1"/>
                        </w:rPr>
                        <w:t> </w:t>
                      </w:r>
                      <w:r w:rsidRPr="005F5D5A">
                        <w:rPr>
                          <w:i/>
                          <w:color w:val="000000" w:themeColor="text1"/>
                        </w:rPr>
                        <w:t>;</w:t>
                      </w:r>
                    </w:p>
                  </w:txbxContent>
                </v:textbox>
                <w10:wrap anchorx="margin"/>
              </v:shape>
            </w:pict>
          </mc:Fallback>
        </mc:AlternateContent>
      </w:r>
      <w:r w:rsidRPr="006B1608">
        <w:rPr>
          <w:noProof/>
        </w:rPr>
        <mc:AlternateContent>
          <mc:Choice Requires="wps">
            <w:drawing>
              <wp:anchor distT="45720" distB="45720" distL="114300" distR="114300" simplePos="0" relativeHeight="251682816" behindDoc="0" locked="0" layoutInCell="1" allowOverlap="1" wp14:anchorId="4759A212" wp14:editId="32562E16">
                <wp:simplePos x="0" y="0"/>
                <wp:positionH relativeFrom="margin">
                  <wp:posOffset>228655</wp:posOffset>
                </wp:positionH>
                <wp:positionV relativeFrom="paragraph">
                  <wp:posOffset>848857</wp:posOffset>
                </wp:positionV>
                <wp:extent cx="6074797" cy="1359673"/>
                <wp:effectExtent l="0" t="0" r="254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797" cy="1359673"/>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7AE6F6CB" w14:textId="65498856" w:rsidR="00E36601" w:rsidRPr="00FC7522" w:rsidRDefault="00E36601" w:rsidP="00FC7522">
                            <w:pPr>
                              <w:pStyle w:val="TITREPRINCIPAL1repage"/>
                              <w:jc w:val="center"/>
                              <w:rPr>
                                <w:u w:val="single"/>
                              </w:rPr>
                            </w:pPr>
                            <w:r w:rsidRPr="00FC7522">
                              <w:t xml:space="preserve">2. </w:t>
                            </w:r>
                            <w:proofErr w:type="spellStart"/>
                            <w:r w:rsidRPr="00FC7522">
                              <w:t>CdC</w:t>
                            </w:r>
                            <w:proofErr w:type="spellEnd"/>
                            <w:r w:rsidRPr="00FC7522">
                              <w:rPr>
                                <w:rFonts w:ascii="Calibri" w:hAnsi="Calibri" w:cs="Calibri"/>
                              </w:rPr>
                              <w:t> </w:t>
                            </w:r>
                            <w:r w:rsidRPr="00FC7522">
                              <w:t>:</w:t>
                            </w:r>
                            <w:r w:rsidR="00E72345" w:rsidRPr="00FC7522">
                              <w:t xml:space="preserve"> </w:t>
                            </w:r>
                            <w:r w:rsidR="00E72345" w:rsidRPr="00FC7522">
                              <w:rPr>
                                <w:u w:val="single"/>
                              </w:rPr>
                              <w:t>Soutien aux investissements pour le réemploi-réutilisation et la réparation (hors emballages)</w:t>
                            </w:r>
                          </w:p>
                          <w:p w14:paraId="0996C0D0" w14:textId="6E851539" w:rsidR="00E36601" w:rsidRPr="00FC7522" w:rsidRDefault="00E36601" w:rsidP="00FC7522">
                            <w:pPr>
                              <w:pStyle w:val="SOUS-TITREPRINCIPAL1repage"/>
                              <w:jc w:val="center"/>
                              <w:rPr>
                                <w:b/>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59A212" id="_x0000_s1032" style="position:absolute;margin-left:18pt;margin-top:66.85pt;width:478.35pt;height:107.0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" adj="-11796480,,5400" path="m,l3136900,,2838450,786765,,786765,,xe" fillcolor="white [3212]" stroked="f">
                <v:stroke joinstyle="miter"/>
                <v:formulas/>
                <v:path arrowok="t" o:connecttype="custom" o:connectlocs="0,0;6074797,0;5496830,1359673;0,1359673;0,0" o:connectangles="0,0,0,0,0" textboxrect="0,0,3136900,786765"/>
                <v:textbox>
                  <w:txbxContent>
                    <w:p w14:paraId="7AE6F6CB" w14:textId="65498856" w:rsidR="00E36601" w:rsidRPr="00FC7522" w:rsidRDefault="00E36601" w:rsidP="00FC7522">
                      <w:pPr>
                        <w:pStyle w:val="TITREPRINCIPAL1repage"/>
                        <w:jc w:val="center"/>
                        <w:rPr>
                          <w:u w:val="single"/>
                        </w:rPr>
                      </w:pPr>
                      <w:r w:rsidRPr="00FC7522">
                        <w:t xml:space="preserve">2. </w:t>
                      </w:r>
                      <w:proofErr w:type="spellStart"/>
                      <w:r w:rsidRPr="00FC7522">
                        <w:t>CdC</w:t>
                      </w:r>
                      <w:proofErr w:type="spellEnd"/>
                      <w:r w:rsidRPr="00FC7522">
                        <w:rPr>
                          <w:rFonts w:ascii="Calibri" w:hAnsi="Calibri" w:cs="Calibri"/>
                        </w:rPr>
                        <w:t> </w:t>
                      </w:r>
                      <w:r w:rsidRPr="00FC7522">
                        <w:t>:</w:t>
                      </w:r>
                      <w:r w:rsidR="00E72345" w:rsidRPr="00FC7522">
                        <w:t xml:space="preserve"> </w:t>
                      </w:r>
                      <w:r w:rsidR="00E72345" w:rsidRPr="00FC7522">
                        <w:rPr>
                          <w:u w:val="single"/>
                        </w:rPr>
                        <w:t>Soutien aux investissements pour le réemploi-réutilisation et la réparation (hors emballages)</w:t>
                      </w:r>
                    </w:p>
                    <w:p w14:paraId="0996C0D0" w14:textId="6E851539" w:rsidR="00E36601" w:rsidRPr="00FC7522" w:rsidRDefault="00E36601" w:rsidP="00FC7522">
                      <w:pPr>
                        <w:pStyle w:val="SOUS-TITREPRINCIPAL1repage"/>
                        <w:jc w:val="center"/>
                        <w:rPr>
                          <w:b/>
                          <w:u w:val="single"/>
                        </w:rPr>
                      </w:pPr>
                    </w:p>
                  </w:txbxContent>
                </v:textbox>
                <w10:wrap anchorx="margin"/>
              </v:shape>
            </w:pict>
          </mc:Fallback>
        </mc:AlternateContent>
      </w:r>
      <w:r w:rsidR="00E36601">
        <w:br w:type="page"/>
      </w:r>
    </w:p>
    <w:p w14:paraId="6A329117" w14:textId="77777777" w:rsidR="00E36601" w:rsidRDefault="00E36601" w:rsidP="00E36601">
      <w:pPr>
        <w:pStyle w:val="TexteCourant"/>
      </w:pPr>
      <w:r w:rsidRPr="00656733">
        <w:rPr>
          <w:noProof/>
        </w:rPr>
        <w:lastRenderedPageBreak/>
        <mc:AlternateContent>
          <mc:Choice Requires="wps">
            <w:drawing>
              <wp:anchor distT="0" distB="0" distL="114300" distR="114300" simplePos="0" relativeHeight="251684864" behindDoc="0" locked="0" layoutInCell="1" allowOverlap="1" wp14:anchorId="4F0D62B4" wp14:editId="7ECC4489">
                <wp:simplePos x="0" y="0"/>
                <wp:positionH relativeFrom="margin">
                  <wp:posOffset>124128</wp:posOffset>
                </wp:positionH>
                <wp:positionV relativeFrom="paragraph">
                  <wp:posOffset>-320537</wp:posOffset>
                </wp:positionV>
                <wp:extent cx="5724939" cy="9120146"/>
                <wp:effectExtent l="0" t="0" r="28575" b="24130"/>
                <wp:wrapNone/>
                <wp:docPr id="7" name="Zone de texte 7"/>
                <wp:cNvGraphicFramePr/>
                <a:graphic xmlns:a="http://schemas.openxmlformats.org/drawingml/2006/main">
                  <a:graphicData uri="http://schemas.microsoft.com/office/word/2010/wordprocessingShape">
                    <wps:wsp>
                      <wps:cNvSpPr txBox="1"/>
                      <wps:spPr>
                        <a:xfrm>
                          <a:off x="0" y="0"/>
                          <a:ext cx="5724939" cy="9120146"/>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76F90CC" w14:textId="77777777" w:rsidR="00E36601" w:rsidRDefault="00E36601" w:rsidP="00E36601">
                            <w:pPr>
                              <w:pStyle w:val="TexteCourant"/>
                              <w:spacing w:after="240"/>
                              <w:rPr>
                                <w:b/>
                                <w:bCs/>
                                <w:sz w:val="28"/>
                                <w:szCs w:val="28"/>
                                <w:u w:val="single"/>
                              </w:rPr>
                            </w:pPr>
                            <w:r>
                              <w:rPr>
                                <w:b/>
                                <w:bCs/>
                                <w:sz w:val="28"/>
                                <w:szCs w:val="28"/>
                                <w:u w:val="single"/>
                              </w:rPr>
                              <w:t>Ce qu’il faut retenir (suite)</w:t>
                            </w:r>
                          </w:p>
                          <w:p w14:paraId="0E12ECE1" w14:textId="77777777" w:rsidR="00E36601" w:rsidRPr="00FC7522" w:rsidRDefault="00E36601" w:rsidP="00E36601">
                            <w:pPr>
                              <w:pStyle w:val="TexteCourant"/>
                              <w:spacing w:before="240"/>
                              <w:rPr>
                                <w:b/>
                                <w:bCs/>
                                <w:u w:val="single"/>
                              </w:rPr>
                            </w:pPr>
                            <w:r w:rsidRPr="00FC7522">
                              <w:rPr>
                                <w:b/>
                                <w:bCs/>
                                <w:i/>
                                <w:color w:val="auto"/>
                                <w:u w:val="single"/>
                              </w:rPr>
                              <w:t>Opérations non-éligibles (suite)</w:t>
                            </w:r>
                          </w:p>
                          <w:p w14:paraId="07163681" w14:textId="77777777" w:rsidR="00E36601" w:rsidRPr="005F5D5A" w:rsidRDefault="00E36601" w:rsidP="00E36601">
                            <w:pPr>
                              <w:pStyle w:val="Pucenoir"/>
                              <w:spacing w:after="120" w:line="360" w:lineRule="auto"/>
                              <w:ind w:left="284" w:hanging="142"/>
                              <w:jc w:val="both"/>
                              <w:rPr>
                                <w:i/>
                                <w:color w:val="000000" w:themeColor="text1"/>
                              </w:rPr>
                            </w:pPr>
                            <w:r w:rsidRPr="005F5D5A">
                              <w:rPr>
                                <w:i/>
                                <w:color w:val="000000" w:themeColor="text1"/>
                              </w:rPr>
                              <w:t xml:space="preserve">Opérations relatives à la </w:t>
                            </w:r>
                            <w:r>
                              <w:rPr>
                                <w:i/>
                                <w:color w:val="000000" w:themeColor="text1"/>
                              </w:rPr>
                              <w:t xml:space="preserve">gestion et à la </w:t>
                            </w:r>
                            <w:r w:rsidRPr="005F5D5A">
                              <w:rPr>
                                <w:i/>
                                <w:color w:val="000000" w:themeColor="text1"/>
                              </w:rPr>
                              <w:t>valorisation des invendus et traitant majoritairement des invendus</w:t>
                            </w:r>
                            <w:r>
                              <w:rPr>
                                <w:i/>
                                <w:color w:val="000000" w:themeColor="text1"/>
                              </w:rPr>
                              <w:t xml:space="preserve">, </w:t>
                            </w:r>
                            <w:r>
                              <w:rPr>
                                <w:i/>
                              </w:rPr>
                              <w:t>y compris se considérant (à tort) comme de l’</w:t>
                            </w:r>
                            <w:proofErr w:type="spellStart"/>
                            <w:r>
                              <w:rPr>
                                <w:i/>
                              </w:rPr>
                              <w:t>upcycling</w:t>
                            </w:r>
                            <w:proofErr w:type="spellEnd"/>
                            <w:r w:rsidRPr="005F5D5A">
                              <w:rPr>
                                <w:rFonts w:ascii="Calibri" w:hAnsi="Calibri" w:cs="Calibri"/>
                                <w:i/>
                                <w:color w:val="000000" w:themeColor="text1"/>
                              </w:rPr>
                              <w:t> </w:t>
                            </w:r>
                            <w:r w:rsidRPr="005F5D5A">
                              <w:rPr>
                                <w:i/>
                                <w:color w:val="000000" w:themeColor="text1"/>
                              </w:rPr>
                              <w:t>;</w:t>
                            </w:r>
                          </w:p>
                          <w:p w14:paraId="7A35A044" w14:textId="77777777" w:rsidR="00E36601" w:rsidRPr="005F5D5A" w:rsidRDefault="00E36601" w:rsidP="00E36601">
                            <w:pPr>
                              <w:pStyle w:val="Pucenoir"/>
                              <w:spacing w:after="120" w:line="360" w:lineRule="auto"/>
                              <w:ind w:left="284" w:hanging="142"/>
                              <w:jc w:val="both"/>
                              <w:rPr>
                                <w:i/>
                                <w:color w:val="000000" w:themeColor="text1"/>
                              </w:rPr>
                            </w:pPr>
                            <w:r w:rsidRPr="005F5D5A">
                              <w:rPr>
                                <w:i/>
                                <w:color w:val="000000" w:themeColor="text1"/>
                              </w:rPr>
                              <w:t>Opérations relatives à des pratiques commerciales induisant directement ou indirectement la production d’invendus ou la mise sur le marché de produits volontairement déclassés (de type période d’essais avec reprise)</w:t>
                            </w:r>
                            <w:r w:rsidRPr="005F5D5A">
                              <w:rPr>
                                <w:rFonts w:ascii="Calibri" w:hAnsi="Calibri" w:cs="Calibri"/>
                                <w:i/>
                                <w:color w:val="000000" w:themeColor="text1"/>
                              </w:rPr>
                              <w:t> </w:t>
                            </w:r>
                            <w:r w:rsidRPr="005F5D5A">
                              <w:rPr>
                                <w:i/>
                                <w:color w:val="000000" w:themeColor="text1"/>
                              </w:rPr>
                              <w:t>;</w:t>
                            </w:r>
                            <w:r>
                              <w:rPr>
                                <w:i/>
                                <w:color w:val="000000" w:themeColor="text1"/>
                              </w:rPr>
                              <w:t xml:space="preserve"> opérations au stade de la rétractation ou garantie de conformité</w:t>
                            </w:r>
                            <w:r>
                              <w:rPr>
                                <w:rFonts w:ascii="Calibri" w:hAnsi="Calibri" w:cs="Calibri"/>
                                <w:i/>
                                <w:color w:val="000000" w:themeColor="text1"/>
                              </w:rPr>
                              <w:t> </w:t>
                            </w:r>
                            <w:r>
                              <w:rPr>
                                <w:i/>
                                <w:color w:val="000000" w:themeColor="text1"/>
                              </w:rPr>
                              <w:t>;</w:t>
                            </w:r>
                          </w:p>
                          <w:p w14:paraId="765253C0" w14:textId="77777777" w:rsidR="00E36601" w:rsidRPr="005F5D5A" w:rsidRDefault="00E36601" w:rsidP="00E36601">
                            <w:pPr>
                              <w:pStyle w:val="Pucenoir"/>
                              <w:spacing w:after="120" w:line="360" w:lineRule="auto"/>
                              <w:ind w:left="284" w:hanging="142"/>
                              <w:jc w:val="both"/>
                              <w:rPr>
                                <w:i/>
                                <w:color w:val="000000" w:themeColor="text1"/>
                              </w:rPr>
                            </w:pPr>
                            <w:r w:rsidRPr="005F5D5A">
                              <w:rPr>
                                <w:i/>
                                <w:color w:val="000000" w:themeColor="text1"/>
                              </w:rPr>
                              <w:t>Opérations d</w:t>
                            </w:r>
                            <w:r>
                              <w:rPr>
                                <w:i/>
                                <w:color w:val="000000" w:themeColor="text1"/>
                              </w:rPr>
                              <w:t>e développement de son propre business uniquement pour sa marque propre</w:t>
                            </w:r>
                            <w:r>
                              <w:rPr>
                                <w:rFonts w:ascii="Calibri" w:hAnsi="Calibri" w:cs="Calibri"/>
                                <w:i/>
                                <w:color w:val="000000" w:themeColor="text1"/>
                              </w:rPr>
                              <w:t> </w:t>
                            </w:r>
                            <w:r>
                              <w:rPr>
                                <w:i/>
                                <w:color w:val="000000" w:themeColor="text1"/>
                              </w:rPr>
                              <w:t>; opérations pour un tiers d</w:t>
                            </w:r>
                            <w:r w:rsidRPr="005F5D5A">
                              <w:rPr>
                                <w:i/>
                                <w:color w:val="000000" w:themeColor="text1"/>
                              </w:rPr>
                              <w:t>e sous-traitance ou statut équivalent dédiées à une marque unique</w:t>
                            </w:r>
                            <w:r>
                              <w:rPr>
                                <w:i/>
                                <w:color w:val="000000" w:themeColor="text1"/>
                              </w:rPr>
                              <w:t xml:space="preserve"> en lien direct avec le développement de business propre de la marque concernée</w:t>
                            </w:r>
                            <w:r w:rsidRPr="005F5D5A">
                              <w:rPr>
                                <w:rFonts w:ascii="Calibri" w:hAnsi="Calibri" w:cs="Calibri"/>
                                <w:i/>
                                <w:color w:val="000000" w:themeColor="text1"/>
                              </w:rPr>
                              <w:t> </w:t>
                            </w:r>
                            <w:r w:rsidRPr="005F5D5A">
                              <w:rPr>
                                <w:i/>
                                <w:color w:val="000000" w:themeColor="text1"/>
                              </w:rPr>
                              <w:t>;</w:t>
                            </w:r>
                          </w:p>
                          <w:p w14:paraId="4F63E11D" w14:textId="77777777" w:rsidR="00E36601" w:rsidRPr="005F5D5A" w:rsidRDefault="00E36601" w:rsidP="00E36601">
                            <w:pPr>
                              <w:pStyle w:val="Pucenoir"/>
                              <w:spacing w:after="120" w:line="360" w:lineRule="auto"/>
                              <w:ind w:left="284" w:hanging="142"/>
                              <w:jc w:val="both"/>
                              <w:rPr>
                                <w:i/>
                                <w:color w:val="000000" w:themeColor="text1"/>
                              </w:rPr>
                            </w:pPr>
                            <w:r w:rsidRPr="005F5D5A">
                              <w:rPr>
                                <w:i/>
                                <w:color w:val="000000" w:themeColor="text1"/>
                              </w:rPr>
                              <w:t>Opération concernant uniquement la création d’une application/plateforme numérique (web ou mobile) d’échange de seconde main avec transaction marchande ou non</w:t>
                            </w:r>
                            <w:r w:rsidRPr="005F5D5A">
                              <w:rPr>
                                <w:rFonts w:ascii="Calibri" w:hAnsi="Calibri" w:cs="Calibri"/>
                                <w:i/>
                                <w:color w:val="000000" w:themeColor="text1"/>
                              </w:rPr>
                              <w:t> </w:t>
                            </w:r>
                            <w:r w:rsidRPr="005F5D5A">
                              <w:rPr>
                                <w:i/>
                                <w:color w:val="000000" w:themeColor="text1"/>
                              </w:rPr>
                              <w:t>;</w:t>
                            </w:r>
                          </w:p>
                          <w:p w14:paraId="45BFF2D2" w14:textId="77777777" w:rsidR="00E36601" w:rsidRPr="005F5D5A" w:rsidRDefault="00E36601" w:rsidP="00E36601">
                            <w:pPr>
                              <w:pStyle w:val="Pucenoir"/>
                              <w:spacing w:after="120" w:line="360" w:lineRule="auto"/>
                              <w:ind w:left="284" w:hanging="142"/>
                              <w:jc w:val="both"/>
                              <w:rPr>
                                <w:i/>
                                <w:color w:val="000000" w:themeColor="text1"/>
                              </w:rPr>
                            </w:pPr>
                            <w:r w:rsidRPr="005F5D5A">
                              <w:rPr>
                                <w:i/>
                                <w:color w:val="000000" w:themeColor="text1"/>
                              </w:rPr>
                              <w:t>Dépôt-vente et autre opération uniquement consacrée à la vente de produits/objets d’occasion sans autre intervention de remise en état ou de valeur ajoutée</w:t>
                            </w:r>
                            <w:r w:rsidRPr="005F5D5A">
                              <w:rPr>
                                <w:rFonts w:ascii="Calibri" w:hAnsi="Calibri" w:cs="Calibri"/>
                                <w:i/>
                                <w:color w:val="000000" w:themeColor="text1"/>
                              </w:rPr>
                              <w:t> </w:t>
                            </w:r>
                            <w:r w:rsidRPr="005F5D5A">
                              <w:rPr>
                                <w:i/>
                                <w:color w:val="000000" w:themeColor="text1"/>
                              </w:rPr>
                              <w:t>;</w:t>
                            </w:r>
                          </w:p>
                          <w:p w14:paraId="6FD34198" w14:textId="77777777" w:rsidR="00E36601" w:rsidRPr="005F5D5A" w:rsidRDefault="00E36601" w:rsidP="00E36601">
                            <w:pPr>
                              <w:pStyle w:val="Pucenoir"/>
                              <w:spacing w:after="120" w:line="360" w:lineRule="auto"/>
                              <w:ind w:left="284" w:hanging="142"/>
                              <w:jc w:val="both"/>
                              <w:rPr>
                                <w:i/>
                                <w:color w:val="000000" w:themeColor="text1"/>
                              </w:rPr>
                            </w:pPr>
                            <w:r>
                              <w:rPr>
                                <w:i/>
                                <w:color w:val="000000" w:themeColor="text1"/>
                              </w:rPr>
                              <w:t>Création ou extension de z</w:t>
                            </w:r>
                            <w:r w:rsidRPr="005F5D5A">
                              <w:rPr>
                                <w:i/>
                                <w:color w:val="000000" w:themeColor="text1"/>
                              </w:rPr>
                              <w:t>one de gratuité ou de réemploi en déchèterie</w:t>
                            </w:r>
                            <w:r w:rsidRPr="005F5D5A">
                              <w:rPr>
                                <w:rFonts w:ascii="Calibri" w:hAnsi="Calibri" w:cs="Calibri"/>
                                <w:i/>
                                <w:color w:val="000000" w:themeColor="text1"/>
                              </w:rPr>
                              <w:t> </w:t>
                            </w:r>
                            <w:r w:rsidRPr="005F5D5A">
                              <w:rPr>
                                <w:i/>
                                <w:color w:val="000000" w:themeColor="text1"/>
                              </w:rPr>
                              <w:t>;</w:t>
                            </w:r>
                          </w:p>
                          <w:p w14:paraId="16886639" w14:textId="77777777" w:rsidR="00E36601" w:rsidRPr="005F5D5A" w:rsidRDefault="00E36601" w:rsidP="00E36601">
                            <w:pPr>
                              <w:pStyle w:val="Pucenoir"/>
                              <w:spacing w:after="120" w:line="360" w:lineRule="auto"/>
                              <w:ind w:left="284" w:hanging="142"/>
                              <w:jc w:val="both"/>
                              <w:rPr>
                                <w:i/>
                              </w:rPr>
                            </w:pPr>
                            <w:r w:rsidRPr="005F5D5A">
                              <w:rPr>
                                <w:i/>
                              </w:rPr>
                              <w:t xml:space="preserve">Achat d’équipements et d’outillages pour réaliser des travaux sur le bâti, sans lien </w:t>
                            </w:r>
                            <w:r>
                              <w:rPr>
                                <w:i/>
                              </w:rPr>
                              <w:t xml:space="preserve">direct </w:t>
                            </w:r>
                            <w:r w:rsidRPr="005F5D5A">
                              <w:rPr>
                                <w:i/>
                              </w:rPr>
                              <w:t>avec l’activité de réemploi ou réparation</w:t>
                            </w:r>
                            <w:r w:rsidRPr="005F5D5A">
                              <w:rPr>
                                <w:rFonts w:ascii="Calibri" w:hAnsi="Calibri" w:cs="Calibri"/>
                                <w:i/>
                              </w:rPr>
                              <w:t> </w:t>
                            </w:r>
                            <w:r w:rsidRPr="005F5D5A">
                              <w:rPr>
                                <w:i/>
                              </w:rPr>
                              <w:t>;</w:t>
                            </w:r>
                          </w:p>
                          <w:p w14:paraId="09C651E2" w14:textId="77777777" w:rsidR="00E36601" w:rsidRPr="005F5D5A" w:rsidRDefault="00E36601" w:rsidP="00E36601">
                            <w:pPr>
                              <w:pStyle w:val="Pucenoir"/>
                              <w:spacing w:after="120" w:line="360" w:lineRule="auto"/>
                              <w:ind w:left="284" w:hanging="142"/>
                              <w:jc w:val="both"/>
                              <w:rPr>
                                <w:i/>
                              </w:rPr>
                            </w:pPr>
                            <w:r w:rsidRPr="005F5D5A">
                              <w:rPr>
                                <w:i/>
                              </w:rPr>
                              <w:t>Activité de réparation auto</w:t>
                            </w:r>
                            <w:r>
                              <w:rPr>
                                <w:i/>
                              </w:rPr>
                              <w:t>mobile</w:t>
                            </w:r>
                            <w:r w:rsidRPr="005F5D5A">
                              <w:rPr>
                                <w:i/>
                              </w:rPr>
                              <w:t xml:space="preserve"> (garage) classique ou solidaire</w:t>
                            </w:r>
                            <w:r>
                              <w:rPr>
                                <w:rFonts w:ascii="Calibri" w:hAnsi="Calibri" w:cs="Calibri"/>
                                <w:i/>
                              </w:rPr>
                              <w:t> </w:t>
                            </w:r>
                            <w:r>
                              <w:rPr>
                                <w:i/>
                              </w:rPr>
                              <w:t>;</w:t>
                            </w:r>
                          </w:p>
                          <w:p w14:paraId="183FEEEC" w14:textId="77777777" w:rsidR="00E36601" w:rsidRPr="005F5D5A" w:rsidRDefault="00E36601" w:rsidP="00E36601">
                            <w:pPr>
                              <w:pStyle w:val="Pucenoir"/>
                              <w:spacing w:after="120" w:line="360" w:lineRule="auto"/>
                              <w:ind w:left="284" w:hanging="142"/>
                              <w:jc w:val="both"/>
                              <w:rPr>
                                <w:i/>
                              </w:rPr>
                            </w:pPr>
                            <w:r w:rsidRPr="005F5D5A">
                              <w:rPr>
                                <w:i/>
                              </w:rPr>
                              <w:t>Achat d’équipements</w:t>
                            </w:r>
                            <w:r>
                              <w:rPr>
                                <w:i/>
                              </w:rPr>
                              <w:t xml:space="preserve">, </w:t>
                            </w:r>
                            <w:r w:rsidRPr="005F5D5A">
                              <w:rPr>
                                <w:i/>
                              </w:rPr>
                              <w:t>d’outillages</w:t>
                            </w:r>
                            <w:r>
                              <w:rPr>
                                <w:i/>
                              </w:rPr>
                              <w:t xml:space="preserve"> et tout autre opération de l’activité de r</w:t>
                            </w:r>
                            <w:r w:rsidRPr="005F5D5A">
                              <w:rPr>
                                <w:i/>
                              </w:rPr>
                              <w:t>éparat</w:t>
                            </w:r>
                            <w:r>
                              <w:rPr>
                                <w:i/>
                              </w:rPr>
                              <w:t xml:space="preserve">ion </w:t>
                            </w:r>
                            <w:r w:rsidRPr="005F5D5A">
                              <w:rPr>
                                <w:i/>
                              </w:rPr>
                              <w:t>classique</w:t>
                            </w:r>
                            <w:r>
                              <w:rPr>
                                <w:i/>
                              </w:rPr>
                              <w:t xml:space="preserve"> </w:t>
                            </w:r>
                            <w:r w:rsidRPr="005F5D5A">
                              <w:rPr>
                                <w:i/>
                              </w:rPr>
                              <w:t>du marché conventionnel et concurrentiel</w:t>
                            </w:r>
                            <w:r>
                              <w:rPr>
                                <w:rFonts w:ascii="Calibri" w:hAnsi="Calibri" w:cs="Calibri"/>
                                <w:i/>
                              </w:rPr>
                              <w:t> </w:t>
                            </w:r>
                            <w:r>
                              <w:rPr>
                                <w:i/>
                              </w:rPr>
                              <w:t>;</w:t>
                            </w:r>
                          </w:p>
                          <w:p w14:paraId="67BD8077" w14:textId="77777777" w:rsidR="00E36601" w:rsidRPr="007E674D" w:rsidRDefault="00E36601" w:rsidP="00E36601">
                            <w:pPr>
                              <w:pStyle w:val="Pucenoir"/>
                              <w:spacing w:after="120" w:line="360" w:lineRule="auto"/>
                              <w:ind w:left="284" w:hanging="142"/>
                              <w:jc w:val="both"/>
                              <w:rPr>
                                <w:i/>
                              </w:rPr>
                            </w:pPr>
                            <w:r w:rsidRPr="005F5D5A">
                              <w:rPr>
                                <w:i/>
                              </w:rPr>
                              <w:t xml:space="preserve">Labellisation </w:t>
                            </w:r>
                            <w:proofErr w:type="spellStart"/>
                            <w:r w:rsidRPr="005F5D5A">
                              <w:rPr>
                                <w:i/>
                              </w:rPr>
                              <w:t>QualiRépar</w:t>
                            </w:r>
                            <w:proofErr w:type="spellEnd"/>
                            <w:r w:rsidRPr="005F5D5A">
                              <w:rPr>
                                <w:i/>
                              </w:rPr>
                              <w:t xml:space="preserve"> et autre certification/labellisation permettant l’accès au Fonds réparation </w:t>
                            </w:r>
                            <w:r>
                              <w:rPr>
                                <w:i/>
                              </w:rPr>
                              <w:t xml:space="preserve">ou à tout autre </w:t>
                            </w:r>
                            <w:r w:rsidRPr="005F5D5A">
                              <w:rPr>
                                <w:i/>
                              </w:rPr>
                              <w:t>dispositif</w:t>
                            </w:r>
                            <w:r>
                              <w:rPr>
                                <w:i/>
                              </w:rPr>
                              <w:t xml:space="preserve"> de soutien</w:t>
                            </w:r>
                            <w:r>
                              <w:rPr>
                                <w:rFonts w:ascii="Calibri" w:hAnsi="Calibri" w:cs="Calibri"/>
                                <w:i/>
                              </w:rPr>
                              <w:t> </w:t>
                            </w:r>
                            <w:r>
                              <w:rPr>
                                <w:i/>
                              </w:rPr>
                              <w:t>;</w:t>
                            </w:r>
                          </w:p>
                          <w:p w14:paraId="6BF63FED" w14:textId="77777777" w:rsidR="00E36601" w:rsidRPr="005F5D5A" w:rsidRDefault="00E36601" w:rsidP="00E36601">
                            <w:pPr>
                              <w:pStyle w:val="Pucenoir"/>
                              <w:spacing w:after="120" w:line="360" w:lineRule="auto"/>
                              <w:ind w:left="284" w:hanging="142"/>
                              <w:jc w:val="both"/>
                              <w:rPr>
                                <w:i/>
                              </w:rPr>
                            </w:pPr>
                            <w:r w:rsidRPr="005F5D5A">
                              <w:rPr>
                                <w:i/>
                              </w:rPr>
                              <w:t xml:space="preserve">Opérations relatives au </w:t>
                            </w:r>
                            <w:r>
                              <w:rPr>
                                <w:i/>
                              </w:rPr>
                              <w:t xml:space="preserve">réemploi des </w:t>
                            </w:r>
                            <w:r w:rsidRPr="005F5D5A">
                              <w:rPr>
                                <w:i/>
                              </w:rPr>
                              <w:t>emballages, potentiellement éligibles à un autre dispositif spécifique</w:t>
                            </w:r>
                            <w:r>
                              <w:rPr>
                                <w:i/>
                              </w:rPr>
                              <w:t xml:space="preserve"> [Cf. page AGIR «</w:t>
                            </w:r>
                            <w:r>
                              <w:rPr>
                                <w:rFonts w:ascii="Calibri" w:hAnsi="Calibri" w:cs="Calibri"/>
                                <w:i/>
                              </w:rPr>
                              <w:t> </w:t>
                            </w:r>
                            <w:r w:rsidRPr="00FA5FED">
                              <w:rPr>
                                <w:i/>
                              </w:rPr>
                              <w:t>Aides au réemploi des emballages et des contenants</w:t>
                            </w:r>
                            <w:r>
                              <w:rPr>
                                <w:rFonts w:ascii="Calibri" w:hAnsi="Calibri" w:cs="Calibri"/>
                                <w:i/>
                              </w:rPr>
                              <w:t> </w:t>
                            </w:r>
                            <w:r>
                              <w:rPr>
                                <w:rFonts w:cs="Marianne Light"/>
                                <w:i/>
                              </w:rPr>
                              <w:t>»</w:t>
                            </w:r>
                            <w:r>
                              <w:rPr>
                                <w:i/>
                              </w:rPr>
                              <w:t>].</w:t>
                            </w:r>
                          </w:p>
                          <w:p w14:paraId="60FF5A1C" w14:textId="77777777" w:rsidR="00E36601" w:rsidRPr="003A63B3" w:rsidRDefault="00E36601" w:rsidP="00E36601">
                            <w:pPr>
                              <w:pStyle w:val="TexteCourant"/>
                              <w:spacing w:before="240"/>
                              <w:rPr>
                                <w:b/>
                                <w:bCs/>
                              </w:rPr>
                            </w:pPr>
                            <w:r w:rsidRPr="003A63B3">
                              <w:rPr>
                                <w:b/>
                                <w:bCs/>
                              </w:rPr>
                              <w:t>Conditions d’éligibilité</w:t>
                            </w:r>
                          </w:p>
                          <w:p w14:paraId="3F30DD7B" w14:textId="77777777" w:rsidR="00E36601" w:rsidRPr="009D7557" w:rsidRDefault="00E36601" w:rsidP="00E36601">
                            <w:pPr>
                              <w:pStyle w:val="Pucenoir"/>
                              <w:numPr>
                                <w:ilvl w:val="0"/>
                                <w:numId w:val="59"/>
                              </w:numPr>
                              <w:spacing w:after="0" w:line="360" w:lineRule="auto"/>
                              <w:ind w:left="284" w:hanging="284"/>
                              <w:jc w:val="both"/>
                            </w:pPr>
                            <w:r w:rsidRPr="009D7557">
                              <w:t xml:space="preserve">Cohérence avec la </w:t>
                            </w:r>
                            <w:r w:rsidRPr="002A4F12">
                              <w:rPr>
                                <w:b/>
                                <w:u w:val="single"/>
                              </w:rPr>
                              <w:t>stratégie territoriale</w:t>
                            </w:r>
                            <w:r w:rsidRPr="009D7557">
                              <w:t xml:space="preserve"> d’économie circulaire </w:t>
                            </w:r>
                            <w:r>
                              <w:t>et prévention des déchets (lien notamment avec les collectivités locales)</w:t>
                            </w:r>
                            <w:r>
                              <w:rPr>
                                <w:rFonts w:ascii="Calibri" w:hAnsi="Calibri" w:cs="Calibri"/>
                              </w:rPr>
                              <w:t> </w:t>
                            </w:r>
                            <w:r>
                              <w:t>;</w:t>
                            </w:r>
                          </w:p>
                          <w:p w14:paraId="50AD9472" w14:textId="77777777" w:rsidR="00E36601" w:rsidRDefault="00E36601" w:rsidP="00E36601">
                            <w:pPr>
                              <w:pStyle w:val="Pucenoir"/>
                              <w:numPr>
                                <w:ilvl w:val="0"/>
                                <w:numId w:val="59"/>
                              </w:numPr>
                              <w:spacing w:after="120" w:line="360" w:lineRule="auto"/>
                              <w:ind w:left="284" w:hanging="284"/>
                              <w:jc w:val="both"/>
                            </w:pPr>
                            <w:r w:rsidRPr="009D7557">
                              <w:t xml:space="preserve">Collecte </w:t>
                            </w:r>
                            <w:proofErr w:type="spellStart"/>
                            <w:r w:rsidRPr="009D7557">
                              <w:t>préservante</w:t>
                            </w:r>
                            <w:proofErr w:type="spellEnd"/>
                            <w:r w:rsidRPr="009D7557">
                              <w:t xml:space="preserve"> efficace</w:t>
                            </w:r>
                            <w:r>
                              <w:t>,</w:t>
                            </w:r>
                            <w:r w:rsidRPr="009D7557">
                              <w:t xml:space="preserve"> </w:t>
                            </w:r>
                            <w:r w:rsidRPr="00583923">
                              <w:t>gisement de déchets évités et tonnage réemployé/ réutilisé</w:t>
                            </w:r>
                            <w:r>
                              <w:t>/réparé/reconditionné</w:t>
                            </w:r>
                            <w:r w:rsidRPr="00583923">
                              <w:t xml:space="preserve"> </w:t>
                            </w:r>
                            <w:r>
                              <w:t>performants et significatifs (ambition à préciser et argumenter dans le dossier de demande d’accompagnement)</w:t>
                            </w:r>
                            <w:r>
                              <w:rPr>
                                <w:rFonts w:ascii="Calibri" w:hAnsi="Calibri" w:cs="Calibri"/>
                              </w:rPr>
                              <w:t> </w:t>
                            </w:r>
                            <w:r>
                              <w:t>;</w:t>
                            </w:r>
                          </w:p>
                          <w:p w14:paraId="2E24AE4F" w14:textId="77777777" w:rsidR="00E36601" w:rsidRDefault="00E36601" w:rsidP="00E36601">
                            <w:pPr>
                              <w:pStyle w:val="Pucenoir"/>
                              <w:numPr>
                                <w:ilvl w:val="0"/>
                                <w:numId w:val="59"/>
                              </w:numPr>
                              <w:spacing w:after="120" w:line="360" w:lineRule="auto"/>
                              <w:ind w:left="284" w:hanging="284"/>
                              <w:jc w:val="both"/>
                            </w:pPr>
                            <w:r w:rsidRPr="00595F18">
                              <w:t xml:space="preserve">Mise en place </w:t>
                            </w:r>
                            <w:r w:rsidRPr="005538B4">
                              <w:rPr>
                                <w:u w:val="single"/>
                              </w:rPr>
                              <w:t>obligatoire d’un</w:t>
                            </w:r>
                            <w:r w:rsidRPr="00595F18">
                              <w:t xml:space="preserve"> </w:t>
                            </w:r>
                            <w:r w:rsidRPr="000F39D5">
                              <w:rPr>
                                <w:b/>
                                <w:bCs/>
                                <w:u w:val="single"/>
                              </w:rPr>
                              <w:t>système de suivi, comptage et traçabilité</w:t>
                            </w:r>
                            <w:r w:rsidRPr="00595F18">
                              <w:t xml:space="preserve"> des flux</w:t>
                            </w:r>
                            <w:r>
                              <w:rPr>
                                <w:rFonts w:ascii="Calibri" w:hAnsi="Calibri" w:cs="Calibri"/>
                              </w:rPr>
                              <w:t> </w:t>
                            </w:r>
                            <w:r>
                              <w:t>;</w:t>
                            </w:r>
                          </w:p>
                          <w:p w14:paraId="503FDED2" w14:textId="77777777" w:rsidR="00E36601" w:rsidRPr="00531B52" w:rsidRDefault="00E36601" w:rsidP="00E36601">
                            <w:pPr>
                              <w:pStyle w:val="Pucenoir"/>
                              <w:numPr>
                                <w:ilvl w:val="0"/>
                                <w:numId w:val="59"/>
                              </w:numPr>
                              <w:spacing w:after="120" w:line="360" w:lineRule="auto"/>
                              <w:ind w:left="284" w:hanging="284"/>
                              <w:jc w:val="both"/>
                            </w:pPr>
                            <w:r w:rsidRPr="002D4A22">
                              <w:t>Pour les opérations qui concernent partiellement ou totalement des gisements couverts par une filière REP avec objectifs de réemploi</w:t>
                            </w:r>
                            <w:r>
                              <w:t xml:space="preserve">, </w:t>
                            </w:r>
                            <w:r w:rsidRPr="00C77187">
                              <w:rPr>
                                <w:u w:val="single"/>
                              </w:rPr>
                              <w:t>la relation effective avec le ou les éco-organismes concernés</w:t>
                            </w:r>
                            <w:r>
                              <w:t xml:space="preserve"> pour leur prise en compte de l’opération et leur positionnement sur l</w:t>
                            </w:r>
                            <w:r w:rsidRPr="00FD3B32">
                              <w:t>es soutiens/partenariats possibles</w:t>
                            </w:r>
                            <w:r>
                              <w:t>.</w:t>
                            </w:r>
                          </w:p>
                          <w:p w14:paraId="3D53FB20" w14:textId="77777777" w:rsidR="00E36601" w:rsidRPr="003A63B3" w:rsidRDefault="00E36601" w:rsidP="00E36601">
                            <w:pPr>
                              <w:pStyle w:val="TexteCourant"/>
                              <w:spacing w:before="240" w:line="276" w:lineRule="auto"/>
                              <w:rPr>
                                <w:b/>
                                <w:bCs/>
                              </w:rPr>
                            </w:pPr>
                            <w:r w:rsidRPr="003A63B3">
                              <w:rPr>
                                <w:b/>
                                <w:bCs/>
                              </w:rPr>
                              <w:t>Modalités de calcul de l’aide</w:t>
                            </w:r>
                          </w:p>
                          <w:p w14:paraId="1B480EF1" w14:textId="553B69E0" w:rsidR="00806D81" w:rsidRDefault="00E36601">
                            <w:pPr>
                              <w:pStyle w:val="Pucenoir"/>
                              <w:numPr>
                                <w:ilvl w:val="0"/>
                                <w:numId w:val="0"/>
                              </w:numPr>
                              <w:spacing w:after="120" w:line="276" w:lineRule="auto"/>
                              <w:ind w:left="720" w:hanging="360"/>
                              <w:jc w:val="both"/>
                              <w:rPr>
                                <w:rFonts w:ascii="Calibri" w:hAnsi="Calibri" w:cs="Calibri"/>
                              </w:rPr>
                            </w:pPr>
                            <w:r w:rsidRPr="00FC7522">
                              <w:rPr>
                                <w:u w:val="single"/>
                              </w:rPr>
                              <w:t>Taux d’aide maximum</w:t>
                            </w:r>
                            <w:r w:rsidRPr="00E72345">
                              <w:rPr>
                                <w:rFonts w:ascii="Calibri" w:hAnsi="Calibri" w:cs="Calibri"/>
                              </w:rPr>
                              <w:t> </w:t>
                            </w:r>
                            <w:r w:rsidRPr="00E72345">
                              <w:t>: 6</w:t>
                            </w:r>
                            <w:r w:rsidR="00E72345">
                              <w:t>5</w:t>
                            </w:r>
                            <w:r w:rsidRPr="00E72345">
                              <w:t xml:space="preserve"> % des dépenses liées directement à l’activité de </w:t>
                            </w:r>
                            <w:proofErr w:type="gramStart"/>
                            <w:r w:rsidRPr="00E72345">
                              <w:t xml:space="preserve">réemploi </w:t>
                            </w:r>
                            <w:r w:rsidRPr="00E72345">
                              <w:rPr>
                                <w:rFonts w:ascii="Calibri" w:hAnsi="Calibri" w:cs="Calibri"/>
                              </w:rPr>
                              <w:t> </w:t>
                            </w:r>
                            <w:r w:rsidR="00F447DE" w:rsidRPr="00F447DE">
                              <w:rPr>
                                <w:rFonts w:ascii="Calibri" w:hAnsi="Calibri" w:cs="Calibri"/>
                              </w:rPr>
                              <w:t>(</w:t>
                            </w:r>
                            <w:proofErr w:type="gramEnd"/>
                            <w:r w:rsidR="00F447DE" w:rsidRPr="00F447DE">
                              <w:rPr>
                                <w:rFonts w:ascii="Calibri" w:hAnsi="Calibri" w:cs="Calibri"/>
                              </w:rPr>
                              <w:t>Bonus régional AFR Corse de 5% intégré)</w:t>
                            </w:r>
                          </w:p>
                          <w:p w14:paraId="59D5D67C" w14:textId="3B789064" w:rsidR="00E36601" w:rsidRPr="00E72345" w:rsidRDefault="00E36601" w:rsidP="00FC7522">
                            <w:pPr>
                              <w:pStyle w:val="Pucenoir"/>
                              <w:numPr>
                                <w:ilvl w:val="0"/>
                                <w:numId w:val="0"/>
                              </w:numPr>
                              <w:spacing w:after="120" w:line="276" w:lineRule="auto"/>
                              <w:ind w:left="720" w:hanging="360"/>
                              <w:jc w:val="both"/>
                              <w:rPr>
                                <w:sz w:val="20"/>
                              </w:rPr>
                            </w:pPr>
                            <w:r w:rsidRPr="00E72345">
                              <w:t>;</w:t>
                            </w:r>
                          </w:p>
                          <w:p w14:paraId="7B924768" w14:textId="77777777" w:rsidR="00E36601" w:rsidRPr="00E72345" w:rsidRDefault="00E36601" w:rsidP="00E36601">
                            <w:pPr>
                              <w:pStyle w:val="Pucenoir"/>
                              <w:spacing w:after="120" w:line="276" w:lineRule="auto"/>
                              <w:ind w:left="284" w:hanging="288"/>
                              <w:jc w:val="both"/>
                            </w:pPr>
                            <w:r w:rsidRPr="00E72345">
                              <w:t xml:space="preserve">Taux d’aide </w:t>
                            </w:r>
                            <w:r w:rsidRPr="00FC7522">
                              <w:rPr>
                                <w:u w:val="single"/>
                              </w:rPr>
                              <w:t>plafonné à 30 %</w:t>
                            </w:r>
                            <w:r w:rsidRPr="00FC7522">
                              <w:rPr>
                                <w:rFonts w:cs="Calibri"/>
                                <w:u w:val="single"/>
                              </w:rPr>
                              <w:t xml:space="preserve"> maximum</w:t>
                            </w:r>
                            <w:r w:rsidRPr="00E72345">
                              <w:rPr>
                                <w:rFonts w:cs="Calibri"/>
                              </w:rPr>
                              <w:t xml:space="preserve"> pour les dépenses liées aux bâtiments et locaux concernés et utiles à l’opération (achat, construction neuve, rénovation, aménagement)</w:t>
                            </w:r>
                            <w:r w:rsidRPr="00E72345">
                              <w:rPr>
                                <w:rFonts w:ascii="Calibri" w:hAnsi="Calibri" w:cs="Calibri"/>
                              </w:rPr>
                              <w:t> </w:t>
                            </w:r>
                            <w:r w:rsidRPr="00E72345">
                              <w:rPr>
                                <w:rFonts w:cs="Calibri"/>
                              </w:rPr>
                              <w:t>;</w:t>
                            </w:r>
                          </w:p>
                          <w:p w14:paraId="35CA645B" w14:textId="77777777" w:rsidR="00E36601" w:rsidRPr="00E72345" w:rsidRDefault="00E36601" w:rsidP="00E36601">
                            <w:pPr>
                              <w:pStyle w:val="Pucenoir"/>
                              <w:spacing w:after="120" w:line="276" w:lineRule="auto"/>
                              <w:ind w:left="284" w:hanging="288"/>
                              <w:jc w:val="both"/>
                            </w:pPr>
                            <w:r w:rsidRPr="00FC7522">
                              <w:rPr>
                                <w:u w:val="single"/>
                              </w:rPr>
                              <w:t>Montant de l’aide ADEME</w:t>
                            </w:r>
                            <w:r w:rsidRPr="00E72345">
                              <w:t xml:space="preserve"> par opération, quelle qu’elle soit, </w:t>
                            </w:r>
                            <w:r w:rsidRPr="00FC7522">
                              <w:rPr>
                                <w:u w:val="single"/>
                              </w:rPr>
                              <w:t>plafonnée à 200</w:t>
                            </w:r>
                            <w:r w:rsidRPr="00FC7522">
                              <w:rPr>
                                <w:rFonts w:ascii="Calibri" w:hAnsi="Calibri" w:cs="Calibri"/>
                                <w:u w:val="single"/>
                              </w:rPr>
                              <w:t> </w:t>
                            </w:r>
                            <w:r w:rsidRPr="00FC7522">
                              <w:rPr>
                                <w:u w:val="single"/>
                              </w:rPr>
                              <w:t>000 € maximum</w:t>
                            </w:r>
                            <w:r w:rsidRPr="00E7234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62B4" id="Zone de texte 7" o:spid="_x0000_s1033" type="#_x0000_t202" style="position:absolute;left:0;text-align:left;margin-left:9.75pt;margin-top:-25.25pt;width:450.8pt;height:718.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" fillcolor="white [3201]" strokecolor="black [3200]" strokeweight=".25pt">
                <v:textbox>
                  <w:txbxContent>
                    <w:p w14:paraId="776F90CC" w14:textId="77777777" w:rsidR="00E36601" w:rsidRDefault="00E36601" w:rsidP="00E36601">
                      <w:pPr>
                        <w:pStyle w:val="TexteCourant"/>
                        <w:spacing w:after="240"/>
                        <w:rPr>
                          <w:b/>
                          <w:bCs/>
                          <w:sz w:val="28"/>
                          <w:szCs w:val="28"/>
                          <w:u w:val="single"/>
                        </w:rPr>
                      </w:pPr>
                      <w:r>
                        <w:rPr>
                          <w:b/>
                          <w:bCs/>
                          <w:sz w:val="28"/>
                          <w:szCs w:val="28"/>
                          <w:u w:val="single"/>
                        </w:rPr>
                        <w:t>Ce qu’il faut retenir (suite)</w:t>
                      </w:r>
                    </w:p>
                    <w:p w14:paraId="0E12ECE1" w14:textId="77777777" w:rsidR="00E36601" w:rsidRPr="00FC7522" w:rsidRDefault="00E36601" w:rsidP="00E36601">
                      <w:pPr>
                        <w:pStyle w:val="TexteCourant"/>
                        <w:spacing w:before="240"/>
                        <w:rPr>
                          <w:b/>
                          <w:bCs/>
                          <w:u w:val="single"/>
                        </w:rPr>
                      </w:pPr>
                      <w:r w:rsidRPr="00FC7522">
                        <w:rPr>
                          <w:b/>
                          <w:bCs/>
                          <w:i/>
                          <w:color w:val="auto"/>
                          <w:u w:val="single"/>
                        </w:rPr>
                        <w:t>Opérations non-éligibles (suite)</w:t>
                      </w:r>
                    </w:p>
                    <w:p w14:paraId="07163681" w14:textId="77777777" w:rsidR="00E36601" w:rsidRPr="005F5D5A" w:rsidRDefault="00E36601" w:rsidP="00E36601">
                      <w:pPr>
                        <w:pStyle w:val="Pucenoir"/>
                        <w:spacing w:after="120" w:line="360" w:lineRule="auto"/>
                        <w:ind w:left="284" w:hanging="142"/>
                        <w:jc w:val="both"/>
                        <w:rPr>
                          <w:i/>
                          <w:color w:val="000000" w:themeColor="text1"/>
                        </w:rPr>
                      </w:pPr>
                      <w:r w:rsidRPr="005F5D5A">
                        <w:rPr>
                          <w:i/>
                          <w:color w:val="000000" w:themeColor="text1"/>
                        </w:rPr>
                        <w:t xml:space="preserve">Opérations relatives à la </w:t>
                      </w:r>
                      <w:r>
                        <w:rPr>
                          <w:i/>
                          <w:color w:val="000000" w:themeColor="text1"/>
                        </w:rPr>
                        <w:t xml:space="preserve">gestion et à la </w:t>
                      </w:r>
                      <w:r w:rsidRPr="005F5D5A">
                        <w:rPr>
                          <w:i/>
                          <w:color w:val="000000" w:themeColor="text1"/>
                        </w:rPr>
                        <w:t>valorisation des invendus et traitant majoritairement des invendus</w:t>
                      </w:r>
                      <w:r>
                        <w:rPr>
                          <w:i/>
                          <w:color w:val="000000" w:themeColor="text1"/>
                        </w:rPr>
                        <w:t xml:space="preserve">, </w:t>
                      </w:r>
                      <w:r>
                        <w:rPr>
                          <w:i/>
                        </w:rPr>
                        <w:t>y compris se considérant (à tort) comme de l’</w:t>
                      </w:r>
                      <w:proofErr w:type="spellStart"/>
                      <w:r>
                        <w:rPr>
                          <w:i/>
                        </w:rPr>
                        <w:t>upcycling</w:t>
                      </w:r>
                      <w:proofErr w:type="spellEnd"/>
                      <w:r w:rsidRPr="005F5D5A">
                        <w:rPr>
                          <w:rFonts w:ascii="Calibri" w:hAnsi="Calibri" w:cs="Calibri"/>
                          <w:i/>
                          <w:color w:val="000000" w:themeColor="text1"/>
                        </w:rPr>
                        <w:t> </w:t>
                      </w:r>
                      <w:r w:rsidRPr="005F5D5A">
                        <w:rPr>
                          <w:i/>
                          <w:color w:val="000000" w:themeColor="text1"/>
                        </w:rPr>
                        <w:t>;</w:t>
                      </w:r>
                    </w:p>
                    <w:p w14:paraId="7A35A044" w14:textId="77777777" w:rsidR="00E36601" w:rsidRPr="005F5D5A" w:rsidRDefault="00E36601" w:rsidP="00E36601">
                      <w:pPr>
                        <w:pStyle w:val="Pucenoir"/>
                        <w:spacing w:after="120" w:line="360" w:lineRule="auto"/>
                        <w:ind w:left="284" w:hanging="142"/>
                        <w:jc w:val="both"/>
                        <w:rPr>
                          <w:i/>
                          <w:color w:val="000000" w:themeColor="text1"/>
                        </w:rPr>
                      </w:pPr>
                      <w:r w:rsidRPr="005F5D5A">
                        <w:rPr>
                          <w:i/>
                          <w:color w:val="000000" w:themeColor="text1"/>
                        </w:rPr>
                        <w:t>Opérations relatives à des pratiques commerciales induisant directement ou indirectement la production d’invendus ou la mise sur le marché de produits volontairement déclassés (de type période d’essais avec reprise)</w:t>
                      </w:r>
                      <w:r w:rsidRPr="005F5D5A">
                        <w:rPr>
                          <w:rFonts w:ascii="Calibri" w:hAnsi="Calibri" w:cs="Calibri"/>
                          <w:i/>
                          <w:color w:val="000000" w:themeColor="text1"/>
                        </w:rPr>
                        <w:t> </w:t>
                      </w:r>
                      <w:r w:rsidRPr="005F5D5A">
                        <w:rPr>
                          <w:i/>
                          <w:color w:val="000000" w:themeColor="text1"/>
                        </w:rPr>
                        <w:t>;</w:t>
                      </w:r>
                      <w:r>
                        <w:rPr>
                          <w:i/>
                          <w:color w:val="000000" w:themeColor="text1"/>
                        </w:rPr>
                        <w:t xml:space="preserve"> opérations au stade de la rétractation ou garantie de conformité</w:t>
                      </w:r>
                      <w:r>
                        <w:rPr>
                          <w:rFonts w:ascii="Calibri" w:hAnsi="Calibri" w:cs="Calibri"/>
                          <w:i/>
                          <w:color w:val="000000" w:themeColor="text1"/>
                        </w:rPr>
                        <w:t> </w:t>
                      </w:r>
                      <w:r>
                        <w:rPr>
                          <w:i/>
                          <w:color w:val="000000" w:themeColor="text1"/>
                        </w:rPr>
                        <w:t>;</w:t>
                      </w:r>
                    </w:p>
                    <w:p w14:paraId="765253C0" w14:textId="77777777" w:rsidR="00E36601" w:rsidRPr="005F5D5A" w:rsidRDefault="00E36601" w:rsidP="00E36601">
                      <w:pPr>
                        <w:pStyle w:val="Pucenoir"/>
                        <w:spacing w:after="120" w:line="360" w:lineRule="auto"/>
                        <w:ind w:left="284" w:hanging="142"/>
                        <w:jc w:val="both"/>
                        <w:rPr>
                          <w:i/>
                          <w:color w:val="000000" w:themeColor="text1"/>
                        </w:rPr>
                      </w:pPr>
                      <w:r w:rsidRPr="005F5D5A">
                        <w:rPr>
                          <w:i/>
                          <w:color w:val="000000" w:themeColor="text1"/>
                        </w:rPr>
                        <w:t>Opérations d</w:t>
                      </w:r>
                      <w:r>
                        <w:rPr>
                          <w:i/>
                          <w:color w:val="000000" w:themeColor="text1"/>
                        </w:rPr>
                        <w:t>e développement de son propre business uniquement pour sa marque propre</w:t>
                      </w:r>
                      <w:r>
                        <w:rPr>
                          <w:rFonts w:ascii="Calibri" w:hAnsi="Calibri" w:cs="Calibri"/>
                          <w:i/>
                          <w:color w:val="000000" w:themeColor="text1"/>
                        </w:rPr>
                        <w:t> </w:t>
                      </w:r>
                      <w:r>
                        <w:rPr>
                          <w:i/>
                          <w:color w:val="000000" w:themeColor="text1"/>
                        </w:rPr>
                        <w:t>; opérations pour un tiers d</w:t>
                      </w:r>
                      <w:r w:rsidRPr="005F5D5A">
                        <w:rPr>
                          <w:i/>
                          <w:color w:val="000000" w:themeColor="text1"/>
                        </w:rPr>
                        <w:t>e sous-traitance ou statut équivalent dédiées à une marque unique</w:t>
                      </w:r>
                      <w:r>
                        <w:rPr>
                          <w:i/>
                          <w:color w:val="000000" w:themeColor="text1"/>
                        </w:rPr>
                        <w:t xml:space="preserve"> en lien direct avec le développement de business propre de la marque concernée</w:t>
                      </w:r>
                      <w:r w:rsidRPr="005F5D5A">
                        <w:rPr>
                          <w:rFonts w:ascii="Calibri" w:hAnsi="Calibri" w:cs="Calibri"/>
                          <w:i/>
                          <w:color w:val="000000" w:themeColor="text1"/>
                        </w:rPr>
                        <w:t> </w:t>
                      </w:r>
                      <w:r w:rsidRPr="005F5D5A">
                        <w:rPr>
                          <w:i/>
                          <w:color w:val="000000" w:themeColor="text1"/>
                        </w:rPr>
                        <w:t>;</w:t>
                      </w:r>
                    </w:p>
                    <w:p w14:paraId="4F63E11D" w14:textId="77777777" w:rsidR="00E36601" w:rsidRPr="005F5D5A" w:rsidRDefault="00E36601" w:rsidP="00E36601">
                      <w:pPr>
                        <w:pStyle w:val="Pucenoir"/>
                        <w:spacing w:after="120" w:line="360" w:lineRule="auto"/>
                        <w:ind w:left="284" w:hanging="142"/>
                        <w:jc w:val="both"/>
                        <w:rPr>
                          <w:i/>
                          <w:color w:val="000000" w:themeColor="text1"/>
                        </w:rPr>
                      </w:pPr>
                      <w:r w:rsidRPr="005F5D5A">
                        <w:rPr>
                          <w:i/>
                          <w:color w:val="000000" w:themeColor="text1"/>
                        </w:rPr>
                        <w:t>Opération concernant uniquement la création d’une application/plateforme numérique (web ou mobile) d’échange de seconde main avec transaction marchande ou non</w:t>
                      </w:r>
                      <w:r w:rsidRPr="005F5D5A">
                        <w:rPr>
                          <w:rFonts w:ascii="Calibri" w:hAnsi="Calibri" w:cs="Calibri"/>
                          <w:i/>
                          <w:color w:val="000000" w:themeColor="text1"/>
                        </w:rPr>
                        <w:t> </w:t>
                      </w:r>
                      <w:r w:rsidRPr="005F5D5A">
                        <w:rPr>
                          <w:i/>
                          <w:color w:val="000000" w:themeColor="text1"/>
                        </w:rPr>
                        <w:t>;</w:t>
                      </w:r>
                    </w:p>
                    <w:p w14:paraId="45BFF2D2" w14:textId="77777777" w:rsidR="00E36601" w:rsidRPr="005F5D5A" w:rsidRDefault="00E36601" w:rsidP="00E36601">
                      <w:pPr>
                        <w:pStyle w:val="Pucenoir"/>
                        <w:spacing w:after="120" w:line="360" w:lineRule="auto"/>
                        <w:ind w:left="284" w:hanging="142"/>
                        <w:jc w:val="both"/>
                        <w:rPr>
                          <w:i/>
                          <w:color w:val="000000" w:themeColor="text1"/>
                        </w:rPr>
                      </w:pPr>
                      <w:r w:rsidRPr="005F5D5A">
                        <w:rPr>
                          <w:i/>
                          <w:color w:val="000000" w:themeColor="text1"/>
                        </w:rPr>
                        <w:t>Dépôt-vente et autre opération uniquement consacrée à la vente de produits/objets d’occasion sans autre intervention de remise en état ou de valeur ajoutée</w:t>
                      </w:r>
                      <w:r w:rsidRPr="005F5D5A">
                        <w:rPr>
                          <w:rFonts w:ascii="Calibri" w:hAnsi="Calibri" w:cs="Calibri"/>
                          <w:i/>
                          <w:color w:val="000000" w:themeColor="text1"/>
                        </w:rPr>
                        <w:t> </w:t>
                      </w:r>
                      <w:r w:rsidRPr="005F5D5A">
                        <w:rPr>
                          <w:i/>
                          <w:color w:val="000000" w:themeColor="text1"/>
                        </w:rPr>
                        <w:t>;</w:t>
                      </w:r>
                    </w:p>
                    <w:p w14:paraId="6FD34198" w14:textId="77777777" w:rsidR="00E36601" w:rsidRPr="005F5D5A" w:rsidRDefault="00E36601" w:rsidP="00E36601">
                      <w:pPr>
                        <w:pStyle w:val="Pucenoir"/>
                        <w:spacing w:after="120" w:line="360" w:lineRule="auto"/>
                        <w:ind w:left="284" w:hanging="142"/>
                        <w:jc w:val="both"/>
                        <w:rPr>
                          <w:i/>
                          <w:color w:val="000000" w:themeColor="text1"/>
                        </w:rPr>
                      </w:pPr>
                      <w:r>
                        <w:rPr>
                          <w:i/>
                          <w:color w:val="000000" w:themeColor="text1"/>
                        </w:rPr>
                        <w:t>Création ou extension de z</w:t>
                      </w:r>
                      <w:r w:rsidRPr="005F5D5A">
                        <w:rPr>
                          <w:i/>
                          <w:color w:val="000000" w:themeColor="text1"/>
                        </w:rPr>
                        <w:t>one de gratuité ou de réemploi en déchèterie</w:t>
                      </w:r>
                      <w:r w:rsidRPr="005F5D5A">
                        <w:rPr>
                          <w:rFonts w:ascii="Calibri" w:hAnsi="Calibri" w:cs="Calibri"/>
                          <w:i/>
                          <w:color w:val="000000" w:themeColor="text1"/>
                        </w:rPr>
                        <w:t> </w:t>
                      </w:r>
                      <w:r w:rsidRPr="005F5D5A">
                        <w:rPr>
                          <w:i/>
                          <w:color w:val="000000" w:themeColor="text1"/>
                        </w:rPr>
                        <w:t>;</w:t>
                      </w:r>
                    </w:p>
                    <w:p w14:paraId="16886639" w14:textId="77777777" w:rsidR="00E36601" w:rsidRPr="005F5D5A" w:rsidRDefault="00E36601" w:rsidP="00E36601">
                      <w:pPr>
                        <w:pStyle w:val="Pucenoir"/>
                        <w:spacing w:after="120" w:line="360" w:lineRule="auto"/>
                        <w:ind w:left="284" w:hanging="142"/>
                        <w:jc w:val="both"/>
                        <w:rPr>
                          <w:i/>
                        </w:rPr>
                      </w:pPr>
                      <w:r w:rsidRPr="005F5D5A">
                        <w:rPr>
                          <w:i/>
                        </w:rPr>
                        <w:t xml:space="preserve">Achat d’équipements et d’outillages pour réaliser des travaux sur le bâti, sans lien </w:t>
                      </w:r>
                      <w:r>
                        <w:rPr>
                          <w:i/>
                        </w:rPr>
                        <w:t xml:space="preserve">direct </w:t>
                      </w:r>
                      <w:r w:rsidRPr="005F5D5A">
                        <w:rPr>
                          <w:i/>
                        </w:rPr>
                        <w:t>avec l’activité de réemploi ou réparation</w:t>
                      </w:r>
                      <w:r w:rsidRPr="005F5D5A">
                        <w:rPr>
                          <w:rFonts w:ascii="Calibri" w:hAnsi="Calibri" w:cs="Calibri"/>
                          <w:i/>
                        </w:rPr>
                        <w:t> </w:t>
                      </w:r>
                      <w:r w:rsidRPr="005F5D5A">
                        <w:rPr>
                          <w:i/>
                        </w:rPr>
                        <w:t>;</w:t>
                      </w:r>
                    </w:p>
                    <w:p w14:paraId="09C651E2" w14:textId="77777777" w:rsidR="00E36601" w:rsidRPr="005F5D5A" w:rsidRDefault="00E36601" w:rsidP="00E36601">
                      <w:pPr>
                        <w:pStyle w:val="Pucenoir"/>
                        <w:spacing w:after="120" w:line="360" w:lineRule="auto"/>
                        <w:ind w:left="284" w:hanging="142"/>
                        <w:jc w:val="both"/>
                        <w:rPr>
                          <w:i/>
                        </w:rPr>
                      </w:pPr>
                      <w:r w:rsidRPr="005F5D5A">
                        <w:rPr>
                          <w:i/>
                        </w:rPr>
                        <w:t>Activité de réparation auto</w:t>
                      </w:r>
                      <w:r>
                        <w:rPr>
                          <w:i/>
                        </w:rPr>
                        <w:t>mobile</w:t>
                      </w:r>
                      <w:r w:rsidRPr="005F5D5A">
                        <w:rPr>
                          <w:i/>
                        </w:rPr>
                        <w:t xml:space="preserve"> (garage) classique ou solidaire</w:t>
                      </w:r>
                      <w:r>
                        <w:rPr>
                          <w:rFonts w:ascii="Calibri" w:hAnsi="Calibri" w:cs="Calibri"/>
                          <w:i/>
                        </w:rPr>
                        <w:t> </w:t>
                      </w:r>
                      <w:r>
                        <w:rPr>
                          <w:i/>
                        </w:rPr>
                        <w:t>;</w:t>
                      </w:r>
                    </w:p>
                    <w:p w14:paraId="183FEEEC" w14:textId="77777777" w:rsidR="00E36601" w:rsidRPr="005F5D5A" w:rsidRDefault="00E36601" w:rsidP="00E36601">
                      <w:pPr>
                        <w:pStyle w:val="Pucenoir"/>
                        <w:spacing w:after="120" w:line="360" w:lineRule="auto"/>
                        <w:ind w:left="284" w:hanging="142"/>
                        <w:jc w:val="both"/>
                        <w:rPr>
                          <w:i/>
                        </w:rPr>
                      </w:pPr>
                      <w:r w:rsidRPr="005F5D5A">
                        <w:rPr>
                          <w:i/>
                        </w:rPr>
                        <w:t>Achat d’équipements</w:t>
                      </w:r>
                      <w:r>
                        <w:rPr>
                          <w:i/>
                        </w:rPr>
                        <w:t xml:space="preserve">, </w:t>
                      </w:r>
                      <w:r w:rsidRPr="005F5D5A">
                        <w:rPr>
                          <w:i/>
                        </w:rPr>
                        <w:t>d’outillages</w:t>
                      </w:r>
                      <w:r>
                        <w:rPr>
                          <w:i/>
                        </w:rPr>
                        <w:t xml:space="preserve"> et tout autre opération de l’activité de r</w:t>
                      </w:r>
                      <w:r w:rsidRPr="005F5D5A">
                        <w:rPr>
                          <w:i/>
                        </w:rPr>
                        <w:t>éparat</w:t>
                      </w:r>
                      <w:r>
                        <w:rPr>
                          <w:i/>
                        </w:rPr>
                        <w:t xml:space="preserve">ion </w:t>
                      </w:r>
                      <w:r w:rsidRPr="005F5D5A">
                        <w:rPr>
                          <w:i/>
                        </w:rPr>
                        <w:t>classique</w:t>
                      </w:r>
                      <w:r>
                        <w:rPr>
                          <w:i/>
                        </w:rPr>
                        <w:t xml:space="preserve"> </w:t>
                      </w:r>
                      <w:r w:rsidRPr="005F5D5A">
                        <w:rPr>
                          <w:i/>
                        </w:rPr>
                        <w:t>du marché conventionnel et concurrentiel</w:t>
                      </w:r>
                      <w:r>
                        <w:rPr>
                          <w:rFonts w:ascii="Calibri" w:hAnsi="Calibri" w:cs="Calibri"/>
                          <w:i/>
                        </w:rPr>
                        <w:t> </w:t>
                      </w:r>
                      <w:r>
                        <w:rPr>
                          <w:i/>
                        </w:rPr>
                        <w:t>;</w:t>
                      </w:r>
                    </w:p>
                    <w:p w14:paraId="67BD8077" w14:textId="77777777" w:rsidR="00E36601" w:rsidRPr="007E674D" w:rsidRDefault="00E36601" w:rsidP="00E36601">
                      <w:pPr>
                        <w:pStyle w:val="Pucenoir"/>
                        <w:spacing w:after="120" w:line="360" w:lineRule="auto"/>
                        <w:ind w:left="284" w:hanging="142"/>
                        <w:jc w:val="both"/>
                        <w:rPr>
                          <w:i/>
                        </w:rPr>
                      </w:pPr>
                      <w:r w:rsidRPr="005F5D5A">
                        <w:rPr>
                          <w:i/>
                        </w:rPr>
                        <w:t xml:space="preserve">Labellisation </w:t>
                      </w:r>
                      <w:proofErr w:type="spellStart"/>
                      <w:r w:rsidRPr="005F5D5A">
                        <w:rPr>
                          <w:i/>
                        </w:rPr>
                        <w:t>QualiRépar</w:t>
                      </w:r>
                      <w:proofErr w:type="spellEnd"/>
                      <w:r w:rsidRPr="005F5D5A">
                        <w:rPr>
                          <w:i/>
                        </w:rPr>
                        <w:t xml:space="preserve"> et autre certification/labellisation permettant l’accès au Fonds réparation </w:t>
                      </w:r>
                      <w:r>
                        <w:rPr>
                          <w:i/>
                        </w:rPr>
                        <w:t xml:space="preserve">ou à tout autre </w:t>
                      </w:r>
                      <w:r w:rsidRPr="005F5D5A">
                        <w:rPr>
                          <w:i/>
                        </w:rPr>
                        <w:t>dispositif</w:t>
                      </w:r>
                      <w:r>
                        <w:rPr>
                          <w:i/>
                        </w:rPr>
                        <w:t xml:space="preserve"> de soutien</w:t>
                      </w:r>
                      <w:r>
                        <w:rPr>
                          <w:rFonts w:ascii="Calibri" w:hAnsi="Calibri" w:cs="Calibri"/>
                          <w:i/>
                        </w:rPr>
                        <w:t> </w:t>
                      </w:r>
                      <w:r>
                        <w:rPr>
                          <w:i/>
                        </w:rPr>
                        <w:t>;</w:t>
                      </w:r>
                    </w:p>
                    <w:p w14:paraId="6BF63FED" w14:textId="77777777" w:rsidR="00E36601" w:rsidRPr="005F5D5A" w:rsidRDefault="00E36601" w:rsidP="00E36601">
                      <w:pPr>
                        <w:pStyle w:val="Pucenoir"/>
                        <w:spacing w:after="120" w:line="360" w:lineRule="auto"/>
                        <w:ind w:left="284" w:hanging="142"/>
                        <w:jc w:val="both"/>
                        <w:rPr>
                          <w:i/>
                        </w:rPr>
                      </w:pPr>
                      <w:r w:rsidRPr="005F5D5A">
                        <w:rPr>
                          <w:i/>
                        </w:rPr>
                        <w:t xml:space="preserve">Opérations relatives au </w:t>
                      </w:r>
                      <w:r>
                        <w:rPr>
                          <w:i/>
                        </w:rPr>
                        <w:t xml:space="preserve">réemploi des </w:t>
                      </w:r>
                      <w:r w:rsidRPr="005F5D5A">
                        <w:rPr>
                          <w:i/>
                        </w:rPr>
                        <w:t>emballages, potentiellement éligibles à un autre dispositif spécifique</w:t>
                      </w:r>
                      <w:r>
                        <w:rPr>
                          <w:i/>
                        </w:rPr>
                        <w:t xml:space="preserve"> [Cf. page AGIR «</w:t>
                      </w:r>
                      <w:r>
                        <w:rPr>
                          <w:rFonts w:ascii="Calibri" w:hAnsi="Calibri" w:cs="Calibri"/>
                          <w:i/>
                        </w:rPr>
                        <w:t> </w:t>
                      </w:r>
                      <w:r w:rsidRPr="00FA5FED">
                        <w:rPr>
                          <w:i/>
                        </w:rPr>
                        <w:t>Aides au réemploi des emballages et des contenants</w:t>
                      </w:r>
                      <w:r>
                        <w:rPr>
                          <w:rFonts w:ascii="Calibri" w:hAnsi="Calibri" w:cs="Calibri"/>
                          <w:i/>
                        </w:rPr>
                        <w:t> </w:t>
                      </w:r>
                      <w:r>
                        <w:rPr>
                          <w:rFonts w:cs="Marianne Light"/>
                          <w:i/>
                        </w:rPr>
                        <w:t>»</w:t>
                      </w:r>
                      <w:r>
                        <w:rPr>
                          <w:i/>
                        </w:rPr>
                        <w:t>].</w:t>
                      </w:r>
                    </w:p>
                    <w:p w14:paraId="60FF5A1C" w14:textId="77777777" w:rsidR="00E36601" w:rsidRPr="003A63B3" w:rsidRDefault="00E36601" w:rsidP="00E36601">
                      <w:pPr>
                        <w:pStyle w:val="TexteCourant"/>
                        <w:spacing w:before="240"/>
                        <w:rPr>
                          <w:b/>
                          <w:bCs/>
                        </w:rPr>
                      </w:pPr>
                      <w:r w:rsidRPr="003A63B3">
                        <w:rPr>
                          <w:b/>
                          <w:bCs/>
                        </w:rPr>
                        <w:t>Conditions d’éligibilité</w:t>
                      </w:r>
                    </w:p>
                    <w:p w14:paraId="3F30DD7B" w14:textId="77777777" w:rsidR="00E36601" w:rsidRPr="009D7557" w:rsidRDefault="00E36601" w:rsidP="00E36601">
                      <w:pPr>
                        <w:pStyle w:val="Pucenoir"/>
                        <w:numPr>
                          <w:ilvl w:val="0"/>
                          <w:numId w:val="59"/>
                        </w:numPr>
                        <w:spacing w:after="0" w:line="360" w:lineRule="auto"/>
                        <w:ind w:left="284" w:hanging="284"/>
                        <w:jc w:val="both"/>
                      </w:pPr>
                      <w:r w:rsidRPr="009D7557">
                        <w:t xml:space="preserve">Cohérence avec la </w:t>
                      </w:r>
                      <w:r w:rsidRPr="002A4F12">
                        <w:rPr>
                          <w:b/>
                          <w:u w:val="single"/>
                        </w:rPr>
                        <w:t>stratégie territoriale</w:t>
                      </w:r>
                      <w:r w:rsidRPr="009D7557">
                        <w:t xml:space="preserve"> d’économie circulaire </w:t>
                      </w:r>
                      <w:r>
                        <w:t>et prévention des déchets (lien notamment avec les collectivités locales)</w:t>
                      </w:r>
                      <w:r>
                        <w:rPr>
                          <w:rFonts w:ascii="Calibri" w:hAnsi="Calibri" w:cs="Calibri"/>
                        </w:rPr>
                        <w:t> </w:t>
                      </w:r>
                      <w:r>
                        <w:t>;</w:t>
                      </w:r>
                    </w:p>
                    <w:p w14:paraId="50AD9472" w14:textId="77777777" w:rsidR="00E36601" w:rsidRDefault="00E36601" w:rsidP="00E36601">
                      <w:pPr>
                        <w:pStyle w:val="Pucenoir"/>
                        <w:numPr>
                          <w:ilvl w:val="0"/>
                          <w:numId w:val="59"/>
                        </w:numPr>
                        <w:spacing w:after="120" w:line="360" w:lineRule="auto"/>
                        <w:ind w:left="284" w:hanging="284"/>
                        <w:jc w:val="both"/>
                      </w:pPr>
                      <w:r w:rsidRPr="009D7557">
                        <w:t xml:space="preserve">Collecte </w:t>
                      </w:r>
                      <w:proofErr w:type="spellStart"/>
                      <w:r w:rsidRPr="009D7557">
                        <w:t>préservante</w:t>
                      </w:r>
                      <w:proofErr w:type="spellEnd"/>
                      <w:r w:rsidRPr="009D7557">
                        <w:t xml:space="preserve"> efficace</w:t>
                      </w:r>
                      <w:r>
                        <w:t>,</w:t>
                      </w:r>
                      <w:r w:rsidRPr="009D7557">
                        <w:t xml:space="preserve"> </w:t>
                      </w:r>
                      <w:r w:rsidRPr="00583923">
                        <w:t>gisement de déchets évités et tonnage réemployé/ réutilisé</w:t>
                      </w:r>
                      <w:r>
                        <w:t>/réparé/reconditionné</w:t>
                      </w:r>
                      <w:r w:rsidRPr="00583923">
                        <w:t xml:space="preserve"> </w:t>
                      </w:r>
                      <w:r>
                        <w:t>performants et significatifs (ambition à préciser et argumenter dans le dossier de demande d’accompagnement)</w:t>
                      </w:r>
                      <w:r>
                        <w:rPr>
                          <w:rFonts w:ascii="Calibri" w:hAnsi="Calibri" w:cs="Calibri"/>
                        </w:rPr>
                        <w:t> </w:t>
                      </w:r>
                      <w:r>
                        <w:t>;</w:t>
                      </w:r>
                    </w:p>
                    <w:p w14:paraId="2E24AE4F" w14:textId="77777777" w:rsidR="00E36601" w:rsidRDefault="00E36601" w:rsidP="00E36601">
                      <w:pPr>
                        <w:pStyle w:val="Pucenoir"/>
                        <w:numPr>
                          <w:ilvl w:val="0"/>
                          <w:numId w:val="59"/>
                        </w:numPr>
                        <w:spacing w:after="120" w:line="360" w:lineRule="auto"/>
                        <w:ind w:left="284" w:hanging="284"/>
                        <w:jc w:val="both"/>
                      </w:pPr>
                      <w:r w:rsidRPr="00595F18">
                        <w:t xml:space="preserve">Mise en place </w:t>
                      </w:r>
                      <w:r w:rsidRPr="005538B4">
                        <w:rPr>
                          <w:u w:val="single"/>
                        </w:rPr>
                        <w:t>obligatoire d’un</w:t>
                      </w:r>
                      <w:r w:rsidRPr="00595F18">
                        <w:t xml:space="preserve"> </w:t>
                      </w:r>
                      <w:r w:rsidRPr="000F39D5">
                        <w:rPr>
                          <w:b/>
                          <w:bCs/>
                          <w:u w:val="single"/>
                        </w:rPr>
                        <w:t>système de suivi, comptage et traçabilité</w:t>
                      </w:r>
                      <w:r w:rsidRPr="00595F18">
                        <w:t xml:space="preserve"> des flux</w:t>
                      </w:r>
                      <w:r>
                        <w:rPr>
                          <w:rFonts w:ascii="Calibri" w:hAnsi="Calibri" w:cs="Calibri"/>
                        </w:rPr>
                        <w:t> </w:t>
                      </w:r>
                      <w:r>
                        <w:t>;</w:t>
                      </w:r>
                    </w:p>
                    <w:p w14:paraId="503FDED2" w14:textId="77777777" w:rsidR="00E36601" w:rsidRPr="00531B52" w:rsidRDefault="00E36601" w:rsidP="00E36601">
                      <w:pPr>
                        <w:pStyle w:val="Pucenoir"/>
                        <w:numPr>
                          <w:ilvl w:val="0"/>
                          <w:numId w:val="59"/>
                        </w:numPr>
                        <w:spacing w:after="120" w:line="360" w:lineRule="auto"/>
                        <w:ind w:left="284" w:hanging="284"/>
                        <w:jc w:val="both"/>
                      </w:pPr>
                      <w:r w:rsidRPr="002D4A22">
                        <w:t>Pour les opérations qui concernent partiellement ou totalement des gisements couverts par une filière REP avec objectifs de réemploi</w:t>
                      </w:r>
                      <w:r>
                        <w:t xml:space="preserve">, </w:t>
                      </w:r>
                      <w:r w:rsidRPr="00C77187">
                        <w:rPr>
                          <w:u w:val="single"/>
                        </w:rPr>
                        <w:t>la relation effective avec le ou les éco-organismes concernés</w:t>
                      </w:r>
                      <w:r>
                        <w:t xml:space="preserve"> pour leur prise en compte de l’opération et leur positionnement sur l</w:t>
                      </w:r>
                      <w:r w:rsidRPr="00FD3B32">
                        <w:t>es soutiens/partenariats possibles</w:t>
                      </w:r>
                      <w:r>
                        <w:t>.</w:t>
                      </w:r>
                    </w:p>
                    <w:p w14:paraId="3D53FB20" w14:textId="77777777" w:rsidR="00E36601" w:rsidRPr="003A63B3" w:rsidRDefault="00E36601" w:rsidP="00E36601">
                      <w:pPr>
                        <w:pStyle w:val="TexteCourant"/>
                        <w:spacing w:before="240" w:line="276" w:lineRule="auto"/>
                        <w:rPr>
                          <w:b/>
                          <w:bCs/>
                        </w:rPr>
                      </w:pPr>
                      <w:r w:rsidRPr="003A63B3">
                        <w:rPr>
                          <w:b/>
                          <w:bCs/>
                        </w:rPr>
                        <w:t>Modalités de calcul de l’aide</w:t>
                      </w:r>
                    </w:p>
                    <w:p w14:paraId="1B480EF1" w14:textId="553B69E0" w:rsidR="00806D81" w:rsidRDefault="00E36601">
                      <w:pPr>
                        <w:pStyle w:val="Pucenoir"/>
                        <w:numPr>
                          <w:ilvl w:val="0"/>
                          <w:numId w:val="0"/>
                        </w:numPr>
                        <w:spacing w:after="120" w:line="276" w:lineRule="auto"/>
                        <w:ind w:left="720" w:hanging="360"/>
                        <w:jc w:val="both"/>
                        <w:rPr>
                          <w:rFonts w:ascii="Calibri" w:hAnsi="Calibri" w:cs="Calibri"/>
                        </w:rPr>
                      </w:pPr>
                      <w:r w:rsidRPr="00FC7522">
                        <w:rPr>
                          <w:u w:val="single"/>
                        </w:rPr>
                        <w:t>Taux d’aide maximum</w:t>
                      </w:r>
                      <w:r w:rsidRPr="00E72345">
                        <w:rPr>
                          <w:rFonts w:ascii="Calibri" w:hAnsi="Calibri" w:cs="Calibri"/>
                        </w:rPr>
                        <w:t> </w:t>
                      </w:r>
                      <w:r w:rsidRPr="00E72345">
                        <w:t>: 6</w:t>
                      </w:r>
                      <w:r w:rsidR="00E72345">
                        <w:t>5</w:t>
                      </w:r>
                      <w:r w:rsidRPr="00E72345">
                        <w:t xml:space="preserve"> % des dépenses liées directement à l’activité de </w:t>
                      </w:r>
                      <w:proofErr w:type="gramStart"/>
                      <w:r w:rsidRPr="00E72345">
                        <w:t xml:space="preserve">réemploi </w:t>
                      </w:r>
                      <w:r w:rsidRPr="00E72345">
                        <w:rPr>
                          <w:rFonts w:ascii="Calibri" w:hAnsi="Calibri" w:cs="Calibri"/>
                        </w:rPr>
                        <w:t> </w:t>
                      </w:r>
                      <w:r w:rsidR="00F447DE" w:rsidRPr="00F447DE">
                        <w:rPr>
                          <w:rFonts w:ascii="Calibri" w:hAnsi="Calibri" w:cs="Calibri"/>
                        </w:rPr>
                        <w:t>(</w:t>
                      </w:r>
                      <w:proofErr w:type="gramEnd"/>
                      <w:r w:rsidR="00F447DE" w:rsidRPr="00F447DE">
                        <w:rPr>
                          <w:rFonts w:ascii="Calibri" w:hAnsi="Calibri" w:cs="Calibri"/>
                        </w:rPr>
                        <w:t>Bonus régional AFR Corse de 5% intégré)</w:t>
                      </w:r>
                    </w:p>
                    <w:p w14:paraId="59D5D67C" w14:textId="3B789064" w:rsidR="00E36601" w:rsidRPr="00E72345" w:rsidRDefault="00E36601" w:rsidP="00FC7522">
                      <w:pPr>
                        <w:pStyle w:val="Pucenoir"/>
                        <w:numPr>
                          <w:ilvl w:val="0"/>
                          <w:numId w:val="0"/>
                        </w:numPr>
                        <w:spacing w:after="120" w:line="276" w:lineRule="auto"/>
                        <w:ind w:left="720" w:hanging="360"/>
                        <w:jc w:val="both"/>
                        <w:rPr>
                          <w:sz w:val="20"/>
                        </w:rPr>
                      </w:pPr>
                      <w:r w:rsidRPr="00E72345">
                        <w:t>;</w:t>
                      </w:r>
                    </w:p>
                    <w:p w14:paraId="7B924768" w14:textId="77777777" w:rsidR="00E36601" w:rsidRPr="00E72345" w:rsidRDefault="00E36601" w:rsidP="00E36601">
                      <w:pPr>
                        <w:pStyle w:val="Pucenoir"/>
                        <w:spacing w:after="120" w:line="276" w:lineRule="auto"/>
                        <w:ind w:left="284" w:hanging="288"/>
                        <w:jc w:val="both"/>
                      </w:pPr>
                      <w:r w:rsidRPr="00E72345">
                        <w:t xml:space="preserve">Taux d’aide </w:t>
                      </w:r>
                      <w:r w:rsidRPr="00FC7522">
                        <w:rPr>
                          <w:u w:val="single"/>
                        </w:rPr>
                        <w:t>plafonné à 30 %</w:t>
                      </w:r>
                      <w:r w:rsidRPr="00FC7522">
                        <w:rPr>
                          <w:rFonts w:cs="Calibri"/>
                          <w:u w:val="single"/>
                        </w:rPr>
                        <w:t xml:space="preserve"> maximum</w:t>
                      </w:r>
                      <w:r w:rsidRPr="00E72345">
                        <w:rPr>
                          <w:rFonts w:cs="Calibri"/>
                        </w:rPr>
                        <w:t xml:space="preserve"> pour les dépenses liées aux bâtiments et locaux concernés et utiles à l’opération (achat, construction neuve, rénovation, aménagement)</w:t>
                      </w:r>
                      <w:r w:rsidRPr="00E72345">
                        <w:rPr>
                          <w:rFonts w:ascii="Calibri" w:hAnsi="Calibri" w:cs="Calibri"/>
                        </w:rPr>
                        <w:t> </w:t>
                      </w:r>
                      <w:r w:rsidRPr="00E72345">
                        <w:rPr>
                          <w:rFonts w:cs="Calibri"/>
                        </w:rPr>
                        <w:t>;</w:t>
                      </w:r>
                    </w:p>
                    <w:p w14:paraId="35CA645B" w14:textId="77777777" w:rsidR="00E36601" w:rsidRPr="00E72345" w:rsidRDefault="00E36601" w:rsidP="00E36601">
                      <w:pPr>
                        <w:pStyle w:val="Pucenoir"/>
                        <w:spacing w:after="120" w:line="276" w:lineRule="auto"/>
                        <w:ind w:left="284" w:hanging="288"/>
                        <w:jc w:val="both"/>
                      </w:pPr>
                      <w:r w:rsidRPr="00FC7522">
                        <w:rPr>
                          <w:u w:val="single"/>
                        </w:rPr>
                        <w:t>Montant de l’aide ADEME</w:t>
                      </w:r>
                      <w:r w:rsidRPr="00E72345">
                        <w:t xml:space="preserve"> par opération, quelle qu’elle soit, </w:t>
                      </w:r>
                      <w:r w:rsidRPr="00FC7522">
                        <w:rPr>
                          <w:u w:val="single"/>
                        </w:rPr>
                        <w:t>plafonnée à 200</w:t>
                      </w:r>
                      <w:r w:rsidRPr="00FC7522">
                        <w:rPr>
                          <w:rFonts w:ascii="Calibri" w:hAnsi="Calibri" w:cs="Calibri"/>
                          <w:u w:val="single"/>
                        </w:rPr>
                        <w:t> </w:t>
                      </w:r>
                      <w:r w:rsidRPr="00FC7522">
                        <w:rPr>
                          <w:u w:val="single"/>
                        </w:rPr>
                        <w:t>000 € maximum</w:t>
                      </w:r>
                      <w:r w:rsidRPr="00E72345">
                        <w:t>.</w:t>
                      </w:r>
                    </w:p>
                  </w:txbxContent>
                </v:textbox>
                <w10:wrap anchorx="margin"/>
              </v:shape>
            </w:pict>
          </mc:Fallback>
        </mc:AlternateContent>
      </w:r>
    </w:p>
    <w:p w14:paraId="30F507CF" w14:textId="77777777" w:rsidR="00E36601" w:rsidRDefault="00E36601" w:rsidP="00E36601">
      <w:pPr>
        <w:pStyle w:val="TexteCourant"/>
      </w:pPr>
    </w:p>
    <w:p w14:paraId="43394B9E" w14:textId="77777777" w:rsidR="00E36601" w:rsidRDefault="00E36601" w:rsidP="00E36601">
      <w:pPr>
        <w:pStyle w:val="TexteCourant"/>
      </w:pPr>
    </w:p>
    <w:p w14:paraId="0816C7D1" w14:textId="77777777" w:rsidR="00E36601" w:rsidRDefault="00E36601" w:rsidP="00E36601">
      <w:pPr>
        <w:pStyle w:val="TexteCourant"/>
      </w:pPr>
    </w:p>
    <w:p w14:paraId="6CFC411D" w14:textId="77777777" w:rsidR="00E36601" w:rsidRDefault="00E36601" w:rsidP="00E36601">
      <w:pPr>
        <w:pStyle w:val="TexteCourant"/>
      </w:pPr>
    </w:p>
    <w:p w14:paraId="245AEB79" w14:textId="77777777" w:rsidR="00E36601" w:rsidRDefault="00E36601" w:rsidP="00E36601">
      <w:pPr>
        <w:pStyle w:val="TexteCourant"/>
      </w:pPr>
    </w:p>
    <w:p w14:paraId="4F085733" w14:textId="77777777" w:rsidR="00E36601" w:rsidRDefault="00E36601" w:rsidP="00E36601">
      <w:pPr>
        <w:pStyle w:val="TexteCourant"/>
      </w:pPr>
    </w:p>
    <w:p w14:paraId="0E061BFE" w14:textId="77777777" w:rsidR="00E36601" w:rsidRDefault="00E36601" w:rsidP="00E36601">
      <w:pPr>
        <w:pStyle w:val="TexteCourant"/>
      </w:pPr>
    </w:p>
    <w:p w14:paraId="1B6C984C" w14:textId="77777777" w:rsidR="00E36601" w:rsidRDefault="00E36601" w:rsidP="00E36601">
      <w:pPr>
        <w:pStyle w:val="TexteCourant"/>
      </w:pPr>
    </w:p>
    <w:p w14:paraId="301B57DA" w14:textId="77777777" w:rsidR="00E36601" w:rsidRDefault="00E36601" w:rsidP="00E36601">
      <w:pPr>
        <w:pStyle w:val="TexteCourant"/>
      </w:pPr>
    </w:p>
    <w:p w14:paraId="24062189" w14:textId="77777777" w:rsidR="00E36601" w:rsidRDefault="00E36601" w:rsidP="00E36601">
      <w:pPr>
        <w:pStyle w:val="TexteCourant"/>
      </w:pPr>
    </w:p>
    <w:p w14:paraId="1A41485C" w14:textId="77777777" w:rsidR="00E36601" w:rsidRDefault="00E36601" w:rsidP="00E36601">
      <w:pPr>
        <w:pStyle w:val="TexteCourant"/>
      </w:pPr>
    </w:p>
    <w:p w14:paraId="55819EC1" w14:textId="77777777" w:rsidR="00E36601" w:rsidRDefault="00E36601" w:rsidP="00E36601">
      <w:pPr>
        <w:pStyle w:val="TexteCourant"/>
      </w:pPr>
    </w:p>
    <w:p w14:paraId="68B427D4" w14:textId="77777777" w:rsidR="00E36601" w:rsidRDefault="00E36601" w:rsidP="00E36601">
      <w:pPr>
        <w:pStyle w:val="TexteCourant"/>
      </w:pPr>
    </w:p>
    <w:p w14:paraId="6268E86C" w14:textId="77777777" w:rsidR="00E36601" w:rsidRDefault="00E36601" w:rsidP="00E36601">
      <w:pPr>
        <w:pStyle w:val="TexteCourant"/>
      </w:pPr>
    </w:p>
    <w:p w14:paraId="6DA97377" w14:textId="77777777" w:rsidR="00E36601" w:rsidRDefault="00E36601" w:rsidP="00E36601">
      <w:pPr>
        <w:pStyle w:val="TexteCourant"/>
      </w:pPr>
    </w:p>
    <w:p w14:paraId="18BF7C37" w14:textId="77777777" w:rsidR="00E36601" w:rsidRDefault="00E36601" w:rsidP="00E36601">
      <w:pPr>
        <w:pStyle w:val="TexteCourant"/>
      </w:pPr>
    </w:p>
    <w:p w14:paraId="050D17AF" w14:textId="77777777" w:rsidR="00E36601" w:rsidRDefault="00E36601" w:rsidP="00E36601">
      <w:pPr>
        <w:pStyle w:val="TexteCourant"/>
      </w:pPr>
    </w:p>
    <w:p w14:paraId="625255E9" w14:textId="77777777" w:rsidR="00E36601" w:rsidRDefault="00E36601" w:rsidP="00E36601">
      <w:pPr>
        <w:pStyle w:val="TexteCourant"/>
      </w:pPr>
    </w:p>
    <w:p w14:paraId="0BB6B479" w14:textId="77777777" w:rsidR="00E36601" w:rsidRDefault="00E36601" w:rsidP="00E36601">
      <w:pPr>
        <w:pStyle w:val="TexteCourant"/>
      </w:pPr>
    </w:p>
    <w:p w14:paraId="7B363DDA" w14:textId="77777777" w:rsidR="00E36601" w:rsidRDefault="00E36601" w:rsidP="00E36601">
      <w:pPr>
        <w:pStyle w:val="TexteCourant"/>
      </w:pPr>
    </w:p>
    <w:p w14:paraId="6AEFC15D" w14:textId="77777777" w:rsidR="00E36601" w:rsidRDefault="00E36601" w:rsidP="00E36601">
      <w:pPr>
        <w:pStyle w:val="TexteCourant"/>
      </w:pPr>
    </w:p>
    <w:p w14:paraId="0AD9FFA7" w14:textId="77777777" w:rsidR="00E36601" w:rsidRDefault="00E36601" w:rsidP="00E36601">
      <w:pPr>
        <w:pStyle w:val="TexteCourant"/>
      </w:pPr>
    </w:p>
    <w:p w14:paraId="68316EAD" w14:textId="77777777" w:rsidR="00E36601" w:rsidRDefault="00E36601" w:rsidP="00E36601">
      <w:pPr>
        <w:pStyle w:val="TexteCourant"/>
      </w:pPr>
    </w:p>
    <w:p w14:paraId="4B6FC7DA" w14:textId="77777777" w:rsidR="00E36601" w:rsidRDefault="00E36601" w:rsidP="00E36601">
      <w:pPr>
        <w:pStyle w:val="TexteCourant"/>
      </w:pPr>
    </w:p>
    <w:p w14:paraId="1A52CA58" w14:textId="77777777" w:rsidR="00E36601" w:rsidRDefault="00E36601" w:rsidP="00E36601">
      <w:pPr>
        <w:pStyle w:val="TexteCourant"/>
      </w:pPr>
    </w:p>
    <w:p w14:paraId="752944C4" w14:textId="77777777" w:rsidR="00E36601" w:rsidRDefault="00E36601" w:rsidP="00E36601">
      <w:pPr>
        <w:pStyle w:val="TexteCourant"/>
      </w:pPr>
    </w:p>
    <w:p w14:paraId="4B401940" w14:textId="77777777" w:rsidR="00E36601" w:rsidRDefault="00E36601" w:rsidP="00E36601">
      <w:pPr>
        <w:pStyle w:val="TexteCourant"/>
      </w:pPr>
    </w:p>
    <w:p w14:paraId="75158470" w14:textId="77777777" w:rsidR="00E36601" w:rsidRDefault="00E36601" w:rsidP="00E36601">
      <w:pPr>
        <w:pStyle w:val="TexteCourant"/>
      </w:pPr>
    </w:p>
    <w:p w14:paraId="5586B4DF" w14:textId="77777777" w:rsidR="00E36601" w:rsidRDefault="00E36601" w:rsidP="00E36601">
      <w:pPr>
        <w:pStyle w:val="TexteCourant"/>
      </w:pPr>
    </w:p>
    <w:p w14:paraId="2BD5B657" w14:textId="77777777" w:rsidR="00E36601" w:rsidRDefault="00E36601" w:rsidP="00E36601">
      <w:pPr>
        <w:pStyle w:val="TexteCourant"/>
      </w:pPr>
    </w:p>
    <w:p w14:paraId="40C0ED97" w14:textId="77777777" w:rsidR="00E36601" w:rsidRDefault="00E36601" w:rsidP="00E36601">
      <w:pPr>
        <w:pStyle w:val="TexteCourant"/>
      </w:pPr>
    </w:p>
    <w:p w14:paraId="4467865B" w14:textId="77777777" w:rsidR="00E36601" w:rsidRDefault="00E36601" w:rsidP="00E36601">
      <w:pPr>
        <w:pStyle w:val="TexteCourant"/>
      </w:pPr>
    </w:p>
    <w:p w14:paraId="529A3C5B" w14:textId="77777777" w:rsidR="00E36601" w:rsidRDefault="00E36601" w:rsidP="00E36601">
      <w:pPr>
        <w:pStyle w:val="TexteCourant"/>
      </w:pPr>
    </w:p>
    <w:p w14:paraId="020A4D19" w14:textId="77777777" w:rsidR="00E36601" w:rsidRPr="00AC1239" w:rsidRDefault="00E36601" w:rsidP="00E36601">
      <w:pPr>
        <w:pStyle w:val="Titre1"/>
        <w:numPr>
          <w:ilvl w:val="0"/>
          <w:numId w:val="32"/>
        </w:numPr>
        <w:ind w:left="0" w:firstLine="0"/>
      </w:pPr>
      <w:r w:rsidRPr="00AC1239">
        <w:lastRenderedPageBreak/>
        <w:t>Contexte</w:t>
      </w:r>
    </w:p>
    <w:p w14:paraId="603C69FC" w14:textId="77777777" w:rsidR="00E36601" w:rsidRPr="005D2E6E" w:rsidRDefault="00E36601" w:rsidP="00E36601">
      <w:pPr>
        <w:jc w:val="both"/>
        <w:rPr>
          <w:rFonts w:ascii="Marianne Light" w:hAnsi="Marianne Light" w:cs="Arial"/>
          <w:sz w:val="18"/>
        </w:rPr>
      </w:pPr>
      <w:r w:rsidRPr="005D2E6E">
        <w:rPr>
          <w:rFonts w:ascii="Marianne Light" w:hAnsi="Marianne Light" w:cs="Arial"/>
          <w:sz w:val="18"/>
        </w:rPr>
        <w:t>Le modèle consistant à extraire, produire, consommer et jeter les biens compromet un avenir soutenable pour les sociétés. L’économie circulaire basée notamment sur une absence de gaspillage et un allongement de la durée de vie des produits offre des perspectives plus durables.</w:t>
      </w:r>
    </w:p>
    <w:p w14:paraId="08BAC158" w14:textId="77777777" w:rsidR="00E36601" w:rsidRPr="005D2E6E" w:rsidRDefault="00E36601" w:rsidP="00E36601">
      <w:pPr>
        <w:jc w:val="both"/>
        <w:rPr>
          <w:rFonts w:ascii="Marianne Light" w:hAnsi="Marianne Light" w:cs="Arial"/>
          <w:sz w:val="18"/>
        </w:rPr>
      </w:pPr>
      <w:r w:rsidRPr="005D2E6E">
        <w:rPr>
          <w:rFonts w:ascii="Marianne Light" w:hAnsi="Marianne Light" w:cs="Arial"/>
          <w:sz w:val="18"/>
        </w:rPr>
        <w:t xml:space="preserve">Les politiques européenne et française mettent en priorité la prévention des déchets ; cette priorité est renforcée par le programme national de prévention des déchets 2021/2027 et par la loi sur la transition énergétique qui porte des objectifs ambitieux pour orienter l’économie française vers une économie circulaire. La loi du 10 février 2020 relative à </w:t>
      </w:r>
      <w:r>
        <w:rPr>
          <w:rFonts w:ascii="Marianne Light" w:hAnsi="Marianne Light" w:cs="Arial"/>
          <w:sz w:val="18"/>
        </w:rPr>
        <w:t>«</w:t>
      </w:r>
      <w:r>
        <w:rPr>
          <w:rFonts w:cs="Calibri"/>
          <w:sz w:val="18"/>
        </w:rPr>
        <w:t> </w:t>
      </w:r>
      <w:r w:rsidRPr="005D2E6E">
        <w:rPr>
          <w:rFonts w:ascii="Marianne Light" w:hAnsi="Marianne Light" w:cs="Arial"/>
          <w:sz w:val="18"/>
        </w:rPr>
        <w:t>la lutte contre le gaspillage et à l’économie circulaire (AGEC)</w:t>
      </w:r>
      <w:r>
        <w:rPr>
          <w:rFonts w:cs="Calibri"/>
          <w:sz w:val="18"/>
        </w:rPr>
        <w:t> </w:t>
      </w:r>
      <w:r>
        <w:rPr>
          <w:rFonts w:ascii="Marianne Light" w:hAnsi="Marianne Light" w:cs="Marianne Light"/>
          <w:sz w:val="18"/>
        </w:rPr>
        <w:t>»</w:t>
      </w:r>
      <w:r w:rsidRPr="005D2E6E">
        <w:rPr>
          <w:rFonts w:ascii="Marianne Light" w:hAnsi="Marianne Light" w:cs="Arial"/>
          <w:sz w:val="18"/>
        </w:rPr>
        <w:t xml:space="preserve"> vise à développer le réemploi et augmenter la quantité de déchets faisant l'objet de préparation à la réutilisation, afin d'atteindre l'équivalent de 5 % du tonnage de déchets ménagers en 2030. De nombreux articles (modifiant le Code de l’environnement, le Code des collectivités ou bien encore le Code de la consommation) donnent une place grandissante et importante en matière d’ambition et d’attendus : objectifs fixés dans les cahiers des charges des éco-organismes (</w:t>
      </w:r>
      <w:proofErr w:type="spellStart"/>
      <w:r w:rsidRPr="005D2E6E">
        <w:rPr>
          <w:rFonts w:ascii="Marianne Light" w:hAnsi="Marianne Light" w:cs="Arial"/>
          <w:sz w:val="18"/>
        </w:rPr>
        <w:t>EOs</w:t>
      </w:r>
      <w:proofErr w:type="spellEnd"/>
      <w:r w:rsidRPr="005D2E6E">
        <w:rPr>
          <w:rFonts w:ascii="Marianne Light" w:hAnsi="Marianne Light" w:cs="Arial"/>
          <w:sz w:val="18"/>
        </w:rPr>
        <w:t xml:space="preserve">), mise en place de fonds réemploi et réparation par les </w:t>
      </w:r>
      <w:proofErr w:type="spellStart"/>
      <w:r w:rsidRPr="005D2E6E">
        <w:rPr>
          <w:rFonts w:ascii="Marianne Light" w:hAnsi="Marianne Light" w:cs="Arial"/>
          <w:sz w:val="18"/>
        </w:rPr>
        <w:t>EOs</w:t>
      </w:r>
      <w:proofErr w:type="spellEnd"/>
      <w:r w:rsidRPr="005D2E6E">
        <w:rPr>
          <w:rFonts w:ascii="Marianne Light" w:hAnsi="Marianne Light" w:cs="Arial"/>
          <w:sz w:val="18"/>
        </w:rPr>
        <w:t>, des objectifs de réemploi dans les achats publics, obligations dans le cadre de la déconstruction de bâtiments, etc.</w:t>
      </w:r>
    </w:p>
    <w:p w14:paraId="7F97FA72" w14:textId="77777777" w:rsidR="00E36601" w:rsidRPr="005D2E6E" w:rsidRDefault="00E36601" w:rsidP="00E36601">
      <w:pPr>
        <w:jc w:val="both"/>
        <w:rPr>
          <w:rFonts w:ascii="Marianne Light" w:hAnsi="Marianne Light" w:cs="Arial"/>
          <w:sz w:val="18"/>
        </w:rPr>
      </w:pPr>
      <w:r w:rsidRPr="005D2E6E">
        <w:rPr>
          <w:rFonts w:ascii="Marianne Light" w:hAnsi="Marianne Light" w:cs="Arial"/>
          <w:sz w:val="18"/>
        </w:rPr>
        <w:t>Le réemploi, la réutilisation et la réparation s’inscrivent donc pleinement dans le cadre de démarches de prévention des déchets et d’une consommation plus responsable en contribuant au prolongement de la durée de vie des produits</w:t>
      </w:r>
      <w:r>
        <w:rPr>
          <w:rFonts w:cs="Calibri"/>
          <w:sz w:val="18"/>
        </w:rPr>
        <w:t> </w:t>
      </w:r>
      <w:r>
        <w:rPr>
          <w:rFonts w:ascii="Marianne Light" w:hAnsi="Marianne Light" w:cs="Arial"/>
          <w:sz w:val="18"/>
        </w:rPr>
        <w:t>;</w:t>
      </w:r>
      <w:r w:rsidRPr="005D2E6E">
        <w:rPr>
          <w:rFonts w:ascii="Marianne Light" w:hAnsi="Marianne Light" w:cs="Arial"/>
          <w:sz w:val="18"/>
        </w:rPr>
        <w:t xml:space="preserve"> ils constituent ainsi un levier efficace pour réduire la production de déchets et les prélèvements sur les ressources.</w:t>
      </w:r>
    </w:p>
    <w:p w14:paraId="046FF170" w14:textId="77777777" w:rsidR="00E36601" w:rsidRPr="000D7D67" w:rsidRDefault="00E36601" w:rsidP="00E36601">
      <w:pPr>
        <w:jc w:val="both"/>
        <w:rPr>
          <w:rFonts w:ascii="Marianne Light" w:eastAsiaTheme="minorEastAsia" w:hAnsi="Marianne Light" w:cs="Arial"/>
          <w:sz w:val="18"/>
        </w:rPr>
      </w:pPr>
      <w:r w:rsidRPr="005D2E6E">
        <w:rPr>
          <w:rFonts w:ascii="Marianne Light" w:hAnsi="Marianne Light" w:cs="Arial"/>
          <w:sz w:val="18"/>
        </w:rPr>
        <w:t>Dans le cadre de l’accompagnement d’une politique en faveur de l’économie circulaire dans le respect de la hiérarchie des modes de gestion des déchets avec comme priorité la prévention et l’utilisation plus efficace des matières, l’ADEME souhaite encourager le développement du réemploi et de la réutilisation ainsi que de l’offre de réparation en vue du réemploi et de la réutilisation en accompagnant le secteur en réponse au besoin de développement des structures et acteurs.</w:t>
      </w:r>
    </w:p>
    <w:p w14:paraId="558DF947" w14:textId="77777777" w:rsidR="00E36601" w:rsidRPr="00F30C71" w:rsidRDefault="00E36601" w:rsidP="00E36601">
      <w:pPr>
        <w:pStyle w:val="Titre1"/>
        <w:numPr>
          <w:ilvl w:val="0"/>
          <w:numId w:val="32"/>
        </w:numPr>
        <w:ind w:left="0" w:firstLine="0"/>
      </w:pPr>
      <w:r w:rsidRPr="00F30C71">
        <w:t>Description DES projets éligibles</w:t>
      </w:r>
    </w:p>
    <w:p w14:paraId="42A0FD59" w14:textId="77777777" w:rsidR="00E36601" w:rsidRPr="00F54B69" w:rsidRDefault="00E36601" w:rsidP="00E36601">
      <w:pPr>
        <w:pStyle w:val="Titre2"/>
        <w:keepNext w:val="0"/>
        <w:keepLines w:val="0"/>
        <w:numPr>
          <w:ilvl w:val="1"/>
          <w:numId w:val="32"/>
        </w:numPr>
        <w:ind w:left="1800"/>
        <w:contextualSpacing/>
        <w:rPr>
          <w:rFonts w:eastAsiaTheme="minorHAnsi" w:cstheme="minorBidi"/>
          <w:b w:val="0"/>
          <w:color w:val="auto"/>
          <w:sz w:val="18"/>
          <w:szCs w:val="18"/>
          <w:u w:val="single"/>
        </w:rPr>
      </w:pPr>
      <w:r w:rsidRPr="00F54B69">
        <w:rPr>
          <w:rFonts w:eastAsiaTheme="minorHAnsi" w:cstheme="minorBidi"/>
          <w:b w:val="0"/>
          <w:color w:val="auto"/>
          <w:sz w:val="18"/>
          <w:szCs w:val="18"/>
          <w:u w:val="single"/>
        </w:rPr>
        <w:t xml:space="preserve">Objectifs </w:t>
      </w:r>
      <w:r>
        <w:rPr>
          <w:rFonts w:eastAsiaTheme="minorHAnsi" w:cstheme="minorBidi"/>
          <w:b w:val="0"/>
          <w:color w:val="auto"/>
          <w:sz w:val="18"/>
          <w:szCs w:val="18"/>
          <w:u w:val="single"/>
        </w:rPr>
        <w:t>globaux</w:t>
      </w:r>
    </w:p>
    <w:p w14:paraId="35241008" w14:textId="77777777" w:rsidR="00E36601" w:rsidRDefault="00E36601" w:rsidP="00E36601">
      <w:pPr>
        <w:jc w:val="both"/>
        <w:rPr>
          <w:rFonts w:ascii="Marianne Light" w:hAnsi="Marianne Light" w:cs="Arial"/>
          <w:sz w:val="18"/>
        </w:rPr>
      </w:pPr>
      <w:r w:rsidRPr="004F5ACA">
        <w:rPr>
          <w:rFonts w:ascii="Marianne Light" w:hAnsi="Marianne Light" w:cs="Arial"/>
          <w:sz w:val="18"/>
        </w:rPr>
        <w:t>Dans le cadre de sa politique de soutien à l’économie circulaire</w:t>
      </w:r>
      <w:r w:rsidRPr="004F5ACA">
        <w:rPr>
          <w:rFonts w:ascii="Marianne Light" w:hAnsi="Marianne Light" w:cs="Arial"/>
          <w:b/>
          <w:bCs/>
          <w:sz w:val="18"/>
        </w:rPr>
        <w:t xml:space="preserve">, </w:t>
      </w:r>
      <w:r w:rsidRPr="004F5ACA">
        <w:rPr>
          <w:rFonts w:ascii="Marianne Light" w:hAnsi="Marianne Light" w:cs="Arial"/>
          <w:sz w:val="18"/>
        </w:rPr>
        <w:t xml:space="preserve">l’ADEME </w:t>
      </w:r>
      <w:r>
        <w:rPr>
          <w:rFonts w:ascii="Marianne Light" w:hAnsi="Marianne Light" w:cs="Arial"/>
          <w:sz w:val="18"/>
        </w:rPr>
        <w:t>peut accompagner</w:t>
      </w:r>
      <w:r w:rsidRPr="004F5ACA">
        <w:rPr>
          <w:rFonts w:ascii="Marianne Light" w:hAnsi="Marianne Light" w:cs="Arial"/>
          <w:sz w:val="18"/>
        </w:rPr>
        <w:t xml:space="preserve"> </w:t>
      </w:r>
      <w:r>
        <w:rPr>
          <w:rFonts w:ascii="Marianne Light" w:hAnsi="Marianne Light" w:cs="Arial"/>
          <w:sz w:val="18"/>
        </w:rPr>
        <w:t xml:space="preserve">les </w:t>
      </w:r>
      <w:r w:rsidRPr="004F5ACA">
        <w:rPr>
          <w:rFonts w:ascii="Marianne Light" w:hAnsi="Marianne Light" w:cs="Arial"/>
          <w:sz w:val="18"/>
        </w:rPr>
        <w:t xml:space="preserve">investissements dans des équipements </w:t>
      </w:r>
      <w:r>
        <w:rPr>
          <w:rFonts w:ascii="Marianne Light" w:hAnsi="Marianne Light" w:cs="Arial"/>
          <w:sz w:val="18"/>
        </w:rPr>
        <w:t>dédiés</w:t>
      </w:r>
      <w:r w:rsidRPr="004F5ACA">
        <w:rPr>
          <w:rStyle w:val="lev"/>
          <w:rFonts w:ascii="Marianne Light" w:hAnsi="Marianne Light" w:cs="Arial"/>
          <w:sz w:val="18"/>
        </w:rPr>
        <w:t>.</w:t>
      </w:r>
      <w:r>
        <w:rPr>
          <w:rStyle w:val="lev"/>
          <w:rFonts w:ascii="Marianne Light" w:hAnsi="Marianne Light" w:cs="Arial"/>
          <w:sz w:val="18"/>
        </w:rPr>
        <w:t xml:space="preserve"> </w:t>
      </w:r>
      <w:r w:rsidRPr="00273E46">
        <w:rPr>
          <w:rFonts w:ascii="Marianne Light" w:hAnsi="Marianne Light" w:cs="Arial"/>
          <w:sz w:val="18"/>
        </w:rPr>
        <w:t xml:space="preserve">Il s’agit d’un soutien à la création ou au développement d’activités spécifiques favorisant </w:t>
      </w:r>
      <w:r>
        <w:rPr>
          <w:rFonts w:ascii="Marianne Light" w:hAnsi="Marianne Light" w:cs="Arial"/>
          <w:sz w:val="18"/>
        </w:rPr>
        <w:t xml:space="preserve">l’offre et la demande pour </w:t>
      </w:r>
      <w:r w:rsidRPr="00273E46">
        <w:rPr>
          <w:rFonts w:ascii="Marianne Light" w:hAnsi="Marianne Light" w:cs="Arial"/>
          <w:sz w:val="18"/>
        </w:rPr>
        <w:t>la 2</w:t>
      </w:r>
      <w:r w:rsidRPr="0031335A">
        <w:rPr>
          <w:rFonts w:ascii="Marianne Light" w:hAnsi="Marianne Light" w:cs="Arial"/>
          <w:sz w:val="18"/>
          <w:vertAlign w:val="superscript"/>
        </w:rPr>
        <w:t>nd</w:t>
      </w:r>
      <w:r>
        <w:rPr>
          <w:rFonts w:ascii="Marianne Light" w:hAnsi="Marianne Light" w:cs="Arial"/>
          <w:sz w:val="18"/>
        </w:rPr>
        <w:t xml:space="preserve"> </w:t>
      </w:r>
      <w:r w:rsidRPr="00273E46">
        <w:rPr>
          <w:rFonts w:ascii="Marianne Light" w:hAnsi="Marianne Light" w:cs="Arial"/>
          <w:sz w:val="18"/>
        </w:rPr>
        <w:t>vie des produits et</w:t>
      </w:r>
      <w:r>
        <w:rPr>
          <w:rFonts w:ascii="Marianne Light" w:hAnsi="Marianne Light" w:cs="Arial"/>
          <w:sz w:val="18"/>
        </w:rPr>
        <w:t xml:space="preserve"> </w:t>
      </w:r>
      <w:r w:rsidRPr="00273E46">
        <w:rPr>
          <w:rFonts w:ascii="Marianne Light" w:hAnsi="Marianne Light" w:cs="Arial"/>
          <w:sz w:val="18"/>
        </w:rPr>
        <w:t>la prévention/réduction des déchets à travers le réemploi-réutilisation</w:t>
      </w:r>
      <w:r>
        <w:rPr>
          <w:rFonts w:ascii="Marianne Light" w:hAnsi="Marianne Light" w:cs="Arial"/>
          <w:sz w:val="18"/>
        </w:rPr>
        <w:t xml:space="preserve"> et la </w:t>
      </w:r>
      <w:r w:rsidRPr="00273E46">
        <w:rPr>
          <w:rFonts w:ascii="Marianne Light" w:hAnsi="Marianne Light" w:cs="Arial"/>
          <w:sz w:val="18"/>
        </w:rPr>
        <w:t>réparation</w:t>
      </w:r>
      <w:r>
        <w:rPr>
          <w:rFonts w:cs="Calibri"/>
          <w:sz w:val="18"/>
        </w:rPr>
        <w:t> </w:t>
      </w:r>
      <w:r>
        <w:rPr>
          <w:rFonts w:ascii="Marianne Light" w:hAnsi="Marianne Light" w:cs="Arial"/>
          <w:sz w:val="18"/>
        </w:rPr>
        <w:t xml:space="preserve">; </w:t>
      </w:r>
      <w:r w:rsidRPr="002D0A2C">
        <w:rPr>
          <w:rFonts w:ascii="Marianne Light" w:hAnsi="Marianne Light" w:cs="Arial"/>
          <w:b/>
          <w:bCs/>
          <w:sz w:val="18"/>
          <w:u w:val="single"/>
        </w:rPr>
        <w:t>ces activités devant prioriser la cohérence environnementale et l’intérêt collectif local (zone de chalandise limitée pour ne pas induire des impacts environnementaux négatifs, soutien à l’emploi local, effets directs sur les politiques territoriales d’économie circulaire et de prévention des déchets)</w:t>
      </w:r>
      <w:r>
        <w:rPr>
          <w:rFonts w:ascii="Marianne Light" w:hAnsi="Marianne Light" w:cs="Arial"/>
          <w:sz w:val="18"/>
        </w:rPr>
        <w:t>.</w:t>
      </w:r>
    </w:p>
    <w:p w14:paraId="4387CE6F" w14:textId="77777777" w:rsidR="00E36601" w:rsidRPr="004F5ACA" w:rsidRDefault="00E36601" w:rsidP="00E36601">
      <w:pPr>
        <w:jc w:val="both"/>
        <w:rPr>
          <w:rFonts w:ascii="Marianne Light" w:hAnsi="Marianne Light" w:cs="Arial"/>
          <w:sz w:val="18"/>
        </w:rPr>
      </w:pPr>
      <w:r w:rsidRPr="004F5ACA">
        <w:rPr>
          <w:rFonts w:ascii="Marianne Light" w:hAnsi="Marianne Light" w:cs="Arial"/>
          <w:sz w:val="18"/>
        </w:rPr>
        <w:t xml:space="preserve">L’objectif du soutien aux </w:t>
      </w:r>
      <w:r>
        <w:rPr>
          <w:rFonts w:ascii="Marianne Light" w:hAnsi="Marianne Light" w:cs="Arial"/>
          <w:sz w:val="18"/>
        </w:rPr>
        <w:t>investissements</w:t>
      </w:r>
      <w:r w:rsidRPr="004F5ACA">
        <w:rPr>
          <w:rFonts w:ascii="Marianne Light" w:hAnsi="Marianne Light" w:cs="Arial"/>
          <w:sz w:val="18"/>
        </w:rPr>
        <w:t xml:space="preserve"> est de faire émerger des projets pour</w:t>
      </w:r>
      <w:r w:rsidRPr="004F5ACA">
        <w:rPr>
          <w:rFonts w:cs="Calibri"/>
          <w:sz w:val="18"/>
        </w:rPr>
        <w:t> </w:t>
      </w:r>
      <w:r w:rsidRPr="004F5ACA">
        <w:rPr>
          <w:rFonts w:ascii="Marianne Light" w:hAnsi="Marianne Light" w:cs="Arial"/>
          <w:sz w:val="18"/>
        </w:rPr>
        <w:t>:</w:t>
      </w:r>
    </w:p>
    <w:p w14:paraId="4C0755C2" w14:textId="77777777" w:rsidR="00E36601" w:rsidRPr="004F5ACA" w:rsidRDefault="00E36601" w:rsidP="00E36601">
      <w:pPr>
        <w:pStyle w:val="Pucenoir"/>
        <w:spacing w:after="0" w:line="240" w:lineRule="auto"/>
        <w:ind w:left="426" w:hanging="210"/>
        <w:jc w:val="both"/>
      </w:pPr>
      <w:r w:rsidRPr="004F5ACA">
        <w:t>Augmenter les flux réemployés-</w:t>
      </w:r>
      <w:r>
        <w:t>r</w:t>
      </w:r>
      <w:r w:rsidRPr="004F5ACA">
        <w:t>éutilisés</w:t>
      </w:r>
      <w:r>
        <w:t>-réparés</w:t>
      </w:r>
      <w:r w:rsidRPr="004A2C06">
        <w:t xml:space="preserve"> à remettre sur le marché et </w:t>
      </w:r>
      <w:r w:rsidRPr="00651E2A">
        <w:rPr>
          <w:u w:val="single"/>
        </w:rPr>
        <w:t>encourager la demande</w:t>
      </w:r>
      <w:r w:rsidRPr="004F5ACA">
        <w:t xml:space="preserve"> grâce</w:t>
      </w:r>
      <w:r w:rsidRPr="004F5ACA">
        <w:rPr>
          <w:rFonts w:ascii="Calibri" w:hAnsi="Calibri" w:cs="Calibri"/>
        </w:rPr>
        <w:t> </w:t>
      </w:r>
      <w:r w:rsidRPr="004F5ACA">
        <w:t>:</w:t>
      </w:r>
    </w:p>
    <w:p w14:paraId="5071E0B9" w14:textId="77777777" w:rsidR="00E36601" w:rsidRDefault="00E36601" w:rsidP="00E36601">
      <w:pPr>
        <w:pStyle w:val="Pucerond"/>
        <w:ind w:left="851" w:hanging="142"/>
      </w:pPr>
      <w:r>
        <w:t>A</w:t>
      </w:r>
      <w:r w:rsidRPr="004F5ACA">
        <w:t>u développement des équipements</w:t>
      </w:r>
      <w:r>
        <w:t xml:space="preserve"> et </w:t>
      </w:r>
      <w:r w:rsidRPr="004F5ACA">
        <w:t>structures dédié</w:t>
      </w:r>
      <w:r>
        <w:t>s, en cohérence avec les besoins et politiques territoriaux (responsabilité des collectivités notamment) et en articulation avec les stratégies de développement de l’écosystème (réseaux spécialisés, éco-organismes avec objectifs de réemploi et réparation, etc.)</w:t>
      </w:r>
      <w:r>
        <w:rPr>
          <w:rFonts w:ascii="Calibri" w:hAnsi="Calibri" w:cs="Calibri"/>
        </w:rPr>
        <w:t> </w:t>
      </w:r>
      <w:r>
        <w:t>;</w:t>
      </w:r>
    </w:p>
    <w:p w14:paraId="3BC6EC9A" w14:textId="77777777" w:rsidR="00E36601" w:rsidRPr="004F5ACA" w:rsidRDefault="00E36601" w:rsidP="00E36601">
      <w:pPr>
        <w:pStyle w:val="Pucerond"/>
        <w:ind w:left="851" w:hanging="142"/>
      </w:pPr>
      <w:r>
        <w:t>A la facilitation pour accéder à des gisements de 2</w:t>
      </w:r>
      <w:r w:rsidRPr="00400790">
        <w:rPr>
          <w:vertAlign w:val="superscript"/>
        </w:rPr>
        <w:t>nd</w:t>
      </w:r>
      <w:r>
        <w:t xml:space="preserve"> main de qualité et les mettre en œuvre (pour les entreprises et professionnels, les collectivités, les particuliers)</w:t>
      </w:r>
      <w:r>
        <w:rPr>
          <w:rFonts w:ascii="Calibri" w:hAnsi="Calibri" w:cs="Calibri"/>
        </w:rPr>
        <w:t> </w:t>
      </w:r>
      <w:r>
        <w:t>;</w:t>
      </w:r>
    </w:p>
    <w:p w14:paraId="596FB027" w14:textId="77777777" w:rsidR="00E36601" w:rsidRPr="004F5ACA" w:rsidRDefault="00E36601" w:rsidP="00E36601">
      <w:pPr>
        <w:pStyle w:val="Pucerond"/>
        <w:ind w:left="851" w:hanging="142"/>
      </w:pPr>
      <w:r>
        <w:t>À</w:t>
      </w:r>
      <w:r w:rsidRPr="004F5ACA">
        <w:t xml:space="preserve"> une meilleure visibilité de ces structures auprès du grand public, des collectivités, des </w:t>
      </w:r>
      <w:r>
        <w:t xml:space="preserve">entreprises dont les </w:t>
      </w:r>
      <w:r w:rsidRPr="004F5ACA">
        <w:t>TPE</w:t>
      </w:r>
      <w:r>
        <w:t>/PME</w:t>
      </w:r>
      <w:r w:rsidRPr="004F5ACA">
        <w:t>, des relais (</w:t>
      </w:r>
      <w:r>
        <w:t>réseaux territoriaux</w:t>
      </w:r>
      <w:r w:rsidRPr="004F5ACA">
        <w:t>, associations notamment)</w:t>
      </w:r>
      <w:r>
        <w:t>.</w:t>
      </w:r>
    </w:p>
    <w:p w14:paraId="2CC5AAB3" w14:textId="77777777" w:rsidR="00E36601" w:rsidRDefault="00E36601" w:rsidP="00E36601">
      <w:pPr>
        <w:pStyle w:val="Pucenoir"/>
        <w:numPr>
          <w:ilvl w:val="0"/>
          <w:numId w:val="58"/>
        </w:numPr>
        <w:spacing w:before="240" w:after="120" w:line="240" w:lineRule="auto"/>
        <w:ind w:left="426" w:hanging="207"/>
        <w:jc w:val="both"/>
      </w:pPr>
      <w:r w:rsidRPr="004F5ACA">
        <w:t>Développer la professionnalisation des acteurs et des structures</w:t>
      </w:r>
      <w:r>
        <w:t xml:space="preserve"> et pérenniser les modèles économiques</w:t>
      </w:r>
      <w:r w:rsidRPr="004F5ACA">
        <w:t xml:space="preserve"> (</w:t>
      </w:r>
      <w:r>
        <w:t>captage de nouveaux gisements, nouveaux modèles d’offre</w:t>
      </w:r>
      <w:r w:rsidRPr="004F5ACA">
        <w:t xml:space="preserve">, </w:t>
      </w:r>
      <w:r>
        <w:t>montée en compétences sur des flux spécifiques,</w:t>
      </w:r>
      <w:r w:rsidRPr="004F5ACA">
        <w:t xml:space="preserve"> démarches qualité-traçabilité</w:t>
      </w:r>
      <w:r>
        <w:t>, etc.</w:t>
      </w:r>
      <w:r w:rsidRPr="004F5ACA">
        <w:t>).</w:t>
      </w:r>
    </w:p>
    <w:p w14:paraId="36326966" w14:textId="77777777" w:rsidR="00E36601" w:rsidRPr="002B67F8" w:rsidRDefault="00E36601" w:rsidP="00E36601">
      <w:pPr>
        <w:pStyle w:val="Titre2"/>
        <w:keepNext w:val="0"/>
        <w:keepLines w:val="0"/>
        <w:numPr>
          <w:ilvl w:val="1"/>
          <w:numId w:val="32"/>
        </w:numPr>
        <w:ind w:left="1800"/>
        <w:contextualSpacing/>
        <w:rPr>
          <w:rFonts w:eastAsiaTheme="minorEastAsia"/>
          <w:b w:val="0"/>
          <w:color w:val="000000"/>
          <w:kern w:val="28"/>
          <w:sz w:val="18"/>
          <w:szCs w:val="20"/>
          <w:u w:val="single"/>
          <w14:ligatures w14:val="standard"/>
          <w14:cntxtAlts/>
        </w:rPr>
      </w:pPr>
      <w:r w:rsidRPr="00616B53">
        <w:rPr>
          <w:rFonts w:eastAsiaTheme="minorEastAsia"/>
          <w:b w:val="0"/>
          <w:color w:val="000000"/>
          <w:kern w:val="28"/>
          <w:sz w:val="18"/>
          <w:szCs w:val="20"/>
          <w:u w:val="single"/>
          <w14:ligatures w14:val="standard"/>
          <w14:cntxtAlts/>
        </w:rPr>
        <w:lastRenderedPageBreak/>
        <w:t>Définitions retenues pour l’instruction des projets concernant les activités spécifiques suivante</w:t>
      </w:r>
      <w:r>
        <w:rPr>
          <w:rFonts w:eastAsiaTheme="minorEastAsia"/>
          <w:b w:val="0"/>
          <w:color w:val="000000"/>
          <w:kern w:val="28"/>
          <w:sz w:val="18"/>
          <w:szCs w:val="20"/>
          <w:u w:val="single"/>
          <w14:ligatures w14:val="standard"/>
          <w14:cntxtAlts/>
        </w:rPr>
        <w:t>s</w:t>
      </w:r>
    </w:p>
    <w:p w14:paraId="470235C3" w14:textId="77777777" w:rsidR="00E36601" w:rsidRPr="00942A0B" w:rsidRDefault="00E36601" w:rsidP="00E36601">
      <w:pPr>
        <w:pStyle w:val="Pucenoir"/>
        <w:numPr>
          <w:ilvl w:val="0"/>
          <w:numId w:val="57"/>
        </w:numPr>
        <w:spacing w:after="120" w:line="240" w:lineRule="auto"/>
        <w:ind w:left="284" w:hanging="284"/>
      </w:pPr>
      <w:r w:rsidRPr="00942A0B">
        <w:rPr>
          <w:b/>
          <w:bCs/>
        </w:rPr>
        <w:t>Pour une activité de reconditionnement</w:t>
      </w:r>
      <w:r w:rsidRPr="00942A0B">
        <w:rPr>
          <w:rFonts w:ascii="Calibri" w:hAnsi="Calibri" w:cs="Calibri"/>
        </w:rPr>
        <w:t> </w:t>
      </w:r>
      <w:r w:rsidRPr="00942A0B">
        <w:t>:</w:t>
      </w:r>
    </w:p>
    <w:p w14:paraId="3AD54D29" w14:textId="77777777" w:rsidR="00E36601" w:rsidRPr="000C06FB" w:rsidRDefault="00E36601" w:rsidP="00E36601">
      <w:pPr>
        <w:pStyle w:val="Pucenoir"/>
        <w:numPr>
          <w:ilvl w:val="0"/>
          <w:numId w:val="0"/>
        </w:numPr>
        <w:ind w:left="426"/>
        <w:rPr>
          <w:i/>
          <w:iCs/>
        </w:rPr>
      </w:pPr>
      <w:r w:rsidRPr="00D86ED2">
        <w:rPr>
          <w:b/>
          <w:bCs/>
        </w:rPr>
        <w:t>Produit reconditionné (définition légiférée par décret du 17 février 2022)</w:t>
      </w:r>
      <w:r>
        <w:rPr>
          <w:rFonts w:ascii="Calibri" w:hAnsi="Calibri" w:cs="Calibri"/>
        </w:rPr>
        <w:t> </w:t>
      </w:r>
      <w:r>
        <w:t xml:space="preserve">: </w:t>
      </w:r>
      <w:r w:rsidRPr="000C06FB">
        <w:rPr>
          <w:i/>
          <w:iCs/>
        </w:rPr>
        <w:t>«</w:t>
      </w:r>
      <w:r w:rsidRPr="000C06FB">
        <w:rPr>
          <w:rFonts w:ascii="Calibri" w:hAnsi="Calibri" w:cs="Calibri"/>
          <w:i/>
          <w:iCs/>
        </w:rPr>
        <w:t> </w:t>
      </w:r>
      <w:r w:rsidRPr="000C06FB">
        <w:rPr>
          <w:i/>
          <w:iCs/>
        </w:rPr>
        <w:t xml:space="preserve">Un produit ou une pièce détachée d'occasion, au sens de l'article L. 321-1 du </w:t>
      </w:r>
      <w:r>
        <w:rPr>
          <w:i/>
          <w:iCs/>
        </w:rPr>
        <w:t>C</w:t>
      </w:r>
      <w:r w:rsidRPr="000C06FB">
        <w:rPr>
          <w:i/>
          <w:iCs/>
        </w:rPr>
        <w:t>ode de commerce, peut être qualifié de «</w:t>
      </w:r>
      <w:r w:rsidRPr="000C06FB">
        <w:rPr>
          <w:rFonts w:ascii="Calibri" w:hAnsi="Calibri" w:cs="Calibri"/>
          <w:i/>
          <w:iCs/>
        </w:rPr>
        <w:t> </w:t>
      </w:r>
      <w:r w:rsidRPr="000C06FB">
        <w:rPr>
          <w:i/>
          <w:iCs/>
        </w:rPr>
        <w:t>produit reconditionné</w:t>
      </w:r>
      <w:r w:rsidRPr="000C06FB">
        <w:rPr>
          <w:rFonts w:ascii="Calibri" w:hAnsi="Calibri" w:cs="Calibri"/>
          <w:i/>
          <w:iCs/>
        </w:rPr>
        <w:t> </w:t>
      </w:r>
      <w:r w:rsidRPr="000C06FB">
        <w:rPr>
          <w:rFonts w:cs="Marianne Light"/>
          <w:i/>
          <w:iCs/>
        </w:rPr>
        <w:t>»</w:t>
      </w:r>
      <w:r w:rsidRPr="000C06FB">
        <w:rPr>
          <w:i/>
          <w:iCs/>
        </w:rPr>
        <w:t xml:space="preserve"> ou être accompagné du terme «</w:t>
      </w:r>
      <w:r w:rsidRPr="000C06FB">
        <w:rPr>
          <w:rFonts w:ascii="Calibri" w:hAnsi="Calibri" w:cs="Calibri"/>
          <w:i/>
          <w:iCs/>
        </w:rPr>
        <w:t> </w:t>
      </w:r>
      <w:r w:rsidRPr="000C06FB">
        <w:rPr>
          <w:i/>
          <w:iCs/>
        </w:rPr>
        <w:t>reconditionné</w:t>
      </w:r>
      <w:r w:rsidRPr="000C06FB">
        <w:rPr>
          <w:rFonts w:ascii="Calibri" w:hAnsi="Calibri" w:cs="Calibri"/>
          <w:i/>
          <w:iCs/>
        </w:rPr>
        <w:t> </w:t>
      </w:r>
      <w:r w:rsidRPr="000C06FB">
        <w:rPr>
          <w:rFonts w:cs="Marianne Light"/>
          <w:i/>
          <w:iCs/>
        </w:rPr>
        <w:t>»</w:t>
      </w:r>
      <w:r w:rsidRPr="000C06FB">
        <w:rPr>
          <w:i/>
          <w:iCs/>
        </w:rPr>
        <w:t>, dès lors que les conditions suivantes sont réunies</w:t>
      </w:r>
      <w:r w:rsidRPr="000C06FB">
        <w:rPr>
          <w:rFonts w:ascii="Calibri" w:hAnsi="Calibri" w:cs="Calibri"/>
          <w:i/>
          <w:iCs/>
        </w:rPr>
        <w:t> </w:t>
      </w:r>
      <w:r w:rsidRPr="000C06FB">
        <w:rPr>
          <w:i/>
          <w:iCs/>
        </w:rPr>
        <w:t>:</w:t>
      </w:r>
    </w:p>
    <w:p w14:paraId="23FDF723" w14:textId="77777777" w:rsidR="00E36601" w:rsidRPr="000C06FB" w:rsidRDefault="00E36601" w:rsidP="00E36601">
      <w:pPr>
        <w:pStyle w:val="Pucenoir"/>
        <w:numPr>
          <w:ilvl w:val="0"/>
          <w:numId w:val="0"/>
        </w:numPr>
        <w:ind w:left="567" w:hanging="142"/>
        <w:rPr>
          <w:i/>
          <w:iCs/>
        </w:rPr>
      </w:pPr>
      <w:r w:rsidRPr="000C06FB">
        <w:rPr>
          <w:i/>
          <w:iCs/>
        </w:rPr>
        <w:t>1°</w:t>
      </w:r>
      <w:r>
        <w:rPr>
          <w:i/>
          <w:iCs/>
        </w:rPr>
        <w:t>/</w:t>
      </w:r>
      <w:r w:rsidRPr="000C06FB">
        <w:rPr>
          <w:i/>
          <w:iCs/>
        </w:rPr>
        <w:t xml:space="preserve"> Le produit ou la pièce détachée </w:t>
      </w:r>
      <w:r w:rsidRPr="000C06FB">
        <w:rPr>
          <w:b/>
          <w:bCs/>
          <w:i/>
          <w:iCs/>
        </w:rPr>
        <w:t>a subi des tests portant sur toutes ses fonctionnalités</w:t>
      </w:r>
      <w:r w:rsidRPr="000C06FB">
        <w:rPr>
          <w:i/>
          <w:iCs/>
        </w:rPr>
        <w:t xml:space="preserve"> afin d'établir qu'il répond aux obligations légales de sécurité et à l'usage auquel le consommateur peut légitimement s'attendre</w:t>
      </w:r>
      <w:r>
        <w:rPr>
          <w:rFonts w:ascii="Calibri" w:hAnsi="Calibri" w:cs="Calibri"/>
          <w:i/>
          <w:iCs/>
        </w:rPr>
        <w:t> </w:t>
      </w:r>
      <w:r>
        <w:rPr>
          <w:i/>
          <w:iCs/>
        </w:rPr>
        <w:t>;</w:t>
      </w:r>
    </w:p>
    <w:p w14:paraId="60FEBA00" w14:textId="77777777" w:rsidR="00E36601" w:rsidRDefault="00E36601" w:rsidP="00E36601">
      <w:pPr>
        <w:pStyle w:val="Pucenoir"/>
        <w:numPr>
          <w:ilvl w:val="0"/>
          <w:numId w:val="0"/>
        </w:numPr>
        <w:ind w:left="567" w:hanging="142"/>
      </w:pPr>
      <w:r w:rsidRPr="000C06FB">
        <w:rPr>
          <w:i/>
          <w:iCs/>
        </w:rPr>
        <w:t>2°</w:t>
      </w:r>
      <w:r>
        <w:rPr>
          <w:i/>
          <w:iCs/>
        </w:rPr>
        <w:t>/</w:t>
      </w:r>
      <w:r w:rsidRPr="000C06FB">
        <w:rPr>
          <w:i/>
          <w:iCs/>
        </w:rPr>
        <w:t xml:space="preserve"> S'il y avait lieu, le produit ou la pièce détachée </w:t>
      </w:r>
      <w:r w:rsidRPr="000C06FB">
        <w:rPr>
          <w:b/>
          <w:bCs/>
          <w:i/>
          <w:iCs/>
        </w:rPr>
        <w:t>a subi une ou plusieurs interventions afin de lui restituer ses fonctionnalités</w:t>
      </w:r>
      <w:r w:rsidRPr="000C06FB">
        <w:rPr>
          <w:i/>
          <w:iCs/>
        </w:rPr>
        <w:t>. Cette intervention inclut la suppression de toutes les données enregistrées ou conservées en lien avec un précédent usage ou un précédent utilisateur, avant que le produit ou la pièce ne change de propriétaire.</w:t>
      </w:r>
      <w:r>
        <w:rPr>
          <w:rFonts w:ascii="Calibri" w:hAnsi="Calibri" w:cs="Calibri"/>
          <w:i/>
          <w:iCs/>
        </w:rPr>
        <w:t> </w:t>
      </w:r>
      <w:r>
        <w:rPr>
          <w:rFonts w:cs="Marianne Light"/>
          <w:i/>
          <w:iCs/>
        </w:rPr>
        <w:t>»</w:t>
      </w:r>
    </w:p>
    <w:p w14:paraId="27328C5C" w14:textId="77777777" w:rsidR="00E36601" w:rsidRDefault="00E36601" w:rsidP="00E36601">
      <w:pPr>
        <w:pStyle w:val="Pucenoir"/>
        <w:numPr>
          <w:ilvl w:val="0"/>
          <w:numId w:val="0"/>
        </w:numPr>
      </w:pPr>
    </w:p>
    <w:p w14:paraId="593F70A6" w14:textId="77777777" w:rsidR="00E36601" w:rsidRDefault="00E36601" w:rsidP="00E36601">
      <w:pPr>
        <w:pStyle w:val="Pucenoir"/>
        <w:numPr>
          <w:ilvl w:val="0"/>
          <w:numId w:val="57"/>
        </w:numPr>
        <w:spacing w:after="120" w:line="240" w:lineRule="auto"/>
        <w:ind w:left="284" w:hanging="284"/>
      </w:pPr>
      <w:r>
        <w:rPr>
          <w:b/>
        </w:rPr>
        <w:t>Pour une activité d’</w:t>
      </w:r>
      <w:proofErr w:type="spellStart"/>
      <w:r w:rsidRPr="00533C8C">
        <w:rPr>
          <w:b/>
        </w:rPr>
        <w:t>Upcycling</w:t>
      </w:r>
      <w:proofErr w:type="spellEnd"/>
      <w:r w:rsidRPr="00533C8C">
        <w:rPr>
          <w:b/>
        </w:rPr>
        <w:t xml:space="preserve"> ou Upcyclage ou Surcyclage</w:t>
      </w:r>
      <w:r w:rsidRPr="00160814">
        <w:rPr>
          <w:rFonts w:ascii="Calibri" w:hAnsi="Calibri" w:cs="Calibri"/>
        </w:rPr>
        <w:t> </w:t>
      </w:r>
      <w:r>
        <w:t>:</w:t>
      </w:r>
    </w:p>
    <w:p w14:paraId="71D1783A" w14:textId="77777777" w:rsidR="00E36601" w:rsidRDefault="00E36601" w:rsidP="00E36601">
      <w:pPr>
        <w:pStyle w:val="Pucenoir"/>
        <w:numPr>
          <w:ilvl w:val="0"/>
          <w:numId w:val="0"/>
        </w:numPr>
        <w:ind w:left="426"/>
      </w:pPr>
      <w:r>
        <w:t xml:space="preserve">Cela concerne la fabrication, </w:t>
      </w:r>
      <w:r w:rsidRPr="000C0967">
        <w:rPr>
          <w:b/>
        </w:rPr>
        <w:t>à partir d’objets ou de matériaux de récupération</w:t>
      </w:r>
      <w:r>
        <w:rPr>
          <w:b/>
        </w:rPr>
        <w:t xml:space="preserve"> </w:t>
      </w:r>
      <w:r w:rsidRPr="000C0967">
        <w:rPr>
          <w:b/>
        </w:rPr>
        <w:t>(des matériaux ou des produits dont on n’a plus l'usage)</w:t>
      </w:r>
      <w:r>
        <w:t xml:space="preserve">, de produits </w:t>
      </w:r>
      <w:r w:rsidRPr="000C0967">
        <w:rPr>
          <w:b/>
        </w:rPr>
        <w:t>de plus haute valeur</w:t>
      </w:r>
      <w:r>
        <w:rPr>
          <w:b/>
        </w:rPr>
        <w:t xml:space="preserve"> économique</w:t>
      </w:r>
      <w:r w:rsidRPr="000C0967">
        <w:rPr>
          <w:b/>
        </w:rPr>
        <w:t xml:space="preserve"> que les objets ou matériaux d’origine</w:t>
      </w:r>
      <w:r>
        <w:t xml:space="preserve"> (exemples</w:t>
      </w:r>
      <w:r>
        <w:rPr>
          <w:rFonts w:ascii="Calibri" w:hAnsi="Calibri" w:cs="Calibri"/>
        </w:rPr>
        <w:t> </w:t>
      </w:r>
      <w:r>
        <w:t>: mobiliers anciens remis au goût du jour, vêtements usagés pour recomposer d’autre vêtements originaux).</w:t>
      </w:r>
    </w:p>
    <w:p w14:paraId="0BFE46CE" w14:textId="77777777" w:rsidR="00E36601" w:rsidRDefault="00E36601" w:rsidP="00E36601">
      <w:pPr>
        <w:pStyle w:val="Pucenoir"/>
        <w:numPr>
          <w:ilvl w:val="0"/>
          <w:numId w:val="0"/>
        </w:numPr>
        <w:ind w:left="426"/>
      </w:pPr>
      <w:r>
        <w:t xml:space="preserve">La terminologie est aussi appliquée à l’ensemble de procédés par lesquels on transforme </w:t>
      </w:r>
      <w:r w:rsidRPr="00E14986">
        <w:rPr>
          <w:b/>
          <w:bCs/>
        </w:rPr>
        <w:t>une matière ou un</w:t>
      </w:r>
      <w:r w:rsidRPr="000C0967">
        <w:rPr>
          <w:b/>
        </w:rPr>
        <w:t xml:space="preserve"> produit en apparence inutile</w:t>
      </w:r>
      <w:r>
        <w:t xml:space="preserve"> en un nouveau matériau ou produit </w:t>
      </w:r>
      <w:r w:rsidRPr="000C0967">
        <w:rPr>
          <w:b/>
        </w:rPr>
        <w:t>de qualité ou d’utilité supérieure</w:t>
      </w:r>
      <w:r>
        <w:t>.</w:t>
      </w:r>
    </w:p>
    <w:p w14:paraId="34EEF885" w14:textId="77777777" w:rsidR="00E36601" w:rsidRDefault="00E36601" w:rsidP="00E36601">
      <w:pPr>
        <w:pStyle w:val="Pucenoir"/>
        <w:numPr>
          <w:ilvl w:val="0"/>
          <w:numId w:val="0"/>
        </w:numPr>
        <w:ind w:left="426"/>
        <w:rPr>
          <w:rFonts w:cs="Arial"/>
        </w:rPr>
      </w:pPr>
      <w:r w:rsidRPr="00557190">
        <w:rPr>
          <w:u w:val="single"/>
        </w:rPr>
        <w:t xml:space="preserve">A noter </w:t>
      </w:r>
      <w:r w:rsidRPr="00FC512E">
        <w:t>que cette activité</w:t>
      </w:r>
      <w:r>
        <w:t xml:space="preserve">/appellation </w:t>
      </w:r>
      <w:r w:rsidRPr="00C97EDC">
        <w:rPr>
          <w:u w:val="single"/>
        </w:rPr>
        <w:t>ne concerne pas l’utilisation d’invendus ou de produits et matériaux neufs</w:t>
      </w:r>
      <w:r w:rsidRPr="003165B8">
        <w:rPr>
          <w:b/>
          <w:bCs/>
          <w:u w:val="single"/>
        </w:rPr>
        <w:t xml:space="preserve"> </w:t>
      </w:r>
      <w:r>
        <w:rPr>
          <w:b/>
          <w:bCs/>
          <w:u w:val="single"/>
        </w:rPr>
        <w:t>(exemple</w:t>
      </w:r>
      <w:r>
        <w:rPr>
          <w:rFonts w:ascii="Calibri" w:hAnsi="Calibri" w:cs="Calibri"/>
          <w:b/>
          <w:bCs/>
          <w:u w:val="single"/>
        </w:rPr>
        <w:t> </w:t>
      </w:r>
      <w:r>
        <w:rPr>
          <w:b/>
          <w:bCs/>
          <w:u w:val="single"/>
        </w:rPr>
        <w:t>: la re-confection de vêtements à partir de vêtements neufs n’est pas de l’</w:t>
      </w:r>
      <w:proofErr w:type="spellStart"/>
      <w:r>
        <w:rPr>
          <w:b/>
          <w:bCs/>
          <w:u w:val="single"/>
        </w:rPr>
        <w:t>upcycling</w:t>
      </w:r>
      <w:proofErr w:type="spellEnd"/>
      <w:r>
        <w:rPr>
          <w:b/>
          <w:bCs/>
          <w:u w:val="single"/>
        </w:rPr>
        <w:t>)</w:t>
      </w:r>
      <w:r>
        <w:rPr>
          <w:rFonts w:ascii="Calibri" w:hAnsi="Calibri" w:cs="Calibri"/>
        </w:rPr>
        <w:t> </w:t>
      </w:r>
      <w:r>
        <w:t>; elle ne concerne pas non plus la valorisation matière de chutes de production.</w:t>
      </w:r>
    </w:p>
    <w:p w14:paraId="4EC0DC2F" w14:textId="77777777" w:rsidR="00E36601" w:rsidRPr="00C1734A" w:rsidRDefault="00E36601" w:rsidP="00E36601">
      <w:pPr>
        <w:jc w:val="both"/>
        <w:rPr>
          <w:rFonts w:ascii="Marianne Light" w:hAnsi="Marianne Light" w:cs="Arial"/>
          <w:sz w:val="18"/>
        </w:rPr>
      </w:pPr>
    </w:p>
    <w:p w14:paraId="57CBD70E" w14:textId="77777777" w:rsidR="00E36601" w:rsidRPr="00F30C71" w:rsidRDefault="00E36601" w:rsidP="00E36601">
      <w:pPr>
        <w:pStyle w:val="Titre1"/>
        <w:numPr>
          <w:ilvl w:val="0"/>
          <w:numId w:val="32"/>
        </w:numPr>
        <w:ind w:left="0" w:firstLine="0"/>
      </w:pPr>
      <w:r w:rsidRPr="00F30C71">
        <w:t>Conditions d’éligibilité</w:t>
      </w:r>
    </w:p>
    <w:p w14:paraId="42062813" w14:textId="77777777" w:rsidR="00E36601" w:rsidRPr="00342CB5" w:rsidRDefault="00E36601" w:rsidP="00E36601">
      <w:pPr>
        <w:pStyle w:val="TexteCourant"/>
      </w:pPr>
      <w:r>
        <w:t xml:space="preserve">Tous les porteurs de </w:t>
      </w:r>
      <w:r w:rsidRPr="00342CB5">
        <w:t>projet</w:t>
      </w:r>
      <w:r>
        <w:t xml:space="preserve"> sont potentiellement </w:t>
      </w:r>
      <w:r w:rsidRPr="00342CB5">
        <w:t>éligibles</w:t>
      </w:r>
      <w:r>
        <w:t xml:space="preserve">, que ce soient </w:t>
      </w:r>
      <w:r w:rsidRPr="00342CB5">
        <w:t xml:space="preserve">les entreprises classiques </w:t>
      </w:r>
      <w:r>
        <w:t xml:space="preserve">de l’économie conventionnelle dont les </w:t>
      </w:r>
      <w:r w:rsidRPr="00342CB5">
        <w:t>TPE/PME</w:t>
      </w:r>
      <w:r>
        <w:t xml:space="preserve">, </w:t>
      </w:r>
      <w:r w:rsidRPr="00342CB5">
        <w:t>les acteurs de l’économie sociale et solidaire</w:t>
      </w:r>
      <w:r>
        <w:t>, les collectivités territoriales, les associations.</w:t>
      </w:r>
    </w:p>
    <w:p w14:paraId="013C41A4" w14:textId="77777777" w:rsidR="00E36601" w:rsidRDefault="00E36601" w:rsidP="00E36601">
      <w:pPr>
        <w:pStyle w:val="TexteCourant"/>
      </w:pPr>
      <w:r w:rsidRPr="0024658E">
        <w:t xml:space="preserve">Les investissements éligibles aux aides de l’ADEME concernent </w:t>
      </w:r>
      <w:r>
        <w:t>l</w:t>
      </w:r>
      <w:r w:rsidRPr="00583923">
        <w:t xml:space="preserve">es équipements permettant </w:t>
      </w:r>
      <w:r>
        <w:t xml:space="preserve">à la fois </w:t>
      </w:r>
      <w:r w:rsidRPr="00583923">
        <w:t>l</w:t>
      </w:r>
      <w:r>
        <w:t xml:space="preserve">a collecte </w:t>
      </w:r>
      <w:proofErr w:type="spellStart"/>
      <w:r>
        <w:t>préservante</w:t>
      </w:r>
      <w:proofErr w:type="spellEnd"/>
      <w:r>
        <w:t xml:space="preserve"> et l</w:t>
      </w:r>
      <w:r w:rsidRPr="00583923">
        <w:t>e stockage, la traçabilité</w:t>
      </w:r>
      <w:r>
        <w:t xml:space="preserve"> des flux pour </w:t>
      </w:r>
      <w:proofErr w:type="spellStart"/>
      <w:r>
        <w:t>reporting</w:t>
      </w:r>
      <w:proofErr w:type="spellEnd"/>
      <w:r w:rsidRPr="00583923">
        <w:t>, la réparation et la remise en état de produits/objets/matériaux à des fins de réemploi</w:t>
      </w:r>
      <w:r>
        <w:t>-</w:t>
      </w:r>
      <w:r w:rsidRPr="00583923">
        <w:t>réutilisation</w:t>
      </w:r>
      <w:r>
        <w:t xml:space="preserve"> et réparation.</w:t>
      </w:r>
    </w:p>
    <w:p w14:paraId="7FAED0CB" w14:textId="77777777" w:rsidR="00E36601" w:rsidRPr="0024658E" w:rsidRDefault="00E36601" w:rsidP="00E36601">
      <w:pPr>
        <w:pStyle w:val="TexteCourant"/>
      </w:pPr>
      <w:r w:rsidRPr="00625776">
        <w:rPr>
          <w:b/>
          <w:u w:val="single"/>
        </w:rPr>
        <w:t xml:space="preserve">Une étude de pertinence et de faisabilité doit être </w:t>
      </w:r>
      <w:r>
        <w:rPr>
          <w:b/>
          <w:u w:val="single"/>
        </w:rPr>
        <w:t xml:space="preserve">obligatoirement </w:t>
      </w:r>
      <w:r w:rsidRPr="00625776">
        <w:rPr>
          <w:b/>
          <w:u w:val="single"/>
        </w:rPr>
        <w:t>réalisée en amont de tout investissement</w:t>
      </w:r>
      <w:r w:rsidRPr="0024658E">
        <w:t xml:space="preserve"> pour connaître les impacts et bénéfices attendus du point de vue économique, environnemental et social</w:t>
      </w:r>
      <w:r>
        <w:t xml:space="preserve"> et s’assurer de la prise en compte du contexte territoriale en lien avec les acteurs et parties prenantes du territoire concerné. L’ADEME peut potentiellement accompagner en partie le coût de réalisation de ces études et autres diagnostics territoriaux [Cf. page AGIR </w:t>
      </w:r>
      <w:r w:rsidRPr="00EB490B">
        <w:rPr>
          <w:i/>
          <w:iCs/>
        </w:rPr>
        <w:t>«</w:t>
      </w:r>
      <w:r w:rsidRPr="00EB490B">
        <w:rPr>
          <w:rFonts w:ascii="Calibri" w:hAnsi="Calibri" w:cs="Calibri"/>
          <w:i/>
          <w:iCs/>
        </w:rPr>
        <w:t> </w:t>
      </w:r>
      <w:r w:rsidRPr="00EB490B">
        <w:rPr>
          <w:i/>
          <w:iCs/>
        </w:rPr>
        <w:t>Soutien aux études et diagnostics pour le réemploi-réutilisation et la réparation (hors emballages)</w:t>
      </w:r>
      <w:r>
        <w:t>]</w:t>
      </w:r>
      <w:r w:rsidRPr="00CE0A1C">
        <w:rPr>
          <w:rFonts w:ascii="Calibri" w:hAnsi="Calibri" w:cs="Calibri"/>
        </w:rPr>
        <w:t> </w:t>
      </w:r>
      <w:r w:rsidRPr="00CE0A1C">
        <w:rPr>
          <w:rFonts w:cs="Marianne Light"/>
        </w:rPr>
        <w:t>»</w:t>
      </w:r>
      <w:r>
        <w:t>.</w:t>
      </w:r>
    </w:p>
    <w:p w14:paraId="708CFFFE" w14:textId="77777777" w:rsidR="00E36601" w:rsidRPr="0024658E" w:rsidRDefault="00E36601" w:rsidP="00E36601">
      <w:pPr>
        <w:pStyle w:val="TexteCourant"/>
      </w:pPr>
      <w:r w:rsidRPr="0024658E">
        <w:t>Le projet doit être cohérent avec la stratégie territoriale d’économie circulaire, notamment sur la prévention des déchets.</w:t>
      </w:r>
    </w:p>
    <w:p w14:paraId="6C45AF94" w14:textId="77777777" w:rsidR="00E36601" w:rsidRPr="0024658E" w:rsidRDefault="00E36601" w:rsidP="00E36601">
      <w:pPr>
        <w:pStyle w:val="TexteCourant"/>
        <w:spacing w:line="286" w:lineRule="auto"/>
      </w:pPr>
      <w:r w:rsidRPr="0024658E">
        <w:t xml:space="preserve">La collecte </w:t>
      </w:r>
      <w:proofErr w:type="spellStart"/>
      <w:r w:rsidRPr="0024658E">
        <w:t>préservante</w:t>
      </w:r>
      <w:proofErr w:type="spellEnd"/>
      <w:r w:rsidRPr="0024658E">
        <w:t xml:space="preserve"> en amont</w:t>
      </w:r>
      <w:r>
        <w:t xml:space="preserve"> et toute l’opération de remise en état puis de remise sur le marché</w:t>
      </w:r>
      <w:r w:rsidRPr="0024658E">
        <w:t xml:space="preserve"> doit pouvoir démontrer son efficacité</w:t>
      </w:r>
      <w:r w:rsidRPr="0024658E">
        <w:rPr>
          <w:rFonts w:ascii="Calibri" w:hAnsi="Calibri" w:cs="Calibri"/>
        </w:rPr>
        <w:t> </w:t>
      </w:r>
      <w:r w:rsidRPr="0024658E">
        <w:t>:</w:t>
      </w:r>
    </w:p>
    <w:p w14:paraId="486DA7CB" w14:textId="77777777" w:rsidR="00E36601" w:rsidRDefault="00E36601" w:rsidP="00E36601">
      <w:pPr>
        <w:pStyle w:val="Pucenoir"/>
        <w:spacing w:after="120" w:line="286" w:lineRule="auto"/>
        <w:ind w:left="714" w:hanging="357"/>
        <w:jc w:val="both"/>
      </w:pPr>
      <w:r>
        <w:t>Par un g</w:t>
      </w:r>
      <w:r w:rsidRPr="0024658E">
        <w:t>isement</w:t>
      </w:r>
      <w:r>
        <w:t xml:space="preserve"> significatif de déchets évités</w:t>
      </w:r>
      <w:r>
        <w:rPr>
          <w:rFonts w:ascii="Calibri" w:hAnsi="Calibri" w:cs="Calibri"/>
        </w:rPr>
        <w:t> </w:t>
      </w:r>
      <w:r>
        <w:t>;</w:t>
      </w:r>
    </w:p>
    <w:p w14:paraId="31CAE74C" w14:textId="77777777" w:rsidR="00E36601" w:rsidRDefault="00E36601" w:rsidP="00E36601">
      <w:pPr>
        <w:pStyle w:val="Pucenoir"/>
        <w:spacing w:after="120" w:line="286" w:lineRule="auto"/>
        <w:ind w:left="714" w:hanging="357"/>
        <w:jc w:val="both"/>
      </w:pPr>
      <w:r>
        <w:t>Par un t</w:t>
      </w:r>
      <w:r w:rsidRPr="00B041C4">
        <w:t>onnage réemployé</w:t>
      </w:r>
      <w:r>
        <w:t>-</w:t>
      </w:r>
      <w:r w:rsidRPr="00B041C4">
        <w:t>réutilisé</w:t>
      </w:r>
      <w:r>
        <w:t>-réparé p</w:t>
      </w:r>
      <w:r w:rsidRPr="00B041C4">
        <w:t>erformant et significa</w:t>
      </w:r>
      <w:r>
        <w:t>tif</w:t>
      </w:r>
      <w:r>
        <w:rPr>
          <w:rFonts w:ascii="Calibri" w:hAnsi="Calibri" w:cs="Calibri"/>
        </w:rPr>
        <w:t> </w:t>
      </w:r>
      <w:r>
        <w:t>;</w:t>
      </w:r>
    </w:p>
    <w:p w14:paraId="50180C33" w14:textId="77777777" w:rsidR="00E36601" w:rsidRDefault="00E36601" w:rsidP="00E36601">
      <w:pPr>
        <w:pStyle w:val="Pucenoir"/>
        <w:spacing w:after="120" w:line="286" w:lineRule="auto"/>
        <w:ind w:left="714" w:hanging="357"/>
        <w:jc w:val="both"/>
      </w:pPr>
      <w:r>
        <w:t>Par un s</w:t>
      </w:r>
      <w:r w:rsidRPr="0024658E">
        <w:t>ystème de suivi, de compt</w:t>
      </w:r>
      <w:r>
        <w:t>age et de traçabilité des flux</w:t>
      </w:r>
      <w:r>
        <w:rPr>
          <w:rFonts w:ascii="Calibri" w:hAnsi="Calibri" w:cs="Calibri"/>
        </w:rPr>
        <w:t> </w:t>
      </w:r>
      <w:r>
        <w:t>;</w:t>
      </w:r>
    </w:p>
    <w:p w14:paraId="4598E634" w14:textId="77777777" w:rsidR="00E36601" w:rsidRDefault="00E36601" w:rsidP="00E36601">
      <w:pPr>
        <w:pStyle w:val="Pucenoir"/>
        <w:spacing w:after="120" w:line="286" w:lineRule="auto"/>
        <w:ind w:left="714" w:hanging="357"/>
        <w:jc w:val="both"/>
        <w:rPr>
          <w:rFonts w:cs="Arial"/>
        </w:rPr>
      </w:pPr>
      <w:r>
        <w:rPr>
          <w:rFonts w:cs="Arial"/>
        </w:rPr>
        <w:t>Par d</w:t>
      </w:r>
      <w:r w:rsidRPr="0024658E">
        <w:rPr>
          <w:rFonts w:cs="Arial"/>
        </w:rPr>
        <w:t xml:space="preserve">es actions de communication et de sensibilisation à </w:t>
      </w:r>
      <w:r>
        <w:rPr>
          <w:rFonts w:cs="Arial"/>
        </w:rPr>
        <w:t xml:space="preserve">une consommation responsable et à </w:t>
      </w:r>
      <w:r w:rsidRPr="0024658E">
        <w:rPr>
          <w:rFonts w:cs="Arial"/>
        </w:rPr>
        <w:t xml:space="preserve">la réduction des déchets </w:t>
      </w:r>
      <w:r>
        <w:rPr>
          <w:rFonts w:cs="Arial"/>
        </w:rPr>
        <w:t>accompagnant</w:t>
      </w:r>
      <w:r w:rsidRPr="0024658E">
        <w:rPr>
          <w:rFonts w:cs="Arial"/>
        </w:rPr>
        <w:t xml:space="preserve"> les investissements.</w:t>
      </w:r>
    </w:p>
    <w:p w14:paraId="7A2CEE3E" w14:textId="77777777" w:rsidR="00E72345" w:rsidRPr="00851B8B" w:rsidRDefault="00E72345" w:rsidP="00FC7522">
      <w:pPr>
        <w:pStyle w:val="Pucenoir"/>
        <w:numPr>
          <w:ilvl w:val="0"/>
          <w:numId w:val="0"/>
        </w:numPr>
        <w:spacing w:after="120" w:line="286" w:lineRule="auto"/>
        <w:ind w:left="714"/>
        <w:jc w:val="both"/>
        <w:rPr>
          <w:rFonts w:cs="Arial"/>
        </w:rPr>
      </w:pPr>
    </w:p>
    <w:p w14:paraId="103B3FF6" w14:textId="77777777" w:rsidR="00D66FDB" w:rsidRPr="008463C7" w:rsidRDefault="00D66FDB" w:rsidP="00D66FDB">
      <w:pPr>
        <w:spacing w:after="0"/>
        <w:jc w:val="both"/>
        <w:rPr>
          <w:rFonts w:ascii="Marianne Light" w:hAnsi="Marianne Light"/>
          <w:color w:val="auto"/>
          <w:sz w:val="18"/>
          <w:szCs w:val="18"/>
        </w:rPr>
      </w:pPr>
      <w:r w:rsidRPr="008463C7">
        <w:rPr>
          <w:rFonts w:ascii="Marianne Light" w:hAnsi="Marianne Light"/>
          <w:color w:val="auto"/>
          <w:sz w:val="18"/>
          <w:szCs w:val="18"/>
        </w:rPr>
        <w:lastRenderedPageBreak/>
        <w:t>Les conditions d’éligibilité de l’aide de l’Office de l’Environnement de Corse (OEC) et de l’Agence de Développement Economique de la Corse (ADEC) peuvent être différentes de celles de l’ADEME.</w:t>
      </w:r>
    </w:p>
    <w:p w14:paraId="15C44564" w14:textId="77777777" w:rsidR="00E36601" w:rsidRPr="00AD2F4F" w:rsidRDefault="00E36601" w:rsidP="00E36601">
      <w:pPr>
        <w:jc w:val="both"/>
        <w:rPr>
          <w:rFonts w:ascii="Marianne Light" w:hAnsi="Marianne Light" w:cs="Arial"/>
          <w:sz w:val="18"/>
          <w:szCs w:val="22"/>
        </w:rPr>
      </w:pPr>
    </w:p>
    <w:p w14:paraId="25A6C168" w14:textId="77777777" w:rsidR="00E36601" w:rsidRPr="003A63B3" w:rsidRDefault="00E36601" w:rsidP="00E36601">
      <w:pPr>
        <w:pStyle w:val="Titre1"/>
        <w:numPr>
          <w:ilvl w:val="0"/>
          <w:numId w:val="32"/>
        </w:numPr>
        <w:ind w:left="0" w:firstLine="0"/>
      </w:pPr>
      <w:r w:rsidRPr="003A63B3">
        <w:t>Modalités DE CALCUL DE L’aide</w:t>
      </w:r>
    </w:p>
    <w:p w14:paraId="09566F7A" w14:textId="77777777" w:rsidR="00E36601" w:rsidRPr="00FC7522" w:rsidRDefault="00E36601" w:rsidP="00E36601">
      <w:pPr>
        <w:spacing w:after="0" w:line="276" w:lineRule="auto"/>
        <w:jc w:val="both"/>
        <w:rPr>
          <w:rFonts w:ascii="Marianne Light" w:eastAsia="Arial" w:hAnsi="Marianne Light" w:cs="Arial"/>
          <w:bCs/>
          <w:color w:val="auto"/>
          <w:sz w:val="18"/>
        </w:rPr>
      </w:pPr>
      <w:r>
        <w:rPr>
          <w:rFonts w:ascii="Marianne Light" w:eastAsia="Arial" w:hAnsi="Marianne Light" w:cs="Arial"/>
          <w:bCs/>
          <w:sz w:val="18"/>
        </w:rPr>
        <w:t>L</w:t>
      </w:r>
      <w:r w:rsidRPr="004D7F66">
        <w:rPr>
          <w:rFonts w:ascii="Marianne Light" w:eastAsia="Arial" w:hAnsi="Marianne Light" w:cs="Arial"/>
          <w:bCs/>
          <w:sz w:val="18"/>
        </w:rPr>
        <w:t xml:space="preserve">es taux </w:t>
      </w:r>
      <w:r w:rsidRPr="00FC7522">
        <w:rPr>
          <w:rFonts w:ascii="Marianne Light" w:eastAsia="Arial" w:hAnsi="Marianne Light" w:cs="Arial"/>
          <w:b/>
          <w:bCs/>
          <w:color w:val="auto"/>
          <w:sz w:val="18"/>
        </w:rPr>
        <w:t>maximums</w:t>
      </w:r>
      <w:r w:rsidRPr="00FC7522">
        <w:rPr>
          <w:rFonts w:ascii="Marianne Light" w:eastAsia="Arial" w:hAnsi="Marianne Light" w:cs="Arial"/>
          <w:bCs/>
          <w:color w:val="auto"/>
          <w:sz w:val="18"/>
        </w:rPr>
        <w:t xml:space="preserve"> de l’aide aux investissements de </w:t>
      </w:r>
      <w:r w:rsidRPr="00FC7522">
        <w:rPr>
          <w:rFonts w:ascii="Marianne Light" w:eastAsia="Arial" w:hAnsi="Marianne Light" w:cs="Arial"/>
          <w:b/>
          <w:bCs/>
          <w:color w:val="auto"/>
          <w:sz w:val="18"/>
        </w:rPr>
        <w:t>réemploi-réutilisation-réparation</w:t>
      </w:r>
      <w:r w:rsidRPr="00FC7522">
        <w:rPr>
          <w:rFonts w:ascii="Marianne Light" w:eastAsia="Arial" w:hAnsi="Marianne Light" w:cs="Arial"/>
          <w:bCs/>
          <w:color w:val="auto"/>
          <w:sz w:val="18"/>
        </w:rPr>
        <w:t xml:space="preserve"> sont les suivants : </w:t>
      </w:r>
    </w:p>
    <w:tbl>
      <w:tblPr>
        <w:tblStyle w:val="Grilledutableau"/>
        <w:tblW w:w="9009" w:type="dxa"/>
        <w:jc w:val="center"/>
        <w:tblLook w:val="04A0" w:firstRow="1" w:lastRow="0" w:firstColumn="1" w:lastColumn="0" w:noHBand="0" w:noVBand="1"/>
      </w:tblPr>
      <w:tblGrid>
        <w:gridCol w:w="2547"/>
        <w:gridCol w:w="1587"/>
        <w:gridCol w:w="1587"/>
        <w:gridCol w:w="1587"/>
        <w:gridCol w:w="1701"/>
      </w:tblGrid>
      <w:tr w:rsidR="00FC7522" w:rsidRPr="00FC7522" w14:paraId="7AD153D4" w14:textId="77777777" w:rsidTr="00A43207">
        <w:trPr>
          <w:trHeight w:val="323"/>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3FF53BE" w14:textId="77777777" w:rsidR="00E36601" w:rsidRPr="00FC7522" w:rsidRDefault="00E36601" w:rsidP="00A43207">
            <w:pPr>
              <w:spacing w:after="0" w:line="240" w:lineRule="auto"/>
              <w:jc w:val="both"/>
              <w:rPr>
                <w:rFonts w:ascii="Marianne Light" w:hAnsi="Marianne Light" w:cs="Arial"/>
                <w:color w:val="auto"/>
                <w:sz w:val="18"/>
              </w:rPr>
            </w:pPr>
            <w:r w:rsidRPr="00FC7522">
              <w:rPr>
                <w:rFonts w:ascii="Marianne Light" w:hAnsi="Marianne Light" w:cs="Arial"/>
                <w:color w:val="auto"/>
                <w:sz w:val="18"/>
              </w:rPr>
              <w:t>Type d’opérations</w:t>
            </w:r>
          </w:p>
        </w:tc>
        <w:tc>
          <w:tcPr>
            <w:tcW w:w="6462" w:type="dxa"/>
            <w:gridSpan w:val="4"/>
            <w:tcBorders>
              <w:top w:val="single" w:sz="4" w:space="0" w:color="auto"/>
              <w:left w:val="single" w:sz="4" w:space="0" w:color="auto"/>
              <w:bottom w:val="single" w:sz="4" w:space="0" w:color="auto"/>
              <w:right w:val="single" w:sz="4" w:space="0" w:color="auto"/>
            </w:tcBorders>
            <w:vAlign w:val="center"/>
            <w:hideMark/>
          </w:tcPr>
          <w:p w14:paraId="053C7140" w14:textId="77777777" w:rsidR="00E36601" w:rsidRPr="00FC7522" w:rsidRDefault="00E36601" w:rsidP="00A43207">
            <w:pPr>
              <w:spacing w:after="0" w:line="240" w:lineRule="auto"/>
              <w:jc w:val="center"/>
              <w:rPr>
                <w:rFonts w:ascii="Marianne Light" w:hAnsi="Marianne Light" w:cs="Arial"/>
                <w:color w:val="auto"/>
                <w:sz w:val="18"/>
              </w:rPr>
            </w:pPr>
            <w:r w:rsidRPr="00FC7522">
              <w:rPr>
                <w:rFonts w:ascii="Marianne Light" w:hAnsi="Marianne Light" w:cs="Arial"/>
                <w:color w:val="auto"/>
                <w:sz w:val="18"/>
              </w:rPr>
              <w:t xml:space="preserve">Intensité </w:t>
            </w:r>
            <w:r w:rsidRPr="00FC7522">
              <w:rPr>
                <w:rFonts w:ascii="Marianne Light" w:hAnsi="Marianne Light" w:cs="Arial"/>
                <w:b/>
                <w:color w:val="auto"/>
                <w:sz w:val="18"/>
              </w:rPr>
              <w:t>maximale</w:t>
            </w:r>
            <w:r w:rsidRPr="00FC7522">
              <w:rPr>
                <w:rFonts w:ascii="Marianne Light" w:hAnsi="Marianne Light" w:cs="Arial"/>
                <w:color w:val="auto"/>
                <w:sz w:val="18"/>
              </w:rPr>
              <w:t xml:space="preserve"> de l’aide ADEME</w:t>
            </w:r>
          </w:p>
        </w:tc>
      </w:tr>
      <w:tr w:rsidR="00E36601" w:rsidRPr="004D7F66" w14:paraId="67A9D824" w14:textId="77777777" w:rsidTr="00A43207">
        <w:trPr>
          <w:trHeight w:val="539"/>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B89D2F7" w14:textId="77777777" w:rsidR="00E36601" w:rsidRPr="004D7F66" w:rsidRDefault="00E36601" w:rsidP="00A43207">
            <w:pPr>
              <w:spacing w:after="0" w:line="240" w:lineRule="auto"/>
              <w:rPr>
                <w:rFonts w:ascii="Marianne Light" w:hAnsi="Marianne Light" w:cs="Arial"/>
                <w:sz w:val="18"/>
              </w:rPr>
            </w:pPr>
          </w:p>
        </w:tc>
        <w:tc>
          <w:tcPr>
            <w:tcW w:w="4761" w:type="dxa"/>
            <w:gridSpan w:val="3"/>
            <w:tcBorders>
              <w:top w:val="single" w:sz="4" w:space="0" w:color="auto"/>
              <w:left w:val="single" w:sz="4" w:space="0" w:color="auto"/>
              <w:bottom w:val="single" w:sz="4" w:space="0" w:color="auto"/>
              <w:right w:val="single" w:sz="4" w:space="0" w:color="auto"/>
            </w:tcBorders>
            <w:vAlign w:val="center"/>
            <w:hideMark/>
          </w:tcPr>
          <w:p w14:paraId="016F3DC1" w14:textId="77777777" w:rsidR="00E36601" w:rsidRPr="004D7F66" w:rsidRDefault="00E36601" w:rsidP="00A43207">
            <w:pPr>
              <w:spacing w:after="0" w:line="240" w:lineRule="auto"/>
              <w:jc w:val="center"/>
              <w:rPr>
                <w:rFonts w:ascii="Marianne Light" w:hAnsi="Marianne Light" w:cs="Arial"/>
                <w:sz w:val="18"/>
              </w:rPr>
            </w:pPr>
            <w:r w:rsidRPr="004D7F66">
              <w:rPr>
                <w:rFonts w:ascii="Marianne Light" w:hAnsi="Marianne Light" w:cs="Arial"/>
                <w:sz w:val="18"/>
              </w:rPr>
              <w:t>Bénéficiaires dans le cadre d’une activité économique</w:t>
            </w:r>
          </w:p>
        </w:tc>
        <w:tc>
          <w:tcPr>
            <w:tcW w:w="1701" w:type="dxa"/>
            <w:vMerge w:val="restart"/>
            <w:tcBorders>
              <w:top w:val="single" w:sz="4" w:space="0" w:color="auto"/>
              <w:left w:val="single" w:sz="4" w:space="0" w:color="auto"/>
              <w:right w:val="single" w:sz="4" w:space="0" w:color="auto"/>
            </w:tcBorders>
            <w:vAlign w:val="center"/>
            <w:hideMark/>
          </w:tcPr>
          <w:p w14:paraId="23A0B76F" w14:textId="77777777" w:rsidR="00E36601" w:rsidRPr="004D7F66" w:rsidRDefault="00E36601" w:rsidP="00A43207">
            <w:pPr>
              <w:spacing w:after="0" w:line="240" w:lineRule="auto"/>
              <w:jc w:val="center"/>
              <w:rPr>
                <w:rFonts w:ascii="Marianne Light" w:hAnsi="Marianne Light" w:cs="Arial"/>
                <w:sz w:val="18"/>
              </w:rPr>
            </w:pPr>
            <w:r w:rsidRPr="004D7F66">
              <w:rPr>
                <w:rFonts w:ascii="Marianne Light" w:hAnsi="Marianne Light" w:cs="Arial"/>
                <w:sz w:val="18"/>
              </w:rPr>
              <w:t>Bénéficiaires dans le cadre d’une activité non</w:t>
            </w:r>
            <w:r>
              <w:rPr>
                <w:rFonts w:ascii="Marianne Light" w:hAnsi="Marianne Light" w:cs="Arial"/>
                <w:sz w:val="18"/>
              </w:rPr>
              <w:t>-</w:t>
            </w:r>
            <w:r w:rsidRPr="004D7F66">
              <w:rPr>
                <w:rFonts w:ascii="Marianne Light" w:hAnsi="Marianne Light" w:cs="Arial"/>
                <w:sz w:val="18"/>
              </w:rPr>
              <w:t>économique</w:t>
            </w:r>
          </w:p>
        </w:tc>
      </w:tr>
      <w:tr w:rsidR="00E36601" w:rsidRPr="004D7F66" w14:paraId="261ADE43" w14:textId="77777777" w:rsidTr="00A43207">
        <w:trPr>
          <w:trHeight w:val="401"/>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9D5D8F8" w14:textId="77777777" w:rsidR="00E36601" w:rsidRPr="004D7F66" w:rsidRDefault="00E36601" w:rsidP="00A43207">
            <w:pPr>
              <w:spacing w:after="0" w:line="240" w:lineRule="auto"/>
              <w:rPr>
                <w:rFonts w:ascii="Marianne Light" w:hAnsi="Marianne Light" w:cs="Arial"/>
                <w:sz w:val="18"/>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1BF19C3B" w14:textId="77777777" w:rsidR="00E36601" w:rsidRPr="004D7F66" w:rsidRDefault="00E36601" w:rsidP="00A43207">
            <w:pPr>
              <w:spacing w:after="0"/>
              <w:jc w:val="center"/>
              <w:rPr>
                <w:rFonts w:ascii="Marianne Light" w:hAnsi="Marianne Light" w:cs="Arial"/>
                <w:sz w:val="18"/>
              </w:rPr>
            </w:pPr>
            <w:r>
              <w:rPr>
                <w:rFonts w:ascii="Marianne Light" w:hAnsi="Marianne Light" w:cs="Arial"/>
                <w:sz w:val="18"/>
              </w:rPr>
              <w:t xml:space="preserve">Grande </w:t>
            </w:r>
            <w:r w:rsidRPr="004D7F66">
              <w:rPr>
                <w:rFonts w:ascii="Marianne Light" w:hAnsi="Marianne Light" w:cs="Arial"/>
                <w:sz w:val="18"/>
              </w:rPr>
              <w:t>entreprise</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F0339E9" w14:textId="77777777" w:rsidR="00E36601" w:rsidRPr="004D7F66" w:rsidRDefault="00E36601" w:rsidP="00A43207">
            <w:pPr>
              <w:spacing w:after="0"/>
              <w:jc w:val="center"/>
              <w:rPr>
                <w:rFonts w:ascii="Marianne Light" w:hAnsi="Marianne Light" w:cs="Arial"/>
                <w:sz w:val="18"/>
              </w:rPr>
            </w:pPr>
            <w:r w:rsidRPr="004D7F66">
              <w:rPr>
                <w:rFonts w:ascii="Marianne Light" w:hAnsi="Marianne Light" w:cs="Arial"/>
                <w:sz w:val="18"/>
              </w:rPr>
              <w:t>Moyenne</w:t>
            </w:r>
            <w:r>
              <w:rPr>
                <w:rFonts w:ascii="Marianne Light" w:hAnsi="Marianne Light" w:cs="Arial"/>
                <w:sz w:val="18"/>
              </w:rPr>
              <w:t xml:space="preserve"> </w:t>
            </w:r>
            <w:r w:rsidRPr="004D7F66">
              <w:rPr>
                <w:rFonts w:ascii="Marianne Light" w:hAnsi="Marianne Light" w:cs="Arial"/>
                <w:sz w:val="18"/>
              </w:rPr>
              <w:t>entreprise</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9D15524" w14:textId="77777777" w:rsidR="00E36601" w:rsidRPr="004D7F66" w:rsidRDefault="00E36601" w:rsidP="00A43207">
            <w:pPr>
              <w:spacing w:after="0"/>
              <w:jc w:val="center"/>
              <w:rPr>
                <w:rFonts w:ascii="Marianne Light" w:hAnsi="Marianne Light" w:cs="Arial"/>
                <w:sz w:val="18"/>
              </w:rPr>
            </w:pPr>
            <w:r>
              <w:rPr>
                <w:rFonts w:ascii="Marianne Light" w:hAnsi="Marianne Light" w:cs="Arial"/>
                <w:sz w:val="18"/>
              </w:rPr>
              <w:t xml:space="preserve">Petite </w:t>
            </w:r>
            <w:r w:rsidRPr="004D7F66">
              <w:rPr>
                <w:rFonts w:ascii="Marianne Light" w:hAnsi="Marianne Light" w:cs="Arial"/>
                <w:sz w:val="18"/>
              </w:rPr>
              <w:t>entreprise</w:t>
            </w:r>
          </w:p>
        </w:tc>
        <w:tc>
          <w:tcPr>
            <w:tcW w:w="1701" w:type="dxa"/>
            <w:vMerge/>
            <w:tcBorders>
              <w:left w:val="single" w:sz="4" w:space="0" w:color="auto"/>
              <w:bottom w:val="single" w:sz="4" w:space="0" w:color="auto"/>
              <w:right w:val="single" w:sz="4" w:space="0" w:color="auto"/>
            </w:tcBorders>
            <w:vAlign w:val="center"/>
            <w:hideMark/>
          </w:tcPr>
          <w:p w14:paraId="4EBC3A71" w14:textId="77777777" w:rsidR="00E36601" w:rsidRPr="004D7F66" w:rsidRDefault="00E36601" w:rsidP="00A43207">
            <w:pPr>
              <w:spacing w:after="0" w:line="240" w:lineRule="auto"/>
              <w:rPr>
                <w:rFonts w:ascii="Marianne Light" w:hAnsi="Marianne Light" w:cs="Arial"/>
                <w:sz w:val="18"/>
              </w:rPr>
            </w:pPr>
          </w:p>
        </w:tc>
      </w:tr>
      <w:tr w:rsidR="00E36601" w:rsidRPr="004D7F66" w14:paraId="05CB3504" w14:textId="77777777" w:rsidTr="00A43207">
        <w:trPr>
          <w:trHeight w:val="356"/>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8B39262" w14:textId="77777777" w:rsidR="00E36601" w:rsidRPr="004D7F66" w:rsidRDefault="00E36601" w:rsidP="00A43207">
            <w:pPr>
              <w:spacing w:after="0"/>
              <w:rPr>
                <w:rFonts w:ascii="Marianne Light" w:hAnsi="Marianne Light" w:cs="Arial"/>
                <w:sz w:val="18"/>
              </w:rPr>
            </w:pPr>
            <w:r w:rsidRPr="004D7F66">
              <w:rPr>
                <w:rFonts w:ascii="Marianne Light" w:hAnsi="Marianne Light" w:cs="Arial"/>
                <w:bCs/>
                <w:sz w:val="18"/>
              </w:rPr>
              <w:t>Investissements Corse</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C03B888" w14:textId="77777777" w:rsidR="00E36601" w:rsidRPr="004D7F66" w:rsidRDefault="00E36601" w:rsidP="00A43207">
            <w:pPr>
              <w:spacing w:after="0"/>
              <w:jc w:val="center"/>
              <w:rPr>
                <w:rFonts w:ascii="Marianne Light" w:hAnsi="Marianne Light" w:cs="Arial"/>
                <w:sz w:val="18"/>
              </w:rPr>
            </w:pPr>
            <w:r w:rsidRPr="004D7F66">
              <w:rPr>
                <w:rFonts w:ascii="Marianne Light" w:hAnsi="Marianne Light" w:cs="Arial"/>
                <w:sz w:val="18"/>
              </w:rPr>
              <w:t>4</w:t>
            </w:r>
            <w:r>
              <w:rPr>
                <w:rFonts w:ascii="Marianne Light" w:hAnsi="Marianne Light" w:cs="Arial"/>
                <w:sz w:val="18"/>
              </w:rPr>
              <w:t>5</w:t>
            </w:r>
            <w:r w:rsidRPr="004D7F66">
              <w:rPr>
                <w:rFonts w:ascii="Marianne Light" w:hAnsi="Marianne Light" w:cs="Arial"/>
                <w:sz w:val="18"/>
              </w:rPr>
              <w:t xml:space="preserv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5CB07DB" w14:textId="77777777" w:rsidR="00E36601" w:rsidRPr="004D7F66" w:rsidRDefault="00E36601" w:rsidP="00A43207">
            <w:pPr>
              <w:spacing w:after="0"/>
              <w:jc w:val="center"/>
              <w:rPr>
                <w:rFonts w:ascii="Marianne Light" w:hAnsi="Marianne Light" w:cs="Arial"/>
                <w:sz w:val="18"/>
              </w:rPr>
            </w:pPr>
            <w:r w:rsidRPr="004D7F66">
              <w:rPr>
                <w:rFonts w:ascii="Marianne Light" w:hAnsi="Marianne Light" w:cs="Arial"/>
                <w:sz w:val="18"/>
              </w:rPr>
              <w:t>5</w:t>
            </w:r>
            <w:r>
              <w:rPr>
                <w:rFonts w:ascii="Marianne Light" w:hAnsi="Marianne Light" w:cs="Arial"/>
                <w:sz w:val="18"/>
              </w:rPr>
              <w:t>5</w:t>
            </w:r>
            <w:r w:rsidRPr="004D7F66">
              <w:rPr>
                <w:rFonts w:ascii="Marianne Light" w:hAnsi="Marianne Light" w:cs="Arial"/>
                <w:sz w:val="18"/>
              </w:rPr>
              <w:t xml:space="preserve">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8F93D37" w14:textId="77777777" w:rsidR="00E36601" w:rsidRPr="004D7F66" w:rsidRDefault="00E36601" w:rsidP="00A43207">
            <w:pPr>
              <w:spacing w:after="0"/>
              <w:jc w:val="center"/>
              <w:rPr>
                <w:rFonts w:ascii="Marianne Light" w:hAnsi="Marianne Light" w:cs="Arial"/>
                <w:sz w:val="18"/>
              </w:rPr>
            </w:pPr>
            <w:r w:rsidRPr="004D7F66">
              <w:rPr>
                <w:rFonts w:ascii="Marianne Light" w:hAnsi="Marianne Light" w:cs="Arial"/>
                <w:sz w:val="18"/>
              </w:rPr>
              <w:t>6</w:t>
            </w:r>
            <w:r>
              <w:rPr>
                <w:rFonts w:ascii="Marianne Light" w:hAnsi="Marianne Light" w:cs="Arial"/>
                <w:sz w:val="18"/>
              </w:rPr>
              <w:t>5</w:t>
            </w:r>
            <w:r w:rsidRPr="004D7F66">
              <w:rPr>
                <w:rFonts w:ascii="Marianne Light" w:hAnsi="Marianne Light"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AE4CF5" w14:textId="77777777" w:rsidR="00E36601" w:rsidRPr="004D7F66" w:rsidRDefault="00E36601" w:rsidP="00A43207">
            <w:pPr>
              <w:spacing w:after="0"/>
              <w:jc w:val="center"/>
              <w:rPr>
                <w:rFonts w:ascii="Marianne Light" w:hAnsi="Marianne Light" w:cs="Arial"/>
                <w:sz w:val="18"/>
              </w:rPr>
            </w:pPr>
            <w:r>
              <w:rPr>
                <w:rFonts w:ascii="Marianne Light" w:hAnsi="Marianne Light" w:cs="Arial"/>
                <w:sz w:val="18"/>
              </w:rPr>
              <w:t>65</w:t>
            </w:r>
            <w:r w:rsidRPr="004D7F66">
              <w:rPr>
                <w:rFonts w:ascii="Marianne Light" w:hAnsi="Marianne Light" w:cs="Arial"/>
                <w:sz w:val="18"/>
              </w:rPr>
              <w:t xml:space="preserve"> %</w:t>
            </w:r>
          </w:p>
        </w:tc>
      </w:tr>
    </w:tbl>
    <w:p w14:paraId="001E23BF" w14:textId="77777777" w:rsidR="00E36601" w:rsidRDefault="00E36601" w:rsidP="00E36601">
      <w:pPr>
        <w:pStyle w:val="TexteCourant"/>
        <w:spacing w:before="240"/>
      </w:pPr>
      <w:r w:rsidRPr="003A63B3">
        <w:t>Le montant de l’aide est calculé de manière à respecter le cumul des aides publiques autorisé par l’encadrement européen des aides d’Etat aux activités économiques applicable et par la règlementation nationale des aides aux activités non</w:t>
      </w:r>
      <w:r>
        <w:t>-</w:t>
      </w:r>
      <w:r w:rsidRPr="003A63B3">
        <w:t>économiques.</w:t>
      </w:r>
    </w:p>
    <w:p w14:paraId="1F4E103C" w14:textId="77777777" w:rsidR="00E36601" w:rsidRDefault="00E36601" w:rsidP="00E36601">
      <w:pPr>
        <w:pStyle w:val="TexteCourant"/>
      </w:pPr>
      <w:r w:rsidRPr="00296490">
        <w:rPr>
          <w:b/>
          <w:bCs/>
          <w:u w:val="single"/>
        </w:rPr>
        <w:t>Ces taux sont maximums et indicatifs</w:t>
      </w:r>
      <w:r>
        <w:rPr>
          <w:rFonts w:ascii="Calibri" w:hAnsi="Calibri" w:cs="Calibri"/>
        </w:rPr>
        <w:t> </w:t>
      </w:r>
      <w:r>
        <w:t>; la valeur du taux d’aide n’est définitive qu’après instruction de la demande d’aide et reste à l’appréciation de l’instructeur au regard d’un certain nombre de critères d’instruction dont l’</w:t>
      </w:r>
      <w:proofErr w:type="spellStart"/>
      <w:r>
        <w:t>incitativité</w:t>
      </w:r>
      <w:proofErr w:type="spellEnd"/>
      <w:r>
        <w:t xml:space="preserve"> de l’aide, le contexte et la pertinence de l’opération sur son territoire, l’ambition et la performance globale du projet, etc.</w:t>
      </w:r>
    </w:p>
    <w:p w14:paraId="10D189F8" w14:textId="77777777" w:rsidR="00E36601" w:rsidRPr="00C239C9" w:rsidRDefault="00E36601" w:rsidP="00E36601">
      <w:pPr>
        <w:pStyle w:val="TexteCourant"/>
        <w:rPr>
          <w:b/>
          <w:u w:val="single"/>
        </w:rPr>
      </w:pPr>
      <w:r w:rsidRPr="00C239C9">
        <w:rPr>
          <w:b/>
          <w:u w:val="single"/>
        </w:rPr>
        <w:t>À NOTER que</w:t>
      </w:r>
      <w:r w:rsidRPr="00C239C9">
        <w:rPr>
          <w:rFonts w:ascii="Calibri" w:hAnsi="Calibri" w:cs="Calibri"/>
          <w:b/>
          <w:u w:val="single"/>
        </w:rPr>
        <w:t> </w:t>
      </w:r>
      <w:r w:rsidRPr="00C239C9">
        <w:rPr>
          <w:b/>
          <w:u w:val="single"/>
        </w:rPr>
        <w:t>:</w:t>
      </w:r>
    </w:p>
    <w:p w14:paraId="51A6AB7C" w14:textId="77777777" w:rsidR="00E36601" w:rsidRDefault="00E36601" w:rsidP="00E36601">
      <w:pPr>
        <w:pStyle w:val="TexteCourant"/>
        <w:numPr>
          <w:ilvl w:val="2"/>
          <w:numId w:val="19"/>
        </w:numPr>
        <w:ind w:left="426"/>
      </w:pPr>
      <w:r>
        <w:t xml:space="preserve">Le taux d’aide est </w:t>
      </w:r>
      <w:r w:rsidRPr="0014579C">
        <w:rPr>
          <w:b/>
          <w:bCs/>
        </w:rPr>
        <w:t>plafonné à 30 % maximum pour les dépenses liées aux bâtiments et locaux concernés et utiles à l’opération</w:t>
      </w:r>
      <w:r>
        <w:t xml:space="preserve"> (achat, construction neuve, rénovation, aménagement), </w:t>
      </w:r>
      <w:r w:rsidRPr="00C239C9">
        <w:t xml:space="preserve">y compris </w:t>
      </w:r>
      <w:r>
        <w:t>pour les départements d’</w:t>
      </w:r>
      <w:r w:rsidRPr="00C239C9">
        <w:t xml:space="preserve">outre-mer et </w:t>
      </w:r>
      <w:r>
        <w:t xml:space="preserve">la </w:t>
      </w:r>
      <w:r w:rsidRPr="00C239C9">
        <w:t>Corse</w:t>
      </w:r>
      <w:r>
        <w:rPr>
          <w:rFonts w:ascii="Calibri" w:hAnsi="Calibri" w:cs="Calibri"/>
        </w:rPr>
        <w:t> </w:t>
      </w:r>
      <w:r>
        <w:t>;</w:t>
      </w:r>
    </w:p>
    <w:p w14:paraId="020D9D53" w14:textId="77777777" w:rsidR="00E36601" w:rsidRPr="00FC7522" w:rsidRDefault="00E36601" w:rsidP="00E36601">
      <w:pPr>
        <w:pStyle w:val="TexteCourant"/>
        <w:numPr>
          <w:ilvl w:val="2"/>
          <w:numId w:val="19"/>
        </w:numPr>
        <w:ind w:left="426"/>
      </w:pPr>
      <w:r>
        <w:t xml:space="preserve">Le montant d’aide par opération, quelle qu’elle soit, est </w:t>
      </w:r>
      <w:r w:rsidRPr="0014579C">
        <w:rPr>
          <w:b/>
          <w:bCs/>
        </w:rPr>
        <w:t>plafonné à 200 000 € maximum</w:t>
      </w:r>
      <w:r>
        <w:t xml:space="preserve"> (il s’agit bien d’un plafond maximum et pas d’un montant accordé forfaitairement</w:t>
      </w:r>
      <w:r>
        <w:rPr>
          <w:rFonts w:ascii="Calibri" w:hAnsi="Calibri" w:cs="Calibri"/>
        </w:rPr>
        <w:t>).</w:t>
      </w:r>
    </w:p>
    <w:p w14:paraId="07DEC01E" w14:textId="77777777" w:rsidR="00D66FDB" w:rsidRPr="00FC7522" w:rsidRDefault="00D66FDB" w:rsidP="00FC7522">
      <w:pPr>
        <w:spacing w:after="0"/>
        <w:jc w:val="both"/>
        <w:rPr>
          <w:rFonts w:ascii="Marianne Light" w:hAnsi="Marianne Light"/>
          <w:sz w:val="18"/>
          <w:szCs w:val="18"/>
        </w:rPr>
      </w:pPr>
      <w:r w:rsidRPr="00FC7522">
        <w:rPr>
          <w:rFonts w:ascii="Marianne Light" w:hAnsi="Marianne Light"/>
          <w:sz w:val="18"/>
          <w:szCs w:val="18"/>
        </w:rPr>
        <w:t>Les modalités de calcul de l’aide de l’OEC et de l’ADEC peuvent être différentes de celles de l’ADEME.</w:t>
      </w:r>
    </w:p>
    <w:p w14:paraId="077CEE1B" w14:textId="77777777" w:rsidR="00D66FDB" w:rsidRDefault="00D66FDB" w:rsidP="00FC7522">
      <w:pPr>
        <w:pStyle w:val="Paragraphedeliste"/>
      </w:pPr>
    </w:p>
    <w:p w14:paraId="6937A68A" w14:textId="77777777" w:rsidR="00E72345" w:rsidRDefault="00E72345" w:rsidP="00FC7522">
      <w:pPr>
        <w:pStyle w:val="TexteCourant"/>
        <w:ind w:left="426"/>
      </w:pPr>
    </w:p>
    <w:p w14:paraId="5F59347E" w14:textId="77777777" w:rsidR="00E36601" w:rsidRPr="003A63B3" w:rsidRDefault="00E36601" w:rsidP="00E36601">
      <w:pPr>
        <w:pStyle w:val="Titre1"/>
        <w:numPr>
          <w:ilvl w:val="0"/>
          <w:numId w:val="32"/>
        </w:numPr>
        <w:ind w:left="0" w:firstLine="0"/>
      </w:pPr>
      <w:r w:rsidRPr="003A63B3">
        <w:t>Conditions de versement</w:t>
      </w:r>
    </w:p>
    <w:p w14:paraId="7C3FC094" w14:textId="77777777" w:rsidR="00E36601" w:rsidRPr="003A63B3" w:rsidRDefault="00E36601" w:rsidP="00E36601">
      <w:pPr>
        <w:pStyle w:val="TexteCourant"/>
      </w:pPr>
      <w:r w:rsidRPr="003A63B3">
        <w:t>Le versement est réalisé</w:t>
      </w:r>
      <w:r>
        <w:t xml:space="preserve"> en plusieurs fois </w:t>
      </w:r>
      <w:r w:rsidRPr="003A63B3">
        <w:t>en fonction de l’avancement de l’opération, comme indiqué dans le contrat de financement</w:t>
      </w:r>
      <w:r>
        <w:rPr>
          <w:rFonts w:ascii="Calibri" w:hAnsi="Calibri" w:cs="Calibri"/>
        </w:rPr>
        <w:t xml:space="preserve"> </w:t>
      </w:r>
      <w:r w:rsidRPr="003A63B3">
        <w:t>sur présentation des éléments techniques et financiers notamment de l’état récapitulatif global des dépenses (ERGD).</w:t>
      </w:r>
      <w:r>
        <w:t xml:space="preserve"> </w:t>
      </w:r>
      <w:r>
        <w:rPr>
          <w:b/>
          <w:u w:val="single"/>
        </w:rPr>
        <w:t>Le versement du solde est effectué après mise en service + une période d’exploitation de l’opération (à définir avec l’instructeur</w:t>
      </w:r>
      <w:r>
        <w:rPr>
          <w:rFonts w:ascii="Calibri" w:hAnsi="Calibri" w:cs="Calibri"/>
          <w:b/>
          <w:u w:val="single"/>
        </w:rPr>
        <w:t> </w:t>
      </w:r>
      <w:r>
        <w:rPr>
          <w:b/>
          <w:u w:val="single"/>
        </w:rPr>
        <w:t>; généralement 1 an minimum)</w:t>
      </w:r>
      <w:r>
        <w:t>.</w:t>
      </w:r>
    </w:p>
    <w:p w14:paraId="34CBF9CF" w14:textId="77777777" w:rsidR="00E36601" w:rsidRDefault="00E36601" w:rsidP="00E36601">
      <w:pPr>
        <w:pStyle w:val="TexteCourant"/>
      </w:pPr>
      <w:r w:rsidRPr="003A63B3">
        <w:t>En cas de non-respect des conditions contractuelles, la restitution des aides pourra être demandée au bénéficiaire.</w:t>
      </w:r>
    </w:p>
    <w:p w14:paraId="33D182C5" w14:textId="77777777" w:rsidR="00D66FDB" w:rsidRDefault="00D66FDB" w:rsidP="00D66FDB">
      <w:pPr>
        <w:spacing w:after="0"/>
        <w:jc w:val="both"/>
        <w:rPr>
          <w:rFonts w:ascii="Marianne Light" w:hAnsi="Marianne Light"/>
          <w:sz w:val="18"/>
          <w:szCs w:val="18"/>
        </w:rPr>
      </w:pPr>
      <w:r w:rsidRPr="00A43207">
        <w:rPr>
          <w:rFonts w:ascii="Marianne Light" w:hAnsi="Marianne Light"/>
          <w:sz w:val="18"/>
          <w:szCs w:val="18"/>
        </w:rPr>
        <w:t>Les conditions de versement de l’OEC et de l’ADEC peuvent être différentes de celles de l’ADEME.</w:t>
      </w:r>
    </w:p>
    <w:p w14:paraId="3106812C" w14:textId="77777777" w:rsidR="00E72345" w:rsidRPr="003A63B3" w:rsidRDefault="00E72345" w:rsidP="00E36601">
      <w:pPr>
        <w:pStyle w:val="TexteCourant"/>
      </w:pPr>
    </w:p>
    <w:p w14:paraId="103B4069" w14:textId="77777777" w:rsidR="00E36601" w:rsidRPr="003A63B3" w:rsidRDefault="00E36601" w:rsidP="00E36601">
      <w:pPr>
        <w:pStyle w:val="Titre1"/>
        <w:numPr>
          <w:ilvl w:val="0"/>
          <w:numId w:val="32"/>
        </w:numPr>
        <w:ind w:left="0" w:firstLine="0"/>
      </w:pPr>
      <w:r w:rsidRPr="003A63B3">
        <w:t>Engagements du bénéficiaire</w:t>
      </w:r>
    </w:p>
    <w:p w14:paraId="4C22B730" w14:textId="77777777" w:rsidR="00E36601" w:rsidRPr="006D2CC4" w:rsidRDefault="00E36601" w:rsidP="00E36601">
      <w:pPr>
        <w:pStyle w:val="TexteCourant"/>
      </w:pPr>
      <w:r w:rsidRPr="006D2CC4">
        <w:t>L’attribution d’une aide ADEME engage le porteur de projet à respecter certains engagements</w:t>
      </w:r>
      <w:r w:rsidRPr="006D2CC4">
        <w:rPr>
          <w:rFonts w:ascii="Calibri" w:hAnsi="Calibri" w:cs="Calibri"/>
        </w:rPr>
        <w:t> </w:t>
      </w:r>
      <w:r w:rsidRPr="006D2CC4">
        <w:t>:</w:t>
      </w:r>
    </w:p>
    <w:p w14:paraId="6ADA8B5F" w14:textId="77777777" w:rsidR="00E36601" w:rsidRPr="003A63B3" w:rsidRDefault="00E36601" w:rsidP="00E36601">
      <w:pPr>
        <w:pStyle w:val="Pucenoir"/>
        <w:spacing w:after="60" w:line="240" w:lineRule="auto"/>
        <w:ind w:left="714" w:hanging="357"/>
        <w:jc w:val="both"/>
      </w:pPr>
      <w:r w:rsidRPr="003A63B3">
        <w:t>En matière de communication</w:t>
      </w:r>
      <w:r w:rsidRPr="003A63B3">
        <w:rPr>
          <w:rFonts w:ascii="Calibri" w:hAnsi="Calibri" w:cs="Calibri"/>
        </w:rPr>
        <w:t> </w:t>
      </w:r>
      <w:r w:rsidRPr="003A63B3">
        <w:t>:</w:t>
      </w:r>
    </w:p>
    <w:p w14:paraId="5D219AAB" w14:textId="77777777" w:rsidR="00E36601" w:rsidRPr="006D2CC4" w:rsidRDefault="00E36601" w:rsidP="00E36601">
      <w:pPr>
        <w:pStyle w:val="Pucerond"/>
      </w:pPr>
      <w:r w:rsidRPr="006D2CC4">
        <w:t>Selon les spécifications des règles générales de l’ADEME, en vigueur au moment de la notification du contrat de financement</w:t>
      </w:r>
      <w:r>
        <w:rPr>
          <w:rFonts w:ascii="Calibri" w:hAnsi="Calibri" w:cs="Calibri"/>
        </w:rPr>
        <w:t> </w:t>
      </w:r>
      <w:r>
        <w:t>;</w:t>
      </w:r>
    </w:p>
    <w:p w14:paraId="6D378655" w14:textId="77777777" w:rsidR="00E36601" w:rsidRPr="006D2CC4" w:rsidRDefault="00E36601" w:rsidP="00E36601">
      <w:pPr>
        <w:pStyle w:val="Pucerond"/>
      </w:pPr>
      <w:r w:rsidRPr="006D2CC4">
        <w:lastRenderedPageBreak/>
        <w:t>Par la fourniture ou la complétude de fiche de valorisation (ou équivalent) selon les préconisations indiquées dans le contrat</w:t>
      </w:r>
      <w:r>
        <w:t>.</w:t>
      </w:r>
    </w:p>
    <w:p w14:paraId="06296085" w14:textId="77777777" w:rsidR="00E36601" w:rsidRPr="006D2CC4" w:rsidRDefault="00E36601" w:rsidP="00E36601">
      <w:pPr>
        <w:pStyle w:val="Pucenoir"/>
        <w:spacing w:after="60" w:line="240" w:lineRule="auto"/>
        <w:ind w:left="714" w:hanging="357"/>
        <w:jc w:val="both"/>
      </w:pPr>
      <w:r w:rsidRPr="006D2CC4">
        <w:t>En matière de remise de rapports</w:t>
      </w:r>
      <w:r w:rsidRPr="006D2CC4">
        <w:rPr>
          <w:rFonts w:ascii="Calibri" w:hAnsi="Calibri" w:cs="Calibri"/>
        </w:rPr>
        <w:t> </w:t>
      </w:r>
      <w:r w:rsidRPr="006D2CC4">
        <w:t>:</w:t>
      </w:r>
    </w:p>
    <w:p w14:paraId="7C6888AF" w14:textId="77777777" w:rsidR="00E36601" w:rsidRPr="006D2CC4" w:rsidRDefault="00E36601" w:rsidP="00E36601">
      <w:pPr>
        <w:pStyle w:val="Pucerond"/>
      </w:pPr>
      <w:r w:rsidRPr="006D2CC4">
        <w:t>D’avancement, le cas échéant, pendant</w:t>
      </w:r>
      <w:r>
        <w:t xml:space="preserve"> la réalisation de l’opération</w:t>
      </w:r>
      <w:r>
        <w:rPr>
          <w:rFonts w:ascii="Calibri" w:hAnsi="Calibri" w:cs="Calibri"/>
        </w:rPr>
        <w:t> </w:t>
      </w:r>
      <w:r>
        <w:t>;</w:t>
      </w:r>
    </w:p>
    <w:p w14:paraId="51508E85" w14:textId="77777777" w:rsidR="00E36601" w:rsidRPr="006D2CC4" w:rsidRDefault="00E36601" w:rsidP="00E36601">
      <w:pPr>
        <w:pStyle w:val="Pucerond"/>
      </w:pPr>
      <w:r>
        <w:t>Final, en fin d’opération</w:t>
      </w:r>
      <w:r>
        <w:rPr>
          <w:rFonts w:ascii="Calibri" w:hAnsi="Calibri" w:cs="Calibri"/>
        </w:rPr>
        <w:t> </w:t>
      </w:r>
      <w:r>
        <w:t>;</w:t>
      </w:r>
    </w:p>
    <w:p w14:paraId="1A78625B" w14:textId="77777777" w:rsidR="00E36601" w:rsidRDefault="00E36601" w:rsidP="00E36601">
      <w:pPr>
        <w:pStyle w:val="Pucerond"/>
      </w:pPr>
      <w:r>
        <w:t>D</w:t>
      </w:r>
      <w:r w:rsidRPr="006D2CC4">
        <w:t xml:space="preserve">e suivi </w:t>
      </w:r>
      <w:r>
        <w:t>de performance</w:t>
      </w:r>
      <w:r w:rsidRPr="006D2CC4">
        <w:t xml:space="preserve"> de l’</w:t>
      </w:r>
      <w:r>
        <w:t>installation après sa mise en service (</w:t>
      </w:r>
      <w:r w:rsidRPr="00E247F2">
        <w:rPr>
          <w:b/>
          <w:u w:val="single"/>
        </w:rPr>
        <w:t>notamment pour valider le versement du solde</w:t>
      </w:r>
      <w:r>
        <w:t>).</w:t>
      </w:r>
    </w:p>
    <w:p w14:paraId="1761EEF7" w14:textId="77777777" w:rsidR="00E36601" w:rsidRPr="006D2CC4" w:rsidRDefault="00E36601" w:rsidP="00E36601">
      <w:pPr>
        <w:pStyle w:val="TexteCourant"/>
      </w:pPr>
      <w:r>
        <w:t>Des précisions sur l</w:t>
      </w:r>
      <w:r w:rsidRPr="006D2CC4">
        <w:t>e contenu et la forme des fiches de valorisation et des rapports seront précisé</w:t>
      </w:r>
      <w:r>
        <w:t>e</w:t>
      </w:r>
      <w:r w:rsidRPr="006D2CC4">
        <w:t>s dans le contrat.</w:t>
      </w:r>
    </w:p>
    <w:p w14:paraId="23192C29" w14:textId="77777777" w:rsidR="00E36601" w:rsidRDefault="00E36601" w:rsidP="00E36601">
      <w:pPr>
        <w:pStyle w:val="TexteCourant"/>
        <w:rPr>
          <w:rFonts w:eastAsiaTheme="minorEastAsia"/>
        </w:rPr>
      </w:pPr>
      <w:r w:rsidRPr="00930782">
        <w:rPr>
          <w:rFonts w:eastAsiaTheme="minorEastAsia"/>
        </w:rPr>
        <w:t xml:space="preserve">Des engagements </w:t>
      </w:r>
      <w:r>
        <w:rPr>
          <w:rFonts w:eastAsiaTheme="minorEastAsia"/>
        </w:rPr>
        <w:t>spécifiques seront également demandés selon les dispositifs d’aide et les types d’opération</w:t>
      </w:r>
      <w:r>
        <w:rPr>
          <w:rFonts w:ascii="Calibri" w:eastAsiaTheme="minorEastAsia" w:hAnsi="Calibri" w:cs="Calibri"/>
        </w:rPr>
        <w:t> </w:t>
      </w:r>
      <w:r>
        <w:rPr>
          <w:rFonts w:eastAsiaTheme="minorEastAsia"/>
        </w:rPr>
        <w:t xml:space="preserve">; ceux-ci sont indiqués dans le Volet Technique, à compléter, lequel sera annexé à votre contrat. </w:t>
      </w:r>
    </w:p>
    <w:p w14:paraId="422A8BA2" w14:textId="77777777" w:rsidR="00D66FDB" w:rsidRPr="00457A32" w:rsidRDefault="00D66FDB" w:rsidP="00D66FDB">
      <w:pPr>
        <w:widowControl w:val="0"/>
        <w:autoSpaceDE w:val="0"/>
        <w:autoSpaceDN w:val="0"/>
        <w:adjustRightInd w:val="0"/>
        <w:spacing w:line="240" w:lineRule="auto"/>
        <w:jc w:val="both"/>
        <w:rPr>
          <w:rFonts w:ascii="Marianne Light" w:hAnsi="Marianne Light" w:cs="Arial"/>
          <w:sz w:val="18"/>
          <w:szCs w:val="18"/>
        </w:rPr>
      </w:pPr>
      <w:r w:rsidRPr="002C6634">
        <w:rPr>
          <w:rFonts w:ascii="Marianne Light" w:hAnsi="Marianne Light" w:cs="Arial"/>
          <w:sz w:val="18"/>
          <w:szCs w:val="18"/>
        </w:rPr>
        <w:t>Les engagements du bénéficiaire vis-à-vis de l’OEC et de l’ADEC peuvent être différents de ceux de l’ADEME.</w:t>
      </w:r>
    </w:p>
    <w:p w14:paraId="187AE488" w14:textId="77777777" w:rsidR="00D66FDB" w:rsidRDefault="00D66FDB" w:rsidP="00E36601">
      <w:pPr>
        <w:pStyle w:val="TexteCourant"/>
        <w:rPr>
          <w:rFonts w:eastAsiaTheme="minorEastAsia"/>
        </w:rPr>
      </w:pPr>
    </w:p>
    <w:p w14:paraId="17BFDDBD" w14:textId="77777777" w:rsidR="00E36601" w:rsidRPr="003A63B3" w:rsidRDefault="00E36601" w:rsidP="00E36601">
      <w:pPr>
        <w:pStyle w:val="Titre1"/>
        <w:numPr>
          <w:ilvl w:val="0"/>
          <w:numId w:val="32"/>
        </w:numPr>
        <w:ind w:left="0" w:firstLine="0"/>
      </w:pPr>
      <w:r w:rsidRPr="003A63B3">
        <w:t>Conditions de dépôt sur AGIR</w:t>
      </w:r>
    </w:p>
    <w:p w14:paraId="36AA6205" w14:textId="77777777" w:rsidR="00E36601" w:rsidRPr="003A63B3" w:rsidRDefault="00E36601" w:rsidP="00E36601">
      <w:pPr>
        <w:pStyle w:val="TexteCourant"/>
      </w:pPr>
      <w:r w:rsidRPr="003A63B3">
        <w:t>Lors du dépôt de votre demande d’aide en ligne, vous serez amenés à compléter notamment les informations suivantes en les personnalisant</w:t>
      </w:r>
      <w:r w:rsidRPr="003A63B3">
        <w:rPr>
          <w:rFonts w:ascii="Calibri" w:hAnsi="Calibri" w:cs="Calibri"/>
        </w:rPr>
        <w:t> </w:t>
      </w:r>
      <w:r w:rsidRPr="003A63B3">
        <w:t>:</w:t>
      </w:r>
    </w:p>
    <w:p w14:paraId="417F22CC" w14:textId="77777777" w:rsidR="00E36601" w:rsidRPr="005D64E5" w:rsidRDefault="00E36601" w:rsidP="00E36601">
      <w:pPr>
        <w:pStyle w:val="Titre2"/>
        <w:rPr>
          <w:sz w:val="24"/>
          <w:szCs w:val="24"/>
        </w:rPr>
      </w:pPr>
      <w:r w:rsidRPr="005D64E5">
        <w:rPr>
          <w:sz w:val="24"/>
          <w:szCs w:val="24"/>
        </w:rPr>
        <w:t xml:space="preserve">Les éléments administratifs vous concernant  </w:t>
      </w:r>
    </w:p>
    <w:p w14:paraId="4566C2CD" w14:textId="77777777" w:rsidR="00E36601" w:rsidRPr="00E247F2" w:rsidRDefault="00E36601" w:rsidP="00E36601">
      <w:pPr>
        <w:pStyle w:val="Texteexerguesurligngris"/>
        <w:rPr>
          <w:highlight w:val="lightGray"/>
        </w:rPr>
      </w:pPr>
      <w:r w:rsidRPr="00E247F2">
        <w:rPr>
          <w:highlight w:val="lightGray"/>
        </w:rPr>
        <w:t>Il conviendra de saisir en ligne les informations suivantes</w:t>
      </w:r>
      <w:r w:rsidRPr="00E247F2">
        <w:rPr>
          <w:rFonts w:ascii="Calibri" w:hAnsi="Calibri" w:cs="Calibri"/>
          <w:highlight w:val="lightGray"/>
        </w:rPr>
        <w:t> </w:t>
      </w:r>
      <w:r w:rsidRPr="00E247F2">
        <w:rPr>
          <w:highlight w:val="lightGray"/>
        </w:rPr>
        <w:t>: SIRET, définition PME (si concerné), noms et coordonnées (mail, téléphone) du représentant légal, du responsable technique, du responsable administratif, etc.</w:t>
      </w:r>
    </w:p>
    <w:p w14:paraId="124C1262" w14:textId="77777777" w:rsidR="00E36601" w:rsidRPr="005D64E5" w:rsidRDefault="00E36601" w:rsidP="00E36601">
      <w:pPr>
        <w:pStyle w:val="Titre2"/>
        <w:rPr>
          <w:sz w:val="24"/>
          <w:szCs w:val="24"/>
        </w:rPr>
      </w:pPr>
      <w:r w:rsidRPr="005D64E5">
        <w:rPr>
          <w:sz w:val="24"/>
          <w:szCs w:val="24"/>
        </w:rPr>
        <w:t>La description du projet (1300 caractères espaces compris)</w:t>
      </w:r>
    </w:p>
    <w:p w14:paraId="0B6A0043" w14:textId="77777777" w:rsidR="00E36601" w:rsidRPr="0038673F" w:rsidRDefault="00E36601" w:rsidP="00E36601">
      <w:pPr>
        <w:pStyle w:val="Texteexerguesurligngris"/>
      </w:pPr>
      <w:r w:rsidRPr="0038673F">
        <w:rPr>
          <w:highlight w:val="lightGray"/>
        </w:rPr>
        <w:t>Présenter le porteur de projet, préciser s’il s’agit d’une création ou d’une extension, sa localisation, sa date prévue d’ouverture, son emprise au sol et sa capacité (tonnes/an)</w:t>
      </w:r>
    </w:p>
    <w:p w14:paraId="7C98C8D4" w14:textId="77777777" w:rsidR="00E36601" w:rsidRPr="001553AF" w:rsidRDefault="00E36601" w:rsidP="00E36601">
      <w:pPr>
        <w:pStyle w:val="Texteencadr"/>
      </w:pPr>
      <w:r w:rsidRPr="001553AF">
        <w:t xml:space="preserve">Par exemple : </w:t>
      </w:r>
      <w:r>
        <w:t xml:space="preserve">L’opération est portée par …. </w:t>
      </w:r>
      <w:r w:rsidRPr="001553AF">
        <w:t xml:space="preserve">L’opération vise à créer </w:t>
      </w:r>
      <w:r>
        <w:t>…</w:t>
      </w:r>
      <w:r w:rsidRPr="001553AF">
        <w:t xml:space="preserve"> à l’attention de</w:t>
      </w:r>
      <w:r>
        <w:t xml:space="preserve"> …</w:t>
      </w:r>
      <w:r w:rsidRPr="001553AF">
        <w:t xml:space="preserve">, située à …. </w:t>
      </w:r>
      <w:proofErr w:type="gramStart"/>
      <w:r w:rsidRPr="001553AF">
        <w:t>pour</w:t>
      </w:r>
      <w:proofErr w:type="gramEnd"/>
      <w:r w:rsidRPr="001553AF">
        <w:t xml:space="preserve"> une date de mise en service prévisionnelle le </w:t>
      </w:r>
      <w:r>
        <w:t>…</w:t>
      </w:r>
      <w:r w:rsidRPr="001553AF">
        <w:t>. L’installation sera exploitée par …</w:t>
      </w:r>
      <w:r w:rsidRPr="000A6644">
        <w:t xml:space="preserve">… </w:t>
      </w:r>
      <w:r w:rsidRPr="001553AF">
        <w:t xml:space="preserve">Pour cela, </w:t>
      </w:r>
      <w:r>
        <w:t>…</w:t>
      </w:r>
    </w:p>
    <w:p w14:paraId="0C5D5997" w14:textId="77777777" w:rsidR="00E36601" w:rsidRPr="005D64E5" w:rsidRDefault="00E36601" w:rsidP="00E36601">
      <w:pPr>
        <w:pStyle w:val="Titre2"/>
        <w:rPr>
          <w:sz w:val="24"/>
          <w:szCs w:val="24"/>
        </w:rPr>
      </w:pPr>
      <w:r w:rsidRPr="005D64E5">
        <w:rPr>
          <w:sz w:val="24"/>
          <w:szCs w:val="24"/>
        </w:rPr>
        <w:t>Le contexte du projet (1300 caractères espaces compris)</w:t>
      </w:r>
    </w:p>
    <w:p w14:paraId="7442B0F9" w14:textId="77777777" w:rsidR="00E36601" w:rsidRPr="00E01E36" w:rsidRDefault="00E36601" w:rsidP="00E36601">
      <w:pPr>
        <w:pStyle w:val="Texteexerguesurligngris"/>
      </w:pPr>
      <w:r>
        <w:rPr>
          <w:rStyle w:val="TexteCourantCar"/>
          <w:rFonts w:eastAsia="Calibri"/>
          <w:highlight w:val="lightGray"/>
        </w:rPr>
        <w:t>Décrire</w:t>
      </w:r>
      <w:r w:rsidRPr="00E01E36">
        <w:rPr>
          <w:rStyle w:val="TexteCourantCar"/>
          <w:rFonts w:eastAsia="Calibri"/>
          <w:highlight w:val="lightGray"/>
        </w:rPr>
        <w:t xml:space="preserve"> le contexte, citer les projets </w:t>
      </w:r>
      <w:r>
        <w:rPr>
          <w:rStyle w:val="TexteCourantCar"/>
          <w:rFonts w:eastAsia="Calibri"/>
          <w:highlight w:val="lightGray"/>
        </w:rPr>
        <w:t>ou études</w:t>
      </w:r>
      <w:r w:rsidRPr="00E01E36">
        <w:rPr>
          <w:rStyle w:val="TexteCourantCar"/>
          <w:rFonts w:eastAsia="Calibri"/>
          <w:highlight w:val="lightGray"/>
        </w:rPr>
        <w:t xml:space="preserve"> antérieurs, en cours ou à venir afin de pouvoir</w:t>
      </w:r>
      <w:r w:rsidRPr="00E01E36">
        <w:rPr>
          <w:highlight w:val="lightGray"/>
        </w:rPr>
        <w:t xml:space="preserve"> évaluer les liens entre projets et mieux comprendre les filiations. Indiquer les zones d'implantation du projet si celui-ci est en lien avec un ou des territoires</w:t>
      </w:r>
      <w:r>
        <w:rPr>
          <w:highlight w:val="lightGray"/>
        </w:rPr>
        <w:t>, etc</w:t>
      </w:r>
      <w:r w:rsidRPr="00E01E36">
        <w:rPr>
          <w:highlight w:val="lightGray"/>
        </w:rPr>
        <w:t>.</w:t>
      </w:r>
    </w:p>
    <w:p w14:paraId="3D8C265C" w14:textId="77777777" w:rsidR="00E36601" w:rsidRPr="001553AF" w:rsidRDefault="00E36601" w:rsidP="00E36601">
      <w:pPr>
        <w:pStyle w:val="Texteencadr"/>
      </w:pPr>
      <w:r w:rsidRPr="001553AF">
        <w:rPr>
          <w:rFonts w:eastAsiaTheme="majorEastAsia"/>
          <w:color w:val="auto"/>
        </w:rPr>
        <w:t>Par exemple</w:t>
      </w:r>
      <w:r w:rsidRPr="001553AF">
        <w:rPr>
          <w:rFonts w:ascii="Calibri" w:eastAsiaTheme="majorEastAsia" w:hAnsi="Calibri" w:cs="Calibri"/>
          <w:color w:val="auto"/>
        </w:rPr>
        <w:t> </w:t>
      </w:r>
      <w:r w:rsidRPr="001553AF">
        <w:rPr>
          <w:rFonts w:eastAsiaTheme="majorEastAsia"/>
          <w:color w:val="auto"/>
        </w:rPr>
        <w:t xml:space="preserve">: </w:t>
      </w:r>
      <w:r w:rsidRPr="001553AF">
        <w:t xml:space="preserve">Le périmètre de </w:t>
      </w:r>
      <w:r>
        <w:t>…</w:t>
      </w:r>
      <w:r w:rsidRPr="001553AF">
        <w:t xml:space="preserve"> a été défini à la suite de l’étude </w:t>
      </w:r>
      <w:r>
        <w:t>…</w:t>
      </w:r>
      <w:r w:rsidRPr="001553AF">
        <w:t xml:space="preserve"> préalable </w:t>
      </w:r>
      <w:r>
        <w:t xml:space="preserve">à </w:t>
      </w:r>
      <w:proofErr w:type="gramStart"/>
      <w:r>
        <w:t>…</w:t>
      </w:r>
      <w:r w:rsidRPr="001553AF">
        <w:t xml:space="preserve"> </w:t>
      </w:r>
      <w:r>
        <w:t>.</w:t>
      </w:r>
      <w:proofErr w:type="gramEnd"/>
      <w:r>
        <w:t xml:space="preserve"> Il</w:t>
      </w:r>
      <w:r w:rsidRPr="001553AF">
        <w:t xml:space="preserve"> couvre</w:t>
      </w:r>
      <w:r>
        <w:t>…. Il est compatible avec …</w:t>
      </w:r>
      <w:r w:rsidRPr="001553AF">
        <w:t>. Cette étude préalable a montré le besoin d’une ins</w:t>
      </w:r>
      <w:r>
        <w:t xml:space="preserve">tallation de ce type, en effet, …. </w:t>
      </w:r>
    </w:p>
    <w:p w14:paraId="44A87276" w14:textId="77777777" w:rsidR="00E36601" w:rsidRPr="005D64E5" w:rsidRDefault="00E36601" w:rsidP="00E36601">
      <w:pPr>
        <w:pStyle w:val="Titre2"/>
        <w:rPr>
          <w:sz w:val="24"/>
          <w:szCs w:val="24"/>
        </w:rPr>
      </w:pPr>
      <w:r w:rsidRPr="005D64E5">
        <w:rPr>
          <w:sz w:val="24"/>
          <w:szCs w:val="24"/>
        </w:rPr>
        <w:t>Les objectifs et résultats attendus (1300 caractères maximum)</w:t>
      </w:r>
    </w:p>
    <w:p w14:paraId="0D3BE6F2" w14:textId="77777777" w:rsidR="00E36601" w:rsidRDefault="00E36601" w:rsidP="00E36601">
      <w:pPr>
        <w:pStyle w:val="Texteexerguesurligngris"/>
      </w:pPr>
      <w:r>
        <w:rPr>
          <w:highlight w:val="lightGray"/>
        </w:rPr>
        <w:t>D</w:t>
      </w:r>
      <w:r w:rsidRPr="00E01E36">
        <w:rPr>
          <w:highlight w:val="lightGray"/>
        </w:rPr>
        <w:t>écrire succinctement les objectifs du projet et les résultats escomptés.</w:t>
      </w:r>
      <w:r w:rsidRPr="00E01E36">
        <w:t xml:space="preserve"> </w:t>
      </w:r>
    </w:p>
    <w:p w14:paraId="4E178FBB" w14:textId="77777777" w:rsidR="00E36601" w:rsidRPr="001553AF" w:rsidRDefault="00E36601" w:rsidP="00E36601">
      <w:pPr>
        <w:pStyle w:val="Texteencadr"/>
      </w:pPr>
      <w:r w:rsidRPr="001553AF">
        <w:rPr>
          <w:rFonts w:eastAsiaTheme="majorEastAsia"/>
          <w:color w:val="auto"/>
        </w:rPr>
        <w:t>Par exemple</w:t>
      </w:r>
      <w:r w:rsidRPr="001553AF">
        <w:rPr>
          <w:rFonts w:ascii="Calibri" w:eastAsiaTheme="majorEastAsia" w:hAnsi="Calibri" w:cs="Calibri"/>
          <w:color w:val="auto"/>
        </w:rPr>
        <w:t> </w:t>
      </w:r>
      <w:r w:rsidRPr="001553AF">
        <w:rPr>
          <w:rFonts w:eastAsiaTheme="majorEastAsia"/>
          <w:color w:val="auto"/>
        </w:rPr>
        <w:t xml:space="preserve">: </w:t>
      </w:r>
      <w:r>
        <w:rPr>
          <w:rFonts w:eastAsiaTheme="majorEastAsia"/>
          <w:color w:val="auto"/>
        </w:rPr>
        <w:t>Le projet vise la réparation / le réemploi / de xx tonnes/an, etc.</w:t>
      </w:r>
    </w:p>
    <w:p w14:paraId="78F1CD26" w14:textId="77777777" w:rsidR="00E36601" w:rsidRPr="005D64E5" w:rsidRDefault="00E36601" w:rsidP="00E36601">
      <w:pPr>
        <w:pStyle w:val="Titre2"/>
        <w:rPr>
          <w:sz w:val="24"/>
          <w:szCs w:val="24"/>
        </w:rPr>
      </w:pPr>
      <w:r w:rsidRPr="005D64E5">
        <w:rPr>
          <w:sz w:val="24"/>
          <w:szCs w:val="24"/>
        </w:rPr>
        <w:t xml:space="preserve">Le coût total puis le détail des dépenses </w:t>
      </w:r>
    </w:p>
    <w:p w14:paraId="6F58314C" w14:textId="77777777" w:rsidR="00E36601" w:rsidRPr="003A63B3" w:rsidRDefault="00E36601" w:rsidP="00E36601">
      <w:pPr>
        <w:pStyle w:val="TexteCourant"/>
      </w:pPr>
      <w:r w:rsidRPr="003A63B3">
        <w:t xml:space="preserve">Afin d’avoir un niveau de détail financier suffisant pour instruire votre projet, il convient de compléter le volet financier présentant l’intégralité des coûts liés à votre projet. Les sous-totaux qui sont indiqués dans ce volet financier seront à saisir dans le formulaire de demande d’aide dématérialisé selon les 4 postes principaux de dépenses (investissements, dépenses de personnel, dépenses de fonctionnement, charges </w:t>
      </w:r>
      <w:r w:rsidRPr="003A63B3">
        <w:lastRenderedPageBreak/>
        <w:t>connexes) et selon les catégories de dépenses associées à chacun de ces postes.</w:t>
      </w:r>
      <w:r>
        <w:t xml:space="preserve"> A noter que les dépenses éligibles ne peuvent concerner que le projet dans sa durée de réalisation et pas les dépenses antérieures à la présente demande ni les dépenses de fonctionnement (personnels, équipements, consommables) à posteriori du projet.</w:t>
      </w:r>
    </w:p>
    <w:p w14:paraId="2568329D" w14:textId="77777777" w:rsidR="00E36601" w:rsidRPr="003A63B3" w:rsidRDefault="00E36601" w:rsidP="00E36601">
      <w:pPr>
        <w:pStyle w:val="TexteCourant"/>
      </w:pPr>
      <w:r w:rsidRPr="003A63B3">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w:t>
      </w:r>
      <w:r>
        <w:t xml:space="preserve"> durant la réalisation du projet (et pas pour le fonctionnement à posteriori du projet)</w:t>
      </w:r>
      <w:r w:rsidRPr="003A63B3">
        <w:t>, il convient de préciser également les unités d’œuvre en indiquant soit le n</w:t>
      </w:r>
      <w:r>
        <w:t>ombre</w:t>
      </w:r>
      <w:r w:rsidRPr="003A63B3">
        <w:t xml:space="preserve"> d’Equivalent Temps Plein Travaillé</w:t>
      </w:r>
      <w:r>
        <w:t xml:space="preserve"> (ETPT</w:t>
      </w:r>
      <w:r w:rsidRPr="003A63B3">
        <w:t>), soit le nombre de jour, la qualification du personnel et le coût journalier de ce personnel (exemple</w:t>
      </w:r>
      <w:r w:rsidRPr="003A63B3">
        <w:rPr>
          <w:rFonts w:ascii="Calibri" w:hAnsi="Calibri" w:cs="Calibri"/>
        </w:rPr>
        <w:t> </w:t>
      </w:r>
      <w:r w:rsidRPr="003A63B3">
        <w:t>: 1 ETPT ou 10 jours ingénieur à 400€ par jour).</w:t>
      </w:r>
    </w:p>
    <w:p w14:paraId="296A6A35" w14:textId="77777777" w:rsidR="00E36601" w:rsidRPr="003A63B3" w:rsidRDefault="00E36601" w:rsidP="00E36601">
      <w:pPr>
        <w:pStyle w:val="TexteCourant"/>
      </w:pPr>
      <w:r w:rsidRPr="003A63B3">
        <w:t>Seuls les champs qui vous concernent sont à saisir. Le volet financier devra également être déposé dans les pièces jointes à votre demande.</w:t>
      </w:r>
    </w:p>
    <w:p w14:paraId="72793D6E" w14:textId="77777777" w:rsidR="00E36601" w:rsidRDefault="00E36601" w:rsidP="00E36601">
      <w:pPr>
        <w:pStyle w:val="TexteCourant"/>
      </w:pPr>
      <w:r w:rsidRPr="00C239C9">
        <w:rPr>
          <w:b/>
          <w:u w:val="single"/>
        </w:rPr>
        <w:t>À NOTER que</w:t>
      </w:r>
      <w:r w:rsidRPr="003A63B3">
        <w:t xml:space="preserve"> certaines dépenses de votre projet peuvent ne pas être éligibles aux aides ADEME, d’où la nécessité pour l’ADEME de connaître le détail des dépenses au travers du volet financier.</w:t>
      </w:r>
    </w:p>
    <w:p w14:paraId="30369E6C" w14:textId="77777777" w:rsidR="00E36601" w:rsidRPr="00F45613" w:rsidRDefault="00E36601" w:rsidP="00E36601">
      <w:pPr>
        <w:pStyle w:val="Titre2"/>
      </w:pPr>
      <w:r w:rsidRPr="00F45613">
        <w:rPr>
          <w:rStyle w:val="Titre2Car"/>
          <w:b/>
        </w:rPr>
        <w:t xml:space="preserve">Les documents que vous devez fournir pour l’instruction </w:t>
      </w:r>
    </w:p>
    <w:p w14:paraId="3A6859A5" w14:textId="77777777" w:rsidR="00E36601" w:rsidRDefault="00E36601" w:rsidP="00E36601">
      <w:pPr>
        <w:pStyle w:val="TexteCourant"/>
      </w:pPr>
      <w:r>
        <w:t>Vous devez fournir sur AGIR les documents suivants (le nom de fichier ne doit pas comporter plus de 100 caractères, espaces compris)</w:t>
      </w:r>
      <w:r>
        <w:rPr>
          <w:rFonts w:ascii="Calibri" w:hAnsi="Calibri" w:cs="Calibri"/>
        </w:rPr>
        <w:t> </w:t>
      </w:r>
      <w:r>
        <w:t>:</w:t>
      </w:r>
    </w:p>
    <w:p w14:paraId="5043E290" w14:textId="77777777" w:rsidR="00E36601" w:rsidRPr="0038673F" w:rsidRDefault="00E36601" w:rsidP="00E36601">
      <w:pPr>
        <w:pStyle w:val="Pucenoir"/>
        <w:spacing w:after="120" w:line="240" w:lineRule="auto"/>
        <w:ind w:left="714" w:hanging="357"/>
        <w:jc w:val="both"/>
      </w:pPr>
      <w:r>
        <w:t>Le v</w:t>
      </w:r>
      <w:r w:rsidRPr="0038673F">
        <w:t>olet technique</w:t>
      </w:r>
      <w:r>
        <w:t xml:space="preserve"> complété</w:t>
      </w:r>
      <w:r>
        <w:rPr>
          <w:rFonts w:ascii="Calibri" w:hAnsi="Calibri" w:cs="Calibri"/>
        </w:rPr>
        <w:t> </w:t>
      </w:r>
      <w:r>
        <w:t>;</w:t>
      </w:r>
    </w:p>
    <w:p w14:paraId="57577D10" w14:textId="77777777" w:rsidR="00E36601" w:rsidRPr="0038673F" w:rsidRDefault="00E36601" w:rsidP="00E36601">
      <w:pPr>
        <w:pStyle w:val="Pucenoir"/>
        <w:spacing w:after="120" w:line="240" w:lineRule="auto"/>
        <w:ind w:left="714" w:hanging="357"/>
        <w:jc w:val="both"/>
      </w:pPr>
      <w:r>
        <w:t>Le v</w:t>
      </w:r>
      <w:r w:rsidRPr="0038673F">
        <w:t xml:space="preserve">olet financier </w:t>
      </w:r>
      <w:r>
        <w:t>complété</w:t>
      </w:r>
      <w:r>
        <w:rPr>
          <w:rFonts w:ascii="Calibri" w:hAnsi="Calibri" w:cs="Calibri"/>
        </w:rPr>
        <w:t> </w:t>
      </w:r>
      <w:r>
        <w:t>;</w:t>
      </w:r>
    </w:p>
    <w:p w14:paraId="5265A4FB" w14:textId="77777777" w:rsidR="00E36601" w:rsidRPr="0038673F" w:rsidRDefault="00E36601" w:rsidP="00E36601">
      <w:pPr>
        <w:pStyle w:val="Pucenoir"/>
        <w:spacing w:after="120" w:line="240" w:lineRule="auto"/>
        <w:ind w:left="714" w:hanging="357"/>
        <w:jc w:val="both"/>
      </w:pPr>
      <w:r w:rsidRPr="0038673F">
        <w:t xml:space="preserve">Les documents, à </w:t>
      </w:r>
      <w:r>
        <w:t xml:space="preserve">votre </w:t>
      </w:r>
      <w:r w:rsidRPr="0038673F">
        <w:t xml:space="preserve">convenance </w:t>
      </w:r>
      <w:r>
        <w:t xml:space="preserve">en tant que </w:t>
      </w:r>
      <w:r w:rsidRPr="0038673F">
        <w:t xml:space="preserve">porteur de projet, illustrant et argumentant </w:t>
      </w:r>
      <w:r>
        <w:t xml:space="preserve">le projet </w:t>
      </w:r>
      <w:r w:rsidRPr="00D4357C">
        <w:rPr>
          <w:u w:val="single"/>
        </w:rPr>
        <w:t xml:space="preserve">dont </w:t>
      </w:r>
      <w:r>
        <w:rPr>
          <w:u w:val="single"/>
        </w:rPr>
        <w:t xml:space="preserve">obligatoirement </w:t>
      </w:r>
      <w:r w:rsidRPr="00D4357C">
        <w:rPr>
          <w:u w:val="single"/>
        </w:rPr>
        <w:t>l’étude de faisabilité préalable</w:t>
      </w:r>
      <w:r w:rsidRPr="003D5719">
        <w:rPr>
          <w:rFonts w:ascii="Calibri" w:hAnsi="Calibri" w:cs="Calibri"/>
        </w:rPr>
        <w:t> </w:t>
      </w:r>
      <w:r w:rsidRPr="003D5719">
        <w:t>;</w:t>
      </w:r>
    </w:p>
    <w:p w14:paraId="207706AE" w14:textId="77777777" w:rsidR="00E36601" w:rsidRDefault="00E36601" w:rsidP="00E36601">
      <w:pPr>
        <w:pStyle w:val="Pucenoir"/>
        <w:spacing w:after="120" w:line="240" w:lineRule="auto"/>
        <w:ind w:left="714" w:hanging="357"/>
        <w:jc w:val="both"/>
      </w:pPr>
      <w:r w:rsidRPr="0038673F">
        <w:t xml:space="preserve">Les documents </w:t>
      </w:r>
      <w:r>
        <w:t>demandés dans la liste des pièces à joindre du dispositif d’aide de la plateforme AGIR.</w:t>
      </w:r>
      <w:r w:rsidRPr="0038673F">
        <w:t xml:space="preserve"> </w:t>
      </w:r>
    </w:p>
    <w:p w14:paraId="1147FE5B" w14:textId="77777777" w:rsidR="00E36601" w:rsidRDefault="00E36601" w:rsidP="00E36601">
      <w:pPr>
        <w:pStyle w:val="Pucenoir"/>
        <w:numPr>
          <w:ilvl w:val="0"/>
          <w:numId w:val="0"/>
        </w:numPr>
        <w:ind w:left="720" w:hanging="360"/>
      </w:pPr>
    </w:p>
    <w:p w14:paraId="11F5A4EE" w14:textId="77777777" w:rsidR="00E36601" w:rsidRDefault="00E36601" w:rsidP="00E36601">
      <w:pPr>
        <w:pStyle w:val="Pucenoir"/>
        <w:numPr>
          <w:ilvl w:val="0"/>
          <w:numId w:val="0"/>
        </w:numPr>
      </w:pPr>
      <w:r>
        <w:t>Il est conseillé de compresser les fichiers de taille importante avant leur intégration dans votre demande d’aide dématérialisée et de donner un nom de fichier court.</w:t>
      </w:r>
    </w:p>
    <w:p w14:paraId="17C4F6F6" w14:textId="77777777" w:rsidR="00E36601" w:rsidRPr="003A63B3" w:rsidRDefault="00E36601" w:rsidP="00E36601">
      <w:pPr>
        <w:pStyle w:val="Titre1"/>
        <w:numPr>
          <w:ilvl w:val="0"/>
          <w:numId w:val="32"/>
        </w:numPr>
        <w:ind w:left="0" w:firstLine="0"/>
      </w:pPr>
      <w:r w:rsidRPr="003A63B3">
        <w:t>En savoir plus</w:t>
      </w:r>
    </w:p>
    <w:p w14:paraId="7A42ED31" w14:textId="77777777" w:rsidR="00E36601" w:rsidRPr="001324CF" w:rsidRDefault="00E36601" w:rsidP="00E36601">
      <w:pPr>
        <w:spacing w:line="240" w:lineRule="auto"/>
        <w:jc w:val="both"/>
        <w:rPr>
          <w:rFonts w:ascii="Marianne Light" w:hAnsi="Marianne Light" w:cs="Arial"/>
          <w:sz w:val="18"/>
          <w:szCs w:val="18"/>
        </w:rPr>
      </w:pPr>
      <w:r>
        <w:rPr>
          <w:rFonts w:ascii="Marianne Light" w:hAnsi="Marianne Light" w:cs="Arial"/>
          <w:sz w:val="18"/>
          <w:szCs w:val="18"/>
        </w:rPr>
        <w:t>Quelques ressources sur la thématique</w:t>
      </w:r>
      <w:r w:rsidRPr="001324CF">
        <w:rPr>
          <w:rFonts w:cs="Calibri"/>
          <w:sz w:val="18"/>
          <w:szCs w:val="18"/>
        </w:rPr>
        <w:t> </w:t>
      </w:r>
      <w:r w:rsidRPr="001324CF">
        <w:rPr>
          <w:rFonts w:ascii="Marianne Light" w:hAnsi="Marianne Light" w:cs="Arial"/>
          <w:sz w:val="18"/>
          <w:szCs w:val="18"/>
        </w:rPr>
        <w:t>:</w:t>
      </w:r>
    </w:p>
    <w:p w14:paraId="749268FC" w14:textId="77777777" w:rsidR="00E36601" w:rsidRPr="001324CF" w:rsidRDefault="00FC7522" w:rsidP="00E36601">
      <w:pPr>
        <w:pStyle w:val="Paragraphedeliste"/>
        <w:numPr>
          <w:ilvl w:val="0"/>
          <w:numId w:val="53"/>
        </w:numPr>
        <w:spacing w:after="120" w:line="240" w:lineRule="auto"/>
        <w:jc w:val="both"/>
        <w:rPr>
          <w:rFonts w:ascii="Marianne Light" w:eastAsia="Times New Roman" w:hAnsi="Marianne Light" w:cs="Arial"/>
          <w:sz w:val="18"/>
          <w:szCs w:val="18"/>
        </w:rPr>
      </w:pPr>
      <w:hyperlink r:id="rId15" w:history="1">
        <w:r w:rsidR="00E36601" w:rsidRPr="001324CF">
          <w:rPr>
            <w:rStyle w:val="Lienhypertexte"/>
            <w:rFonts w:ascii="Marianne Light" w:eastAsia="Times New Roman" w:hAnsi="Marianne Light" w:cs="Arial"/>
            <w:sz w:val="18"/>
            <w:szCs w:val="18"/>
          </w:rPr>
          <w:t>Opter pour le réemploi et la réparation</w:t>
        </w:r>
      </w:hyperlink>
    </w:p>
    <w:p w14:paraId="2FD272E0" w14:textId="77777777" w:rsidR="00E36601" w:rsidRPr="00CA5E3B" w:rsidRDefault="00FC7522" w:rsidP="00E36601">
      <w:pPr>
        <w:pStyle w:val="Paragraphedeliste"/>
        <w:numPr>
          <w:ilvl w:val="0"/>
          <w:numId w:val="53"/>
        </w:numPr>
        <w:spacing w:after="120" w:line="240" w:lineRule="auto"/>
        <w:jc w:val="both"/>
        <w:rPr>
          <w:rStyle w:val="Lienhypertexte"/>
          <w:rFonts w:ascii="Marianne Light" w:eastAsia="Times New Roman" w:hAnsi="Marianne Light" w:cs="Arial"/>
          <w:color w:val="auto"/>
          <w:sz w:val="18"/>
          <w:szCs w:val="18"/>
          <w:u w:val="none"/>
        </w:rPr>
      </w:pPr>
      <w:hyperlink r:id="rId16" w:history="1">
        <w:r w:rsidR="00E36601" w:rsidRPr="001324CF">
          <w:rPr>
            <w:rStyle w:val="Lienhypertexte"/>
            <w:rFonts w:ascii="Marianne Light" w:eastAsia="Times New Roman" w:hAnsi="Marianne Light" w:cs="Arial"/>
            <w:sz w:val="18"/>
            <w:szCs w:val="18"/>
          </w:rPr>
          <w:t>Retours d'expérience sur le réemploi</w:t>
        </w:r>
      </w:hyperlink>
      <w:r w:rsidR="00E36601" w:rsidRPr="001324CF">
        <w:rPr>
          <w:rFonts w:ascii="Marianne Light" w:eastAsia="Times New Roman" w:hAnsi="Marianne Light" w:cs="Arial"/>
          <w:sz w:val="18"/>
          <w:szCs w:val="18"/>
        </w:rPr>
        <w:t xml:space="preserve">, </w:t>
      </w:r>
      <w:hyperlink r:id="rId17" w:history="1">
        <w:r w:rsidR="00E36601" w:rsidRPr="001324CF">
          <w:rPr>
            <w:rStyle w:val="Lienhypertexte"/>
            <w:rFonts w:ascii="Marianne Light" w:eastAsia="Times New Roman" w:hAnsi="Marianne Light" w:cs="Arial"/>
            <w:sz w:val="18"/>
            <w:szCs w:val="18"/>
          </w:rPr>
          <w:t>la réparation</w:t>
        </w:r>
      </w:hyperlink>
    </w:p>
    <w:p w14:paraId="378DC16F" w14:textId="77777777" w:rsidR="00E36601" w:rsidRPr="00CA5E3B" w:rsidRDefault="00FC7522" w:rsidP="00E36601">
      <w:pPr>
        <w:pStyle w:val="Paragraphedeliste"/>
        <w:numPr>
          <w:ilvl w:val="0"/>
          <w:numId w:val="53"/>
        </w:numPr>
        <w:spacing w:after="120" w:line="240" w:lineRule="auto"/>
        <w:jc w:val="both"/>
        <w:rPr>
          <w:rFonts w:ascii="Marianne Light" w:eastAsia="Times New Roman" w:hAnsi="Marianne Light" w:cs="Arial"/>
          <w:sz w:val="18"/>
          <w:szCs w:val="18"/>
        </w:rPr>
      </w:pPr>
      <w:hyperlink r:id="rId18" w:history="1">
        <w:r w:rsidR="00E36601" w:rsidRPr="00E17C71">
          <w:rPr>
            <w:rStyle w:val="Lienhypertexte"/>
            <w:rFonts w:ascii="Marianne Light" w:eastAsia="Times New Roman" w:hAnsi="Marianne Light" w:cs="Arial"/>
            <w:sz w:val="18"/>
            <w:szCs w:val="18"/>
          </w:rPr>
          <w:t>Epargnons nos ressources</w:t>
        </w:r>
      </w:hyperlink>
    </w:p>
    <w:p w14:paraId="544292CB" w14:textId="77777777" w:rsidR="00E36601" w:rsidRPr="001324CF" w:rsidRDefault="00E36601" w:rsidP="00E36601">
      <w:pPr>
        <w:spacing w:line="240" w:lineRule="auto"/>
        <w:jc w:val="both"/>
        <w:rPr>
          <w:rFonts w:ascii="Marianne Light" w:hAnsi="Marianne Light" w:cs="Arial"/>
          <w:sz w:val="18"/>
          <w:szCs w:val="18"/>
        </w:rPr>
      </w:pPr>
      <w:r w:rsidRPr="001324CF">
        <w:rPr>
          <w:rFonts w:ascii="Marianne Light" w:hAnsi="Marianne Light" w:cs="Arial"/>
          <w:sz w:val="18"/>
          <w:szCs w:val="18"/>
        </w:rPr>
        <w:t>Publications</w:t>
      </w:r>
      <w:r w:rsidRPr="001324CF">
        <w:rPr>
          <w:rFonts w:cs="Calibri"/>
          <w:sz w:val="18"/>
          <w:szCs w:val="18"/>
        </w:rPr>
        <w:t> </w:t>
      </w:r>
      <w:r w:rsidRPr="001324CF">
        <w:rPr>
          <w:rFonts w:ascii="Marianne Light" w:hAnsi="Marianne Light" w:cs="Arial"/>
          <w:sz w:val="18"/>
          <w:szCs w:val="18"/>
        </w:rPr>
        <w:t>:</w:t>
      </w:r>
    </w:p>
    <w:p w14:paraId="19065CED" w14:textId="77777777" w:rsidR="00E36601" w:rsidRPr="001324CF" w:rsidRDefault="00FC7522" w:rsidP="00E36601">
      <w:pPr>
        <w:pStyle w:val="Paragraphedeliste"/>
        <w:numPr>
          <w:ilvl w:val="0"/>
          <w:numId w:val="54"/>
        </w:numPr>
        <w:spacing w:after="120" w:line="240" w:lineRule="auto"/>
        <w:jc w:val="both"/>
        <w:rPr>
          <w:rFonts w:ascii="Marianne Light" w:eastAsia="Times New Roman" w:hAnsi="Marianne Light" w:cs="Arial"/>
          <w:sz w:val="18"/>
          <w:szCs w:val="18"/>
        </w:rPr>
      </w:pPr>
      <w:hyperlink r:id="rId19" w:history="1">
        <w:r w:rsidR="00E36601" w:rsidRPr="000D47DA">
          <w:rPr>
            <w:rStyle w:val="Lienhypertexte"/>
            <w:rFonts w:ascii="Marianne Light" w:eastAsia="Times New Roman" w:hAnsi="Marianne Light" w:cs="Arial"/>
            <w:sz w:val="18"/>
            <w:szCs w:val="18"/>
          </w:rPr>
          <w:t>Analyse technico-économique de 38 structures de réemploi-réutilisation</w:t>
        </w:r>
      </w:hyperlink>
    </w:p>
    <w:p w14:paraId="2427A825" w14:textId="77777777" w:rsidR="00E36601" w:rsidRPr="001324CF" w:rsidRDefault="00FC7522" w:rsidP="00E36601">
      <w:pPr>
        <w:pStyle w:val="Paragraphedeliste"/>
        <w:numPr>
          <w:ilvl w:val="0"/>
          <w:numId w:val="54"/>
        </w:numPr>
        <w:spacing w:after="120" w:line="240" w:lineRule="auto"/>
        <w:jc w:val="both"/>
        <w:rPr>
          <w:rFonts w:ascii="Marianne Light" w:eastAsia="Times New Roman" w:hAnsi="Marianne Light" w:cs="Arial"/>
          <w:sz w:val="18"/>
          <w:szCs w:val="18"/>
        </w:rPr>
      </w:pPr>
      <w:hyperlink r:id="rId20" w:history="1">
        <w:r w:rsidR="00E36601" w:rsidRPr="001324CF">
          <w:rPr>
            <w:rStyle w:val="Lienhypertexte"/>
            <w:rFonts w:ascii="Marianne Light" w:eastAsia="Times New Roman" w:hAnsi="Marianne Light" w:cs="Arial"/>
            <w:sz w:val="18"/>
            <w:szCs w:val="18"/>
          </w:rPr>
          <w:t>Panorama de la deuxième vie des produits en France. Réemploi et réutilisation</w:t>
        </w:r>
      </w:hyperlink>
    </w:p>
    <w:p w14:paraId="206A6830" w14:textId="77777777" w:rsidR="00E36601" w:rsidRPr="001324CF" w:rsidRDefault="00FC7522" w:rsidP="00E36601">
      <w:pPr>
        <w:pStyle w:val="Paragraphedeliste"/>
        <w:numPr>
          <w:ilvl w:val="0"/>
          <w:numId w:val="54"/>
        </w:numPr>
        <w:spacing w:after="120" w:line="240" w:lineRule="auto"/>
        <w:jc w:val="both"/>
        <w:rPr>
          <w:rFonts w:ascii="Marianne Light" w:eastAsia="Times New Roman" w:hAnsi="Marianne Light" w:cs="Arial"/>
          <w:sz w:val="18"/>
          <w:szCs w:val="18"/>
        </w:rPr>
      </w:pPr>
      <w:hyperlink r:id="rId21" w:anchor="/44-type_de_produit-format_electronique" w:history="1">
        <w:r w:rsidR="00E36601" w:rsidRPr="001324CF">
          <w:rPr>
            <w:rStyle w:val="Lienhypertexte"/>
            <w:rFonts w:ascii="Marianne Light" w:eastAsia="Times New Roman" w:hAnsi="Marianne Light" w:cs="Arial"/>
            <w:sz w:val="18"/>
            <w:szCs w:val="18"/>
          </w:rPr>
          <w:t>La réparation en chiffres</w:t>
        </w:r>
      </w:hyperlink>
    </w:p>
    <w:p w14:paraId="2D2BBDA0" w14:textId="77777777" w:rsidR="00E36601" w:rsidRPr="00FA1329" w:rsidRDefault="00FC7522" w:rsidP="00E36601">
      <w:pPr>
        <w:pStyle w:val="Paragraphedeliste"/>
        <w:numPr>
          <w:ilvl w:val="0"/>
          <w:numId w:val="54"/>
        </w:numPr>
        <w:spacing w:after="120" w:line="240" w:lineRule="auto"/>
        <w:jc w:val="both"/>
        <w:rPr>
          <w:rStyle w:val="Lienhypertexte"/>
          <w:rFonts w:ascii="Marianne Light" w:eastAsia="Times New Roman" w:hAnsi="Marianne Light" w:cs="Arial"/>
          <w:color w:val="auto"/>
          <w:sz w:val="18"/>
          <w:szCs w:val="18"/>
          <w:u w:val="none"/>
        </w:rPr>
      </w:pPr>
      <w:hyperlink r:id="rId22" w:history="1">
        <w:r w:rsidR="00E36601">
          <w:rPr>
            <w:rStyle w:val="Lienhypertexte"/>
            <w:rFonts w:ascii="Marianne Light" w:eastAsia="Times New Roman" w:hAnsi="Marianne Light" w:cs="Arial"/>
            <w:sz w:val="18"/>
            <w:szCs w:val="18"/>
          </w:rPr>
          <w:t xml:space="preserve">Synthèse thématique de la </w:t>
        </w:r>
        <w:r w:rsidR="00E36601" w:rsidRPr="001324CF">
          <w:rPr>
            <w:rStyle w:val="Lienhypertexte"/>
            <w:rFonts w:ascii="Marianne Light" w:eastAsia="Times New Roman" w:hAnsi="Marianne Light" w:cs="Arial"/>
            <w:sz w:val="18"/>
            <w:szCs w:val="18"/>
          </w:rPr>
          <w:t xml:space="preserve">réparation </w:t>
        </w:r>
        <w:r w:rsidR="00E36601">
          <w:rPr>
            <w:rStyle w:val="Lienhypertexte"/>
            <w:rFonts w:ascii="Marianne Light" w:eastAsia="Times New Roman" w:hAnsi="Marianne Light" w:cs="Arial"/>
            <w:sz w:val="18"/>
            <w:szCs w:val="18"/>
          </w:rPr>
          <w:t>– Vision collectivités</w:t>
        </w:r>
      </w:hyperlink>
    </w:p>
    <w:p w14:paraId="021661D8" w14:textId="77777777" w:rsidR="00E36601" w:rsidRPr="003810BD" w:rsidRDefault="00FC7522" w:rsidP="00E36601">
      <w:pPr>
        <w:pStyle w:val="Paragraphedeliste"/>
        <w:numPr>
          <w:ilvl w:val="0"/>
          <w:numId w:val="54"/>
        </w:numPr>
        <w:spacing w:after="120" w:line="240" w:lineRule="auto"/>
        <w:jc w:val="both"/>
        <w:rPr>
          <w:rStyle w:val="Lienhypertexte"/>
          <w:rFonts w:ascii="Marianne Light" w:eastAsia="Times New Roman" w:hAnsi="Marianne Light" w:cs="Arial"/>
          <w:color w:val="auto"/>
          <w:sz w:val="18"/>
          <w:szCs w:val="18"/>
          <w:u w:val="none"/>
        </w:rPr>
      </w:pPr>
      <w:hyperlink r:id="rId23" w:history="1">
        <w:r w:rsidR="00E36601" w:rsidRPr="00FA1329">
          <w:rPr>
            <w:rStyle w:val="Lienhypertexte"/>
            <w:rFonts w:ascii="Marianne Light" w:eastAsia="Times New Roman" w:hAnsi="Marianne Light" w:cs="Arial"/>
            <w:sz w:val="18"/>
            <w:szCs w:val="18"/>
          </w:rPr>
          <w:t>Allonger la durée d’usage des objets</w:t>
        </w:r>
      </w:hyperlink>
    </w:p>
    <w:p w14:paraId="2FB45038" w14:textId="77777777" w:rsidR="00E36601" w:rsidRPr="003810BD" w:rsidRDefault="00E36601" w:rsidP="00E36601">
      <w:pPr>
        <w:spacing w:line="240" w:lineRule="auto"/>
        <w:jc w:val="both"/>
        <w:rPr>
          <w:rFonts w:ascii="Marianne Light" w:hAnsi="Marianne Light" w:cs="Arial"/>
          <w:sz w:val="18"/>
          <w:szCs w:val="18"/>
        </w:rPr>
      </w:pPr>
      <w:r w:rsidRPr="005B21EE">
        <w:rPr>
          <w:rFonts w:ascii="Marianne Light" w:hAnsi="Marianne Light" w:cs="Arial"/>
          <w:noProof/>
          <w:sz w:val="18"/>
          <w:szCs w:val="18"/>
        </w:rPr>
        <w:lastRenderedPageBreak/>
        <mc:AlternateContent>
          <mc:Choice Requires="wps">
            <w:drawing>
              <wp:anchor distT="45720" distB="45720" distL="114300" distR="114300" simplePos="0" relativeHeight="251683840" behindDoc="0" locked="0" layoutInCell="1" allowOverlap="1" wp14:anchorId="71C40D3A" wp14:editId="093C4C9B">
                <wp:simplePos x="0" y="0"/>
                <wp:positionH relativeFrom="margin">
                  <wp:posOffset>-69850</wp:posOffset>
                </wp:positionH>
                <wp:positionV relativeFrom="paragraph">
                  <wp:posOffset>353060</wp:posOffset>
                </wp:positionV>
                <wp:extent cx="5734050" cy="2762250"/>
                <wp:effectExtent l="0" t="0" r="19050" b="19050"/>
                <wp:wrapSquare wrapText="bothSides"/>
                <wp:docPr id="15867953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762250"/>
                        </a:xfrm>
                        <a:prstGeom prst="rect">
                          <a:avLst/>
                        </a:prstGeom>
                        <a:solidFill>
                          <a:srgbClr val="FFFFFF"/>
                        </a:solidFill>
                        <a:ln w="9525">
                          <a:solidFill>
                            <a:srgbClr val="000000"/>
                          </a:solidFill>
                          <a:miter lim="800000"/>
                          <a:headEnd/>
                          <a:tailEnd/>
                        </a:ln>
                      </wps:spPr>
                      <wps:txbx>
                        <w:txbxContent>
                          <w:p w14:paraId="3078CF66" w14:textId="77777777" w:rsidR="00E36601" w:rsidRPr="003A63B3" w:rsidRDefault="00E36601" w:rsidP="00E36601">
                            <w:pPr>
                              <w:spacing w:line="360" w:lineRule="auto"/>
                              <w:jc w:val="both"/>
                              <w:rPr>
                                <w:rFonts w:ascii="Marianne Light" w:hAnsi="Marianne Light" w:cs="Arial"/>
                                <w:sz w:val="18"/>
                                <w:szCs w:val="18"/>
                              </w:rPr>
                            </w:pPr>
                            <w:r w:rsidRPr="003A63B3">
                              <w:rPr>
                                <w:rFonts w:ascii="Marianne Light" w:hAnsi="Marianne Light" w:cs="Arial"/>
                                <w:sz w:val="18"/>
                                <w:szCs w:val="18"/>
                              </w:rPr>
                              <w:t>En application des articles L. 131-3 à L.131-7 et R.131-1 à R.131-26</w:t>
                            </w:r>
                            <w:r>
                              <w:rPr>
                                <w:rFonts w:ascii="Marianne Light" w:hAnsi="Marianne Light" w:cs="Arial"/>
                                <w:sz w:val="18"/>
                                <w:szCs w:val="18"/>
                              </w:rPr>
                              <w:t>-4</w:t>
                            </w:r>
                            <w:r w:rsidRPr="003A63B3">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w:t>
                            </w:r>
                          </w:p>
                          <w:p w14:paraId="25B95BD1" w14:textId="77777777" w:rsidR="00E36601" w:rsidRPr="003A63B3" w:rsidRDefault="00E36601" w:rsidP="00E36601">
                            <w:pPr>
                              <w:spacing w:line="360" w:lineRule="auto"/>
                              <w:jc w:val="both"/>
                              <w:rPr>
                                <w:rFonts w:ascii="Marianne Light" w:hAnsi="Marianne Light" w:cs="Arial"/>
                                <w:sz w:val="18"/>
                                <w:szCs w:val="18"/>
                              </w:rPr>
                            </w:pPr>
                            <w:r w:rsidRPr="003A63B3">
                              <w:rPr>
                                <w:rFonts w:ascii="Marianne Light" w:hAnsi="Marianne Light" w:cs="Arial"/>
                                <w:sz w:val="18"/>
                                <w:szCs w:val="18"/>
                              </w:rPr>
                              <w:t>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w:t>
                            </w:r>
                          </w:p>
                          <w:p w14:paraId="530419A5" w14:textId="77777777" w:rsidR="00E36601" w:rsidRPr="003A63B3" w:rsidRDefault="00E36601" w:rsidP="00E36601">
                            <w:pPr>
                              <w:spacing w:line="360" w:lineRule="auto"/>
                              <w:jc w:val="both"/>
                              <w:rPr>
                                <w:rFonts w:ascii="Marianne Light" w:hAnsi="Marianne Light" w:cs="Arial"/>
                                <w:sz w:val="18"/>
                                <w:szCs w:val="18"/>
                              </w:rPr>
                            </w:pPr>
                            <w:r w:rsidRPr="003A63B3">
                              <w:rPr>
                                <w:rFonts w:ascii="Marianne Light" w:hAnsi="Marianne Light" w:cs="Arial"/>
                                <w:sz w:val="18"/>
                                <w:szCs w:val="18"/>
                              </w:rPr>
                              <w:t xml:space="preserve">Les dispositions des </w:t>
                            </w:r>
                            <w:r>
                              <w:rPr>
                                <w:rFonts w:ascii="Marianne Light" w:hAnsi="Marianne Light" w:cs="Arial"/>
                                <w:sz w:val="18"/>
                                <w:szCs w:val="18"/>
                              </w:rPr>
                              <w:t>R</w:t>
                            </w:r>
                            <w:r w:rsidRPr="003A63B3">
                              <w:rPr>
                                <w:rFonts w:ascii="Marianne Light" w:hAnsi="Marianne Light" w:cs="Arial"/>
                                <w:sz w:val="18"/>
                                <w:szCs w:val="18"/>
                              </w:rPr>
                              <w:t>ègles générales d’attribution des aides de l’ADEME sont disponibles sur le site internet de l’ADEME à l’adresse suivante</w:t>
                            </w:r>
                            <w:r>
                              <w:rPr>
                                <w:rFonts w:cs="Calibri"/>
                                <w:sz w:val="18"/>
                                <w:szCs w:val="18"/>
                              </w:rPr>
                              <w:t> </w:t>
                            </w:r>
                            <w:r>
                              <w:rPr>
                                <w:rFonts w:ascii="Marianne Light" w:hAnsi="Marianne Light" w:cs="Arial"/>
                                <w:sz w:val="18"/>
                                <w:szCs w:val="18"/>
                              </w:rPr>
                              <w:t xml:space="preserve">: </w:t>
                            </w:r>
                            <w:hyperlink r:id="rId24" w:anchor="ancre4" w:history="1">
                              <w:r w:rsidRPr="004E698A">
                                <w:rPr>
                                  <w:rStyle w:val="Lienhypertexte"/>
                                  <w:rFonts w:ascii="Marianne Light" w:hAnsi="Marianne Light" w:cs="Arial"/>
                                  <w:sz w:val="18"/>
                                  <w:szCs w:val="18"/>
                                </w:rPr>
                                <w:t>https://www.ademe.fr/nos-missions/financement/#ancre4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40D3A" id="_x0000_s1034" type="#_x0000_t202" style="position:absolute;left:0;text-align:left;margin-left:-5.5pt;margin-top:27.8pt;width:451.5pt;height:21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">
                <v:textbox>
                  <w:txbxContent>
                    <w:p w14:paraId="3078CF66" w14:textId="77777777" w:rsidR="00E36601" w:rsidRPr="003A63B3" w:rsidRDefault="00E36601" w:rsidP="00E36601">
                      <w:pPr>
                        <w:spacing w:line="360" w:lineRule="auto"/>
                        <w:jc w:val="both"/>
                        <w:rPr>
                          <w:rFonts w:ascii="Marianne Light" w:hAnsi="Marianne Light" w:cs="Arial"/>
                          <w:sz w:val="18"/>
                          <w:szCs w:val="18"/>
                        </w:rPr>
                      </w:pPr>
                      <w:r w:rsidRPr="003A63B3">
                        <w:rPr>
                          <w:rFonts w:ascii="Marianne Light" w:hAnsi="Marianne Light" w:cs="Arial"/>
                          <w:sz w:val="18"/>
                          <w:szCs w:val="18"/>
                        </w:rPr>
                        <w:t>En application des articles L. 131-3 à L.131-7 et R.131-1 à R.131-26</w:t>
                      </w:r>
                      <w:r>
                        <w:rPr>
                          <w:rFonts w:ascii="Marianne Light" w:hAnsi="Marianne Light" w:cs="Arial"/>
                          <w:sz w:val="18"/>
                          <w:szCs w:val="18"/>
                        </w:rPr>
                        <w:t>-4</w:t>
                      </w:r>
                      <w:r w:rsidRPr="003A63B3">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w:t>
                      </w:r>
                    </w:p>
                    <w:p w14:paraId="25B95BD1" w14:textId="77777777" w:rsidR="00E36601" w:rsidRPr="003A63B3" w:rsidRDefault="00E36601" w:rsidP="00E36601">
                      <w:pPr>
                        <w:spacing w:line="360" w:lineRule="auto"/>
                        <w:jc w:val="both"/>
                        <w:rPr>
                          <w:rFonts w:ascii="Marianne Light" w:hAnsi="Marianne Light" w:cs="Arial"/>
                          <w:sz w:val="18"/>
                          <w:szCs w:val="18"/>
                        </w:rPr>
                      </w:pPr>
                      <w:r w:rsidRPr="003A63B3">
                        <w:rPr>
                          <w:rFonts w:ascii="Marianne Light" w:hAnsi="Marianne Light" w:cs="Arial"/>
                          <w:sz w:val="18"/>
                          <w:szCs w:val="18"/>
                        </w:rPr>
                        <w:t>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w:t>
                      </w:r>
                    </w:p>
                    <w:p w14:paraId="530419A5" w14:textId="77777777" w:rsidR="00E36601" w:rsidRPr="003A63B3" w:rsidRDefault="00E36601" w:rsidP="00E36601">
                      <w:pPr>
                        <w:spacing w:line="360" w:lineRule="auto"/>
                        <w:jc w:val="both"/>
                        <w:rPr>
                          <w:rFonts w:ascii="Marianne Light" w:hAnsi="Marianne Light" w:cs="Arial"/>
                          <w:sz w:val="18"/>
                          <w:szCs w:val="18"/>
                        </w:rPr>
                      </w:pPr>
                      <w:r w:rsidRPr="003A63B3">
                        <w:rPr>
                          <w:rFonts w:ascii="Marianne Light" w:hAnsi="Marianne Light" w:cs="Arial"/>
                          <w:sz w:val="18"/>
                          <w:szCs w:val="18"/>
                        </w:rPr>
                        <w:t xml:space="preserve">Les dispositions des </w:t>
                      </w:r>
                      <w:r>
                        <w:rPr>
                          <w:rFonts w:ascii="Marianne Light" w:hAnsi="Marianne Light" w:cs="Arial"/>
                          <w:sz w:val="18"/>
                          <w:szCs w:val="18"/>
                        </w:rPr>
                        <w:t>R</w:t>
                      </w:r>
                      <w:r w:rsidRPr="003A63B3">
                        <w:rPr>
                          <w:rFonts w:ascii="Marianne Light" w:hAnsi="Marianne Light" w:cs="Arial"/>
                          <w:sz w:val="18"/>
                          <w:szCs w:val="18"/>
                        </w:rPr>
                        <w:t>ègles générales d’attribution des aides de l’ADEME sont disponibles sur le site internet de l’ADEME à l’adresse suivante</w:t>
                      </w:r>
                      <w:r>
                        <w:rPr>
                          <w:rFonts w:cs="Calibri"/>
                          <w:sz w:val="18"/>
                          <w:szCs w:val="18"/>
                        </w:rPr>
                        <w:t> </w:t>
                      </w:r>
                      <w:r>
                        <w:rPr>
                          <w:rFonts w:ascii="Marianne Light" w:hAnsi="Marianne Light" w:cs="Arial"/>
                          <w:sz w:val="18"/>
                          <w:szCs w:val="18"/>
                        </w:rPr>
                        <w:t xml:space="preserve">: </w:t>
                      </w:r>
                      <w:hyperlink r:id="rId25" w:anchor="ancre4" w:history="1">
                        <w:r w:rsidRPr="004E698A">
                          <w:rPr>
                            <w:rStyle w:val="Lienhypertexte"/>
                            <w:rFonts w:ascii="Marianne Light" w:hAnsi="Marianne Light" w:cs="Arial"/>
                            <w:sz w:val="18"/>
                            <w:szCs w:val="18"/>
                          </w:rPr>
                          <w:t>https://www.ademe.fr/nos-missions/financement/#ancre4</w:t>
                        </w:r>
                      </w:hyperlink>
                    </w:p>
                  </w:txbxContent>
                </v:textbox>
                <w10:wrap type="square" anchorx="margin"/>
              </v:shape>
            </w:pict>
          </mc:Fallback>
        </mc:AlternateContent>
      </w:r>
    </w:p>
    <w:p w14:paraId="2D61C5D0" w14:textId="77777777" w:rsidR="006B4275" w:rsidRDefault="006B4275">
      <w:pPr>
        <w:sectPr w:rsidR="006B4275" w:rsidSect="007F280D">
          <w:footerReference w:type="even" r:id="rId26"/>
          <w:footerReference w:type="default" r:id="rId27"/>
          <w:headerReference w:type="first" r:id="rId28"/>
          <w:pgSz w:w="11906" w:h="16838"/>
          <w:pgMar w:top="1418" w:right="1418" w:bottom="1134" w:left="1418" w:header="737" w:footer="397" w:gutter="0"/>
          <w:cols w:space="708"/>
          <w:titlePg/>
          <w:docGrid w:linePitch="360"/>
        </w:sectPr>
      </w:pPr>
    </w:p>
    <w:p w14:paraId="786F9A10" w14:textId="175CB740" w:rsidR="00BC1105" w:rsidRDefault="00BC1105"/>
    <w:p w14:paraId="29E8DE9D" w14:textId="77777777" w:rsidR="006B4275" w:rsidRPr="006B4275" w:rsidRDefault="006B4275" w:rsidP="006B4275"/>
    <w:p w14:paraId="4F599F79" w14:textId="77777777" w:rsidR="006B4275" w:rsidRDefault="006B4275" w:rsidP="006B4275"/>
    <w:p w14:paraId="48FCD0D6" w14:textId="65CDF97B" w:rsidR="006B4275" w:rsidRDefault="006B4275" w:rsidP="006B4275">
      <w:pPr>
        <w:pStyle w:val="Corpsdetexte"/>
        <w:ind w:left="119"/>
        <w:rPr>
          <w:rFonts w:ascii="Times New Roman"/>
          <w:sz w:val="20"/>
        </w:rPr>
      </w:pPr>
      <w:r>
        <w:rPr>
          <w:noProof/>
        </w:rPr>
        <mc:AlternateContent>
          <mc:Choice Requires="wps">
            <w:drawing>
              <wp:anchor distT="0" distB="0" distL="114300" distR="114300" simplePos="0" relativeHeight="251686912" behindDoc="1" locked="0" layoutInCell="1" allowOverlap="1" wp14:anchorId="29C87202" wp14:editId="5B328DF8">
                <wp:simplePos x="0" y="0"/>
                <wp:positionH relativeFrom="page">
                  <wp:posOffset>607695</wp:posOffset>
                </wp:positionH>
                <wp:positionV relativeFrom="page">
                  <wp:posOffset>1480820</wp:posOffset>
                </wp:positionV>
                <wp:extent cx="6953250" cy="8591550"/>
                <wp:effectExtent l="17145" t="13970" r="11430" b="14605"/>
                <wp:wrapNone/>
                <wp:docPr id="1423660831" name="Forme libre : for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0" cy="8591550"/>
                        </a:xfrm>
                        <a:custGeom>
                          <a:avLst/>
                          <a:gdLst>
                            <a:gd name="T0" fmla="+- 0 957 957"/>
                            <a:gd name="T1" fmla="*/ T0 w 10950"/>
                            <a:gd name="T2" fmla="+- 0 2332 2332"/>
                            <a:gd name="T3" fmla="*/ 2332 h 13530"/>
                            <a:gd name="T4" fmla="+- 0 11906 957"/>
                            <a:gd name="T5" fmla="*/ T4 w 10950"/>
                            <a:gd name="T6" fmla="+- 0 2332 2332"/>
                            <a:gd name="T7" fmla="*/ 2332 h 13530"/>
                            <a:gd name="T8" fmla="+- 0 11906 957"/>
                            <a:gd name="T9" fmla="*/ T8 w 10950"/>
                            <a:gd name="T10" fmla="+- 0 15862 2332"/>
                            <a:gd name="T11" fmla="*/ 15862 h 13530"/>
                            <a:gd name="T12" fmla="+- 0 957 957"/>
                            <a:gd name="T13" fmla="*/ T12 w 10950"/>
                            <a:gd name="T14" fmla="+- 0 15862 2332"/>
                            <a:gd name="T15" fmla="*/ 15862 h 13530"/>
                            <a:gd name="T16" fmla="+- 0 957 957"/>
                            <a:gd name="T17" fmla="*/ T16 w 10950"/>
                            <a:gd name="T18" fmla="+- 0 2332 2332"/>
                            <a:gd name="T19" fmla="*/ 2332 h 13530"/>
                          </a:gdLst>
                          <a:ahLst/>
                          <a:cxnLst>
                            <a:cxn ang="0">
                              <a:pos x="T1" y="T3"/>
                            </a:cxn>
                            <a:cxn ang="0">
                              <a:pos x="T5" y="T7"/>
                            </a:cxn>
                            <a:cxn ang="0">
                              <a:pos x="T9" y="T11"/>
                            </a:cxn>
                            <a:cxn ang="0">
                              <a:pos x="T13" y="T15"/>
                            </a:cxn>
                            <a:cxn ang="0">
                              <a:pos x="T17" y="T19"/>
                            </a:cxn>
                          </a:cxnLst>
                          <a:rect l="0" t="0" r="r" b="b"/>
                          <a:pathLst>
                            <a:path w="10950" h="13530">
                              <a:moveTo>
                                <a:pt x="0" y="0"/>
                              </a:moveTo>
                              <a:lnTo>
                                <a:pt x="10949" y="0"/>
                              </a:lnTo>
                              <a:moveTo>
                                <a:pt x="10949" y="13530"/>
                              </a:moveTo>
                              <a:lnTo>
                                <a:pt x="0" y="13530"/>
                              </a:lnTo>
                              <a:lnTo>
                                <a:pt x="0"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21A5" id="Forme libre : forme 9" o:spid="_x0000_s1026" style="position:absolute;margin-left:47.85pt;margin-top:116.6pt;width:547.5pt;height:67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0,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" path="m,l10949,t,13530l,13530,,e" filled="f" strokeweight="1.5pt">
                <v:path arrowok="t" o:connecttype="custom" o:connectlocs="0,1480820;6952615,1480820;6952615,10072370;0,10072370;0,1480820" o:connectangles="0,0,0,0,0"/>
                <w10:wrap anchorx="page" anchory="page"/>
              </v:shape>
            </w:pict>
          </mc:Fallback>
        </mc:AlternateContent>
      </w:r>
    </w:p>
    <w:p w14:paraId="7540CC8F" w14:textId="5AFB355C" w:rsidR="006B4275" w:rsidRPr="00FC7522" w:rsidRDefault="006B4275" w:rsidP="00FC7522">
      <w:pPr>
        <w:spacing w:before="125"/>
        <w:ind w:left="592"/>
        <w:jc w:val="center"/>
        <w:rPr>
          <w:rFonts w:ascii="Marianne" w:hAnsi="Marianne"/>
          <w:b/>
          <w:bCs/>
          <w:sz w:val="36"/>
          <w:szCs w:val="36"/>
          <w:u w:val="single"/>
        </w:rPr>
      </w:pPr>
      <w:r w:rsidRPr="00FC7522">
        <w:rPr>
          <w:rFonts w:ascii="Marianne" w:hAnsi="Marianne"/>
          <w:b/>
          <w:bCs/>
          <w:sz w:val="36"/>
          <w:szCs w:val="36"/>
        </w:rPr>
        <w:t xml:space="preserve">3. </w:t>
      </w:r>
      <w:proofErr w:type="spellStart"/>
      <w:r w:rsidRPr="00FC7522">
        <w:rPr>
          <w:rFonts w:ascii="Marianne" w:hAnsi="Marianne"/>
          <w:b/>
          <w:bCs/>
          <w:sz w:val="36"/>
          <w:szCs w:val="36"/>
        </w:rPr>
        <w:t>CdC</w:t>
      </w:r>
      <w:proofErr w:type="spellEnd"/>
      <w:r w:rsidRPr="00FC7522">
        <w:rPr>
          <w:rFonts w:cs="Calibri"/>
          <w:b/>
          <w:bCs/>
          <w:sz w:val="36"/>
          <w:szCs w:val="36"/>
        </w:rPr>
        <w:t> </w:t>
      </w:r>
      <w:r w:rsidRPr="00FC7522">
        <w:rPr>
          <w:rFonts w:ascii="Marianne" w:hAnsi="Marianne"/>
          <w:b/>
          <w:bCs/>
          <w:sz w:val="36"/>
          <w:szCs w:val="36"/>
        </w:rPr>
        <w:t xml:space="preserve">: </w:t>
      </w:r>
      <w:r w:rsidRPr="00FC7522">
        <w:rPr>
          <w:rFonts w:ascii="Marianne" w:hAnsi="Marianne"/>
          <w:b/>
          <w:bCs/>
          <w:sz w:val="36"/>
          <w:szCs w:val="36"/>
          <w:u w:val="single"/>
        </w:rPr>
        <w:t>Investissement réemploi</w:t>
      </w:r>
      <w:r w:rsidRPr="00FC7522">
        <w:rPr>
          <w:rFonts w:ascii="Marianne" w:hAnsi="Marianne"/>
          <w:b/>
          <w:bCs/>
          <w:spacing w:val="-21"/>
          <w:sz w:val="36"/>
          <w:szCs w:val="36"/>
          <w:u w:val="single"/>
        </w:rPr>
        <w:t xml:space="preserve"> </w:t>
      </w:r>
      <w:r w:rsidRPr="00FC7522">
        <w:rPr>
          <w:rFonts w:ascii="Marianne" w:hAnsi="Marianne"/>
          <w:b/>
          <w:bCs/>
          <w:sz w:val="36"/>
          <w:szCs w:val="36"/>
          <w:u w:val="single"/>
        </w:rPr>
        <w:t>des</w:t>
      </w:r>
      <w:r w:rsidRPr="00FC7522">
        <w:rPr>
          <w:rFonts w:ascii="Marianne" w:hAnsi="Marianne"/>
          <w:b/>
          <w:bCs/>
          <w:spacing w:val="-22"/>
          <w:sz w:val="36"/>
          <w:szCs w:val="36"/>
          <w:u w:val="single"/>
        </w:rPr>
        <w:t xml:space="preserve"> </w:t>
      </w:r>
      <w:r w:rsidRPr="00FC7522">
        <w:rPr>
          <w:rFonts w:ascii="Marianne" w:hAnsi="Marianne"/>
          <w:b/>
          <w:bCs/>
          <w:sz w:val="36"/>
          <w:szCs w:val="36"/>
          <w:u w:val="single"/>
        </w:rPr>
        <w:t>emballages</w:t>
      </w:r>
      <w:r w:rsidRPr="00FC7522">
        <w:rPr>
          <w:rFonts w:ascii="Marianne" w:hAnsi="Marianne"/>
          <w:b/>
          <w:bCs/>
          <w:spacing w:val="-21"/>
          <w:sz w:val="36"/>
          <w:szCs w:val="36"/>
          <w:u w:val="single"/>
        </w:rPr>
        <w:t xml:space="preserve"> </w:t>
      </w:r>
      <w:r w:rsidRPr="00FC7522">
        <w:rPr>
          <w:rFonts w:ascii="Marianne" w:hAnsi="Marianne"/>
          <w:b/>
          <w:bCs/>
          <w:sz w:val="36"/>
          <w:szCs w:val="36"/>
          <w:u w:val="single"/>
        </w:rPr>
        <w:t>et</w:t>
      </w:r>
      <w:r w:rsidRPr="00FC7522">
        <w:rPr>
          <w:rFonts w:ascii="Marianne" w:hAnsi="Marianne"/>
          <w:b/>
          <w:bCs/>
          <w:spacing w:val="-21"/>
          <w:sz w:val="36"/>
          <w:szCs w:val="36"/>
          <w:u w:val="single"/>
        </w:rPr>
        <w:t xml:space="preserve"> </w:t>
      </w:r>
      <w:r w:rsidRPr="00FC7522">
        <w:rPr>
          <w:rFonts w:ascii="Marianne" w:hAnsi="Marianne"/>
          <w:b/>
          <w:bCs/>
          <w:sz w:val="36"/>
          <w:szCs w:val="36"/>
          <w:u w:val="single"/>
        </w:rPr>
        <w:t>des</w:t>
      </w:r>
      <w:r w:rsidRPr="00FC7522">
        <w:rPr>
          <w:rFonts w:ascii="Marianne" w:hAnsi="Marianne"/>
          <w:b/>
          <w:bCs/>
          <w:spacing w:val="-21"/>
          <w:sz w:val="36"/>
          <w:szCs w:val="36"/>
          <w:u w:val="single"/>
        </w:rPr>
        <w:t xml:space="preserve"> </w:t>
      </w:r>
      <w:r w:rsidRPr="00FC7522">
        <w:rPr>
          <w:rFonts w:ascii="Marianne" w:hAnsi="Marianne"/>
          <w:b/>
          <w:bCs/>
          <w:sz w:val="36"/>
          <w:szCs w:val="36"/>
          <w:u w:val="single"/>
        </w:rPr>
        <w:t>contenants</w:t>
      </w:r>
      <w:r w:rsidRPr="00FC7522">
        <w:rPr>
          <w:rFonts w:ascii="Marianne" w:hAnsi="Marianne"/>
          <w:b/>
          <w:bCs/>
          <w:spacing w:val="-21"/>
          <w:sz w:val="36"/>
          <w:szCs w:val="36"/>
          <w:u w:val="single"/>
        </w:rPr>
        <w:t xml:space="preserve"> </w:t>
      </w:r>
      <w:r w:rsidRPr="00FC7522">
        <w:rPr>
          <w:rFonts w:ascii="Marianne" w:hAnsi="Marianne"/>
          <w:b/>
          <w:bCs/>
          <w:sz w:val="36"/>
          <w:szCs w:val="36"/>
          <w:u w:val="single"/>
        </w:rPr>
        <w:t>2024</w:t>
      </w:r>
    </w:p>
    <w:p w14:paraId="2B1D4618" w14:textId="77777777" w:rsidR="006B4275" w:rsidRPr="006F2AD1" w:rsidRDefault="006B4275" w:rsidP="006B4275">
      <w:pPr>
        <w:pStyle w:val="Corpsdetexte"/>
        <w:spacing w:before="8"/>
        <w:rPr>
          <w:rFonts w:ascii="Marianne Light" w:hAnsi="Marianne Light"/>
        </w:rPr>
      </w:pPr>
    </w:p>
    <w:p w14:paraId="1D16D8B1" w14:textId="77777777" w:rsidR="006B4275" w:rsidRPr="00FC7522" w:rsidRDefault="006B4275" w:rsidP="006B4275">
      <w:pPr>
        <w:tabs>
          <w:tab w:val="left" w:pos="9805"/>
        </w:tabs>
        <w:spacing w:before="157"/>
        <w:ind w:left="592"/>
        <w:rPr>
          <w:rFonts w:ascii="Marianne" w:hAnsi="Marianne"/>
          <w:b/>
          <w:sz w:val="18"/>
          <w:szCs w:val="18"/>
        </w:rPr>
      </w:pPr>
      <w:r w:rsidRPr="00FC7522">
        <w:rPr>
          <w:rFonts w:ascii="Marianne" w:hAnsi="Marianne"/>
          <w:b/>
          <w:sz w:val="28"/>
          <w:szCs w:val="28"/>
          <w:u w:val="thick"/>
        </w:rPr>
        <w:t>CE</w:t>
      </w:r>
      <w:r w:rsidRPr="00FC7522">
        <w:rPr>
          <w:rFonts w:ascii="Marianne" w:hAnsi="Marianne"/>
          <w:b/>
          <w:spacing w:val="-12"/>
          <w:sz w:val="28"/>
          <w:szCs w:val="28"/>
          <w:u w:val="thick"/>
        </w:rPr>
        <w:t xml:space="preserve"> </w:t>
      </w:r>
      <w:r w:rsidRPr="00FC7522">
        <w:rPr>
          <w:rFonts w:ascii="Marianne" w:hAnsi="Marianne"/>
          <w:b/>
          <w:sz w:val="28"/>
          <w:szCs w:val="28"/>
          <w:u w:val="thick"/>
        </w:rPr>
        <w:t>QU’IL</w:t>
      </w:r>
      <w:r w:rsidRPr="00FC7522">
        <w:rPr>
          <w:rFonts w:ascii="Marianne" w:hAnsi="Marianne"/>
          <w:b/>
          <w:spacing w:val="-14"/>
          <w:sz w:val="28"/>
          <w:szCs w:val="28"/>
          <w:u w:val="thick"/>
        </w:rPr>
        <w:t xml:space="preserve"> </w:t>
      </w:r>
      <w:r w:rsidRPr="00FC7522">
        <w:rPr>
          <w:rFonts w:ascii="Marianne" w:hAnsi="Marianne"/>
          <w:b/>
          <w:sz w:val="28"/>
          <w:szCs w:val="28"/>
          <w:u w:val="thick"/>
        </w:rPr>
        <w:t>FAUT</w:t>
      </w:r>
      <w:r w:rsidRPr="00FC7522">
        <w:rPr>
          <w:rFonts w:ascii="Marianne" w:hAnsi="Marianne"/>
          <w:b/>
          <w:spacing w:val="-14"/>
          <w:sz w:val="28"/>
          <w:szCs w:val="28"/>
          <w:u w:val="thick"/>
        </w:rPr>
        <w:t xml:space="preserve"> </w:t>
      </w:r>
      <w:r w:rsidRPr="00FC7522">
        <w:rPr>
          <w:rFonts w:ascii="Marianne" w:hAnsi="Marianne"/>
          <w:b/>
          <w:sz w:val="28"/>
          <w:szCs w:val="28"/>
          <w:u w:val="thick"/>
        </w:rPr>
        <w:t>RETENIR</w:t>
      </w:r>
      <w:r w:rsidRPr="00FC7522">
        <w:rPr>
          <w:rFonts w:ascii="Marianne" w:hAnsi="Marianne"/>
          <w:b/>
          <w:sz w:val="18"/>
          <w:szCs w:val="18"/>
          <w:u w:val="thick"/>
        </w:rPr>
        <w:tab/>
      </w:r>
    </w:p>
    <w:p w14:paraId="369F711B" w14:textId="59DB2022" w:rsidR="006B4275" w:rsidRPr="00FC7522" w:rsidRDefault="006B4275" w:rsidP="006B4275">
      <w:pPr>
        <w:pStyle w:val="Titre2"/>
        <w:ind w:left="592"/>
        <w:rPr>
          <w:sz w:val="24"/>
          <w:szCs w:val="24"/>
          <w:u w:val="single"/>
        </w:rPr>
      </w:pPr>
      <w:bookmarkStart w:id="0" w:name="Cette_mesure_au_gré_à_gré_est_financée_p"/>
      <w:bookmarkStart w:id="1" w:name="Opérations_éligibles"/>
      <w:bookmarkEnd w:id="0"/>
      <w:bookmarkEnd w:id="1"/>
      <w:r w:rsidRPr="00FC7522">
        <w:rPr>
          <w:w w:val="105"/>
          <w:sz w:val="24"/>
          <w:szCs w:val="24"/>
          <w:u w:val="single"/>
        </w:rPr>
        <w:t xml:space="preserve">Opérations </w:t>
      </w:r>
      <w:r w:rsidRPr="00FC7522">
        <w:rPr>
          <w:spacing w:val="65"/>
          <w:w w:val="105"/>
          <w:sz w:val="24"/>
          <w:szCs w:val="24"/>
          <w:u w:val="single"/>
        </w:rPr>
        <w:t>éligibles</w:t>
      </w:r>
    </w:p>
    <w:p w14:paraId="1DC2D6B4" w14:textId="059150F9" w:rsidR="006B4275" w:rsidRPr="006F2AD1" w:rsidRDefault="00EE3EED" w:rsidP="006B4275">
      <w:pPr>
        <w:pStyle w:val="Corpsdetexte"/>
        <w:spacing w:before="166" w:line="350" w:lineRule="auto"/>
        <w:ind w:left="592"/>
        <w:rPr>
          <w:rFonts w:ascii="Marianne Light" w:hAnsi="Marianne Light"/>
        </w:rPr>
      </w:pPr>
      <w:r>
        <w:rPr>
          <w:rFonts w:ascii="Marianne Light" w:hAnsi="Marianne Light"/>
          <w:w w:val="110"/>
        </w:rPr>
        <w:t>I</w:t>
      </w:r>
      <w:r w:rsidR="006B4275" w:rsidRPr="006F2AD1">
        <w:rPr>
          <w:rFonts w:ascii="Marianne Light" w:hAnsi="Marianne Light"/>
          <w:w w:val="110"/>
        </w:rPr>
        <w:t>nvestissements</w:t>
      </w:r>
      <w:r w:rsidR="006B4275" w:rsidRPr="006F2AD1">
        <w:rPr>
          <w:rFonts w:ascii="Marianne Light" w:hAnsi="Marianne Light"/>
          <w:spacing w:val="-3"/>
          <w:w w:val="110"/>
        </w:rPr>
        <w:t xml:space="preserve"> </w:t>
      </w:r>
      <w:r w:rsidR="006B4275" w:rsidRPr="006F2AD1">
        <w:rPr>
          <w:rFonts w:ascii="Marianne Light" w:hAnsi="Marianne Light"/>
          <w:w w:val="110"/>
        </w:rPr>
        <w:t>(cf.</w:t>
      </w:r>
      <w:r w:rsidR="006B4275" w:rsidRPr="006F2AD1">
        <w:rPr>
          <w:rFonts w:ascii="Marianne Light" w:hAnsi="Marianne Light"/>
          <w:spacing w:val="-4"/>
          <w:w w:val="110"/>
        </w:rPr>
        <w:t xml:space="preserve"> </w:t>
      </w:r>
      <w:r w:rsidR="006B4275" w:rsidRPr="006F2AD1">
        <w:rPr>
          <w:rFonts w:ascii="Marianne Light" w:hAnsi="Marianne Light"/>
          <w:w w:val="110"/>
        </w:rPr>
        <w:t>1)</w:t>
      </w:r>
      <w:r w:rsidR="006B4275" w:rsidRPr="006F2AD1">
        <w:rPr>
          <w:rFonts w:ascii="Marianne Light" w:hAnsi="Marianne Light"/>
          <w:spacing w:val="-6"/>
          <w:w w:val="110"/>
        </w:rPr>
        <w:t xml:space="preserve"> </w:t>
      </w:r>
      <w:r w:rsidR="006B4275" w:rsidRPr="006F2AD1">
        <w:rPr>
          <w:rFonts w:ascii="Marianne Light" w:hAnsi="Marianne Light"/>
          <w:w w:val="110"/>
        </w:rPr>
        <w:t>pour</w:t>
      </w:r>
      <w:r w:rsidR="006B4275" w:rsidRPr="006F2AD1">
        <w:rPr>
          <w:rFonts w:ascii="Marianne Light" w:hAnsi="Marianne Light"/>
          <w:spacing w:val="-5"/>
          <w:w w:val="110"/>
        </w:rPr>
        <w:t xml:space="preserve"> </w:t>
      </w:r>
      <w:r w:rsidR="006B4275" w:rsidRPr="006F2AD1">
        <w:rPr>
          <w:rFonts w:ascii="Marianne Light" w:hAnsi="Marianne Light"/>
          <w:w w:val="110"/>
        </w:rPr>
        <w:t>le</w:t>
      </w:r>
      <w:r w:rsidR="006B4275" w:rsidRPr="006F2AD1">
        <w:rPr>
          <w:rFonts w:ascii="Marianne Light" w:hAnsi="Marianne Light"/>
          <w:spacing w:val="-3"/>
          <w:w w:val="110"/>
        </w:rPr>
        <w:t xml:space="preserve"> </w:t>
      </w:r>
      <w:r w:rsidR="006B4275" w:rsidRPr="006F2AD1">
        <w:rPr>
          <w:rFonts w:ascii="Marianne Light" w:hAnsi="Marianne Light"/>
          <w:w w:val="110"/>
        </w:rPr>
        <w:t>réemploi</w:t>
      </w:r>
      <w:r w:rsidR="006B4275" w:rsidRPr="006F2AD1">
        <w:rPr>
          <w:rFonts w:ascii="Marianne Light" w:hAnsi="Marianne Light"/>
          <w:spacing w:val="-4"/>
          <w:w w:val="110"/>
        </w:rPr>
        <w:t xml:space="preserve"> </w:t>
      </w:r>
      <w:r w:rsidR="006B4275" w:rsidRPr="006F2AD1">
        <w:rPr>
          <w:rFonts w:ascii="Marianne Light" w:hAnsi="Marianne Light"/>
          <w:w w:val="110"/>
        </w:rPr>
        <w:t>des</w:t>
      </w:r>
      <w:r w:rsidR="006B4275" w:rsidRPr="006F2AD1">
        <w:rPr>
          <w:rFonts w:ascii="Marianne Light" w:hAnsi="Marianne Light"/>
          <w:spacing w:val="-50"/>
          <w:w w:val="110"/>
        </w:rPr>
        <w:t xml:space="preserve"> </w:t>
      </w:r>
      <w:r w:rsidR="006B4275" w:rsidRPr="006F2AD1">
        <w:rPr>
          <w:rFonts w:ascii="Marianne Light" w:hAnsi="Marianne Light"/>
          <w:w w:val="110"/>
        </w:rPr>
        <w:t>emballages</w:t>
      </w:r>
      <w:r w:rsidR="006B4275" w:rsidRPr="006F2AD1">
        <w:rPr>
          <w:rFonts w:ascii="Marianne Light" w:hAnsi="Marianne Light"/>
          <w:spacing w:val="-4"/>
          <w:w w:val="110"/>
        </w:rPr>
        <w:t xml:space="preserve"> </w:t>
      </w:r>
      <w:r w:rsidR="006B4275" w:rsidRPr="006F2AD1">
        <w:rPr>
          <w:rFonts w:ascii="Marianne Light" w:hAnsi="Marianne Light"/>
          <w:w w:val="110"/>
        </w:rPr>
        <w:t>et</w:t>
      </w:r>
      <w:r w:rsidR="006B4275" w:rsidRPr="006F2AD1">
        <w:rPr>
          <w:rFonts w:ascii="Marianne Light" w:hAnsi="Marianne Light"/>
          <w:spacing w:val="-6"/>
          <w:w w:val="110"/>
        </w:rPr>
        <w:t xml:space="preserve"> </w:t>
      </w:r>
      <w:r w:rsidR="006B4275" w:rsidRPr="006F2AD1">
        <w:rPr>
          <w:rFonts w:ascii="Marianne Light" w:hAnsi="Marianne Light"/>
          <w:w w:val="110"/>
        </w:rPr>
        <w:t>contenants</w:t>
      </w:r>
      <w:r w:rsidR="006B4275" w:rsidRPr="006F2AD1">
        <w:rPr>
          <w:rFonts w:ascii="Marianne Light" w:hAnsi="Marianne Light"/>
          <w:spacing w:val="-4"/>
          <w:w w:val="110"/>
        </w:rPr>
        <w:t xml:space="preserve"> </w:t>
      </w:r>
      <w:r w:rsidR="006B4275" w:rsidRPr="006F2AD1">
        <w:rPr>
          <w:rFonts w:ascii="Marianne Light" w:hAnsi="Marianne Light"/>
          <w:w w:val="110"/>
        </w:rPr>
        <w:t>portés</w:t>
      </w:r>
      <w:r w:rsidR="006B4275" w:rsidRPr="006F2AD1">
        <w:rPr>
          <w:rFonts w:ascii="Marianne Light" w:hAnsi="Marianne Light"/>
          <w:spacing w:val="-4"/>
          <w:w w:val="110"/>
        </w:rPr>
        <w:t xml:space="preserve"> </w:t>
      </w:r>
      <w:r w:rsidR="006B4275" w:rsidRPr="006F2AD1">
        <w:rPr>
          <w:rFonts w:ascii="Marianne Light" w:hAnsi="Marianne Light"/>
          <w:w w:val="110"/>
        </w:rPr>
        <w:t>par</w:t>
      </w:r>
      <w:r w:rsidR="006B4275" w:rsidRPr="006F2AD1">
        <w:rPr>
          <w:rFonts w:ascii="Marianne Light" w:hAnsi="Marianne Light"/>
          <w:spacing w:val="-14"/>
          <w:w w:val="110"/>
        </w:rPr>
        <w:t xml:space="preserve"> </w:t>
      </w:r>
      <w:r w:rsidR="006B4275" w:rsidRPr="006F2AD1">
        <w:rPr>
          <w:rFonts w:ascii="Marianne Light" w:hAnsi="Marianne Light"/>
          <w:w w:val="110"/>
        </w:rPr>
        <w:t>:</w:t>
      </w:r>
    </w:p>
    <w:p w14:paraId="56B36C37" w14:textId="77777777" w:rsidR="006B4275" w:rsidRPr="006F2AD1" w:rsidRDefault="006B4275" w:rsidP="006B4275">
      <w:pPr>
        <w:pStyle w:val="Paragraphedeliste"/>
        <w:widowControl w:val="0"/>
        <w:numPr>
          <w:ilvl w:val="0"/>
          <w:numId w:val="70"/>
        </w:numPr>
        <w:tabs>
          <w:tab w:val="left" w:pos="877"/>
        </w:tabs>
        <w:autoSpaceDE w:val="0"/>
        <w:autoSpaceDN w:val="0"/>
        <w:spacing w:after="0" w:line="215" w:lineRule="exact"/>
        <w:ind w:hanging="143"/>
        <w:contextualSpacing w:val="0"/>
        <w:rPr>
          <w:rFonts w:ascii="Marianne Light" w:hAnsi="Marianne Light"/>
          <w:sz w:val="18"/>
          <w:szCs w:val="18"/>
        </w:rPr>
      </w:pPr>
      <w:proofErr w:type="gramStart"/>
      <w:r w:rsidRPr="006F2AD1">
        <w:rPr>
          <w:rFonts w:ascii="Marianne Light" w:hAnsi="Marianne Light"/>
          <w:spacing w:val="-1"/>
          <w:w w:val="110"/>
          <w:sz w:val="18"/>
          <w:szCs w:val="18"/>
        </w:rPr>
        <w:t>des</w:t>
      </w:r>
      <w:proofErr w:type="gramEnd"/>
      <w:r w:rsidRPr="006F2AD1">
        <w:rPr>
          <w:rFonts w:ascii="Marianne Light" w:hAnsi="Marianne Light"/>
          <w:spacing w:val="-4"/>
          <w:w w:val="110"/>
          <w:sz w:val="18"/>
          <w:szCs w:val="18"/>
        </w:rPr>
        <w:t xml:space="preserve"> </w:t>
      </w:r>
      <w:r w:rsidRPr="006F2AD1">
        <w:rPr>
          <w:rFonts w:ascii="Marianne Light" w:hAnsi="Marianne Light"/>
          <w:spacing w:val="-1"/>
          <w:w w:val="110"/>
          <w:sz w:val="18"/>
          <w:szCs w:val="18"/>
        </w:rPr>
        <w:t>entreprises</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(dont</w:t>
      </w:r>
      <w:r w:rsidRPr="006F2AD1">
        <w:rPr>
          <w:rFonts w:ascii="Marianne Light" w:hAnsi="Marianne Light"/>
          <w:spacing w:val="-6"/>
          <w:w w:val="110"/>
          <w:sz w:val="18"/>
          <w:szCs w:val="18"/>
        </w:rPr>
        <w:t xml:space="preserve"> </w:t>
      </w:r>
      <w:r w:rsidRPr="006F2AD1">
        <w:rPr>
          <w:rFonts w:ascii="Marianne Light" w:hAnsi="Marianne Light"/>
          <w:spacing w:val="-1"/>
          <w:w w:val="110"/>
          <w:sz w:val="18"/>
          <w:szCs w:val="18"/>
        </w:rPr>
        <w:t>entreprises</w:t>
      </w:r>
      <w:r w:rsidRPr="006F2AD1">
        <w:rPr>
          <w:rFonts w:ascii="Marianne Light" w:hAnsi="Marianne Light"/>
          <w:spacing w:val="-4"/>
          <w:w w:val="110"/>
          <w:sz w:val="18"/>
          <w:szCs w:val="18"/>
        </w:rPr>
        <w:t xml:space="preserve"> </w:t>
      </w:r>
      <w:r w:rsidRPr="006F2AD1">
        <w:rPr>
          <w:rFonts w:ascii="Marianne Light" w:hAnsi="Marianne Light"/>
          <w:spacing w:val="-1"/>
          <w:w w:val="110"/>
          <w:sz w:val="18"/>
          <w:szCs w:val="18"/>
        </w:rPr>
        <w:t>de</w:t>
      </w:r>
      <w:r w:rsidRPr="006F2AD1">
        <w:rPr>
          <w:rFonts w:ascii="Marianne Light" w:hAnsi="Marianne Light"/>
          <w:spacing w:val="-5"/>
          <w:w w:val="110"/>
          <w:sz w:val="18"/>
          <w:szCs w:val="18"/>
        </w:rPr>
        <w:t xml:space="preserve"> </w:t>
      </w:r>
      <w:r w:rsidRPr="006F2AD1">
        <w:rPr>
          <w:rFonts w:ascii="Marianne Light" w:hAnsi="Marianne Light"/>
          <w:spacing w:val="-1"/>
          <w:w w:val="110"/>
          <w:sz w:val="18"/>
          <w:szCs w:val="18"/>
        </w:rPr>
        <w:t>la</w:t>
      </w:r>
      <w:r w:rsidRPr="006F2AD1">
        <w:rPr>
          <w:rFonts w:ascii="Marianne Light" w:hAnsi="Marianne Light"/>
          <w:spacing w:val="-5"/>
          <w:w w:val="110"/>
          <w:sz w:val="18"/>
          <w:szCs w:val="18"/>
        </w:rPr>
        <w:t xml:space="preserve"> </w:t>
      </w:r>
      <w:r w:rsidRPr="006F2AD1">
        <w:rPr>
          <w:rFonts w:ascii="Marianne Light" w:hAnsi="Marianne Light"/>
          <w:w w:val="110"/>
          <w:sz w:val="18"/>
          <w:szCs w:val="18"/>
        </w:rPr>
        <w:t>restauration</w:t>
      </w:r>
      <w:r w:rsidRPr="006F2AD1">
        <w:rPr>
          <w:rFonts w:ascii="Marianne Light" w:hAnsi="Marianne Light"/>
          <w:spacing w:val="-5"/>
          <w:w w:val="110"/>
          <w:sz w:val="18"/>
          <w:szCs w:val="18"/>
        </w:rPr>
        <w:t xml:space="preserve"> </w:t>
      </w:r>
      <w:r w:rsidRPr="006F2AD1">
        <w:rPr>
          <w:rFonts w:ascii="Marianne Light" w:hAnsi="Marianne Light"/>
          <w:w w:val="110"/>
          <w:sz w:val="18"/>
          <w:szCs w:val="18"/>
        </w:rPr>
        <w:t>collective)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w:t>
      </w:r>
    </w:p>
    <w:p w14:paraId="3C4B55FE" w14:textId="77777777" w:rsidR="006B4275" w:rsidRPr="006F2AD1" w:rsidRDefault="006B4275" w:rsidP="006B4275">
      <w:pPr>
        <w:pStyle w:val="Paragraphedeliste"/>
        <w:widowControl w:val="0"/>
        <w:numPr>
          <w:ilvl w:val="0"/>
          <w:numId w:val="70"/>
        </w:numPr>
        <w:tabs>
          <w:tab w:val="left" w:pos="877"/>
        </w:tabs>
        <w:autoSpaceDE w:val="0"/>
        <w:autoSpaceDN w:val="0"/>
        <w:spacing w:before="54" w:after="0" w:line="240" w:lineRule="auto"/>
        <w:ind w:hanging="143"/>
        <w:contextualSpacing w:val="0"/>
        <w:rPr>
          <w:rFonts w:ascii="Marianne Light" w:hAnsi="Marianne Light"/>
          <w:sz w:val="18"/>
          <w:szCs w:val="18"/>
        </w:rPr>
      </w:pPr>
      <w:proofErr w:type="gramStart"/>
      <w:r w:rsidRPr="006F2AD1">
        <w:rPr>
          <w:rFonts w:ascii="Marianne Light" w:hAnsi="Marianne Light"/>
          <w:w w:val="110"/>
          <w:sz w:val="18"/>
          <w:szCs w:val="18"/>
        </w:rPr>
        <w:t>les</w:t>
      </w:r>
      <w:proofErr w:type="gramEnd"/>
      <w:r w:rsidRPr="006F2AD1">
        <w:rPr>
          <w:rFonts w:ascii="Marianne Light" w:hAnsi="Marianne Light"/>
          <w:spacing w:val="-4"/>
          <w:w w:val="110"/>
          <w:sz w:val="18"/>
          <w:szCs w:val="18"/>
        </w:rPr>
        <w:t xml:space="preserve"> </w:t>
      </w:r>
      <w:r w:rsidRPr="006F2AD1">
        <w:rPr>
          <w:rFonts w:ascii="Marianne Light" w:hAnsi="Marianne Light"/>
          <w:w w:val="110"/>
          <w:sz w:val="18"/>
          <w:szCs w:val="18"/>
        </w:rPr>
        <w:t>collectivités</w:t>
      </w:r>
      <w:r w:rsidRPr="006F2AD1">
        <w:rPr>
          <w:rFonts w:ascii="Marianne Light" w:hAnsi="Marianne Light"/>
          <w:spacing w:val="-4"/>
          <w:w w:val="110"/>
          <w:sz w:val="18"/>
          <w:szCs w:val="18"/>
        </w:rPr>
        <w:t xml:space="preserve"> </w:t>
      </w:r>
      <w:r w:rsidRPr="006F2AD1">
        <w:rPr>
          <w:rFonts w:ascii="Marianne Light" w:hAnsi="Marianne Light"/>
          <w:w w:val="110"/>
          <w:sz w:val="18"/>
          <w:szCs w:val="18"/>
        </w:rPr>
        <w:t>ayant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5"/>
          <w:w w:val="110"/>
          <w:sz w:val="18"/>
          <w:szCs w:val="18"/>
        </w:rPr>
        <w:t xml:space="preserve"> </w:t>
      </w:r>
      <w:r w:rsidRPr="006F2AD1">
        <w:rPr>
          <w:rFonts w:ascii="Marianne Light" w:hAnsi="Marianne Light"/>
          <w:w w:val="110"/>
          <w:sz w:val="18"/>
          <w:szCs w:val="18"/>
        </w:rPr>
        <w:t>responsabilité</w:t>
      </w:r>
      <w:r w:rsidRPr="006F2AD1">
        <w:rPr>
          <w:rFonts w:ascii="Marianne Light" w:hAnsi="Marianne Light"/>
          <w:spacing w:val="-5"/>
          <w:w w:val="110"/>
          <w:sz w:val="18"/>
          <w:szCs w:val="18"/>
        </w:rPr>
        <w:t xml:space="preserve"> </w:t>
      </w:r>
      <w:r w:rsidRPr="006F2AD1">
        <w:rPr>
          <w:rFonts w:ascii="Marianne Light" w:hAnsi="Marianne Light"/>
          <w:w w:val="110"/>
          <w:sz w:val="18"/>
          <w:szCs w:val="18"/>
        </w:rPr>
        <w:t>d’une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activité</w:t>
      </w:r>
      <w:r w:rsidRPr="006F2AD1">
        <w:rPr>
          <w:rFonts w:ascii="Marianne Light" w:hAnsi="Marianne Light"/>
          <w:spacing w:val="-5"/>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restauration</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w:t>
      </w:r>
    </w:p>
    <w:p w14:paraId="312ECD36" w14:textId="77777777" w:rsidR="006B4275" w:rsidRPr="006F2AD1" w:rsidRDefault="006B4275" w:rsidP="006B4275">
      <w:pPr>
        <w:pStyle w:val="Paragraphedeliste"/>
        <w:widowControl w:val="0"/>
        <w:numPr>
          <w:ilvl w:val="0"/>
          <w:numId w:val="70"/>
        </w:numPr>
        <w:tabs>
          <w:tab w:val="left" w:pos="877"/>
        </w:tabs>
        <w:autoSpaceDE w:val="0"/>
        <w:autoSpaceDN w:val="0"/>
        <w:spacing w:before="51" w:after="0" w:line="240" w:lineRule="auto"/>
        <w:ind w:hanging="143"/>
        <w:contextualSpacing w:val="0"/>
        <w:rPr>
          <w:rFonts w:ascii="Marianne Light" w:hAnsi="Marianne Light"/>
          <w:sz w:val="18"/>
          <w:szCs w:val="18"/>
        </w:rPr>
      </w:pPr>
      <w:proofErr w:type="gramStart"/>
      <w:r w:rsidRPr="006F2AD1">
        <w:rPr>
          <w:rFonts w:ascii="Marianne Light" w:hAnsi="Marianne Light"/>
          <w:w w:val="110"/>
          <w:sz w:val="18"/>
          <w:szCs w:val="18"/>
        </w:rPr>
        <w:t>des</w:t>
      </w:r>
      <w:proofErr w:type="gramEnd"/>
      <w:r w:rsidRPr="006F2AD1">
        <w:rPr>
          <w:rFonts w:ascii="Marianne Light" w:hAnsi="Marianne Light"/>
          <w:spacing w:val="-10"/>
          <w:w w:val="110"/>
          <w:sz w:val="18"/>
          <w:szCs w:val="18"/>
        </w:rPr>
        <w:t xml:space="preserve"> </w:t>
      </w:r>
      <w:r w:rsidRPr="006F2AD1">
        <w:rPr>
          <w:rFonts w:ascii="Marianne Light" w:hAnsi="Marianne Light"/>
          <w:w w:val="110"/>
          <w:sz w:val="18"/>
          <w:szCs w:val="18"/>
        </w:rPr>
        <w:t>associations</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ayant</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une</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activité</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économique.</w:t>
      </w:r>
    </w:p>
    <w:p w14:paraId="6B836595" w14:textId="77777777" w:rsidR="006B4275" w:rsidRPr="006F2AD1" w:rsidRDefault="006B4275" w:rsidP="006B4275">
      <w:pPr>
        <w:pStyle w:val="Corpsdetexte"/>
        <w:spacing w:before="5"/>
        <w:rPr>
          <w:rFonts w:ascii="Marianne Light" w:hAnsi="Marianne Light"/>
        </w:rPr>
      </w:pPr>
    </w:p>
    <w:p w14:paraId="2ADD0495" w14:textId="67A560C4" w:rsidR="006B4275" w:rsidRPr="00FC7522" w:rsidRDefault="00EE3EED" w:rsidP="006B4275">
      <w:pPr>
        <w:pStyle w:val="Titre2"/>
        <w:ind w:left="592"/>
        <w:rPr>
          <w:w w:val="105"/>
          <w:sz w:val="24"/>
          <w:szCs w:val="24"/>
          <w:u w:val="single"/>
        </w:rPr>
      </w:pPr>
      <w:bookmarkStart w:id="2" w:name="Conditions_d’éligibilité"/>
      <w:bookmarkEnd w:id="2"/>
      <w:r w:rsidRPr="00FC7522">
        <w:rPr>
          <w:w w:val="105"/>
          <w:sz w:val="24"/>
          <w:szCs w:val="24"/>
          <w:u w:val="single"/>
        </w:rPr>
        <w:t>Conditions d’éligibilité</w:t>
      </w:r>
    </w:p>
    <w:p w14:paraId="7C05A0EA" w14:textId="4E7E269B" w:rsidR="006B4275" w:rsidRPr="006F2AD1" w:rsidRDefault="006B4275" w:rsidP="006B4275">
      <w:pPr>
        <w:pStyle w:val="Corpsdetexte"/>
        <w:spacing w:before="168" w:line="350" w:lineRule="auto"/>
        <w:ind w:left="592" w:right="542"/>
        <w:jc w:val="both"/>
        <w:rPr>
          <w:rFonts w:ascii="Marianne Light" w:hAnsi="Marianne Light"/>
        </w:rPr>
      </w:pPr>
      <w:r w:rsidRPr="006F2AD1">
        <w:rPr>
          <w:rFonts w:ascii="Marianne Light" w:hAnsi="Marianne Light"/>
          <w:w w:val="105"/>
        </w:rPr>
        <w:t>Pour</w:t>
      </w:r>
      <w:r w:rsidRPr="006F2AD1">
        <w:rPr>
          <w:rFonts w:ascii="Marianne Light" w:hAnsi="Marianne Light"/>
          <w:spacing w:val="1"/>
          <w:w w:val="105"/>
        </w:rPr>
        <w:t xml:space="preserve"> </w:t>
      </w:r>
      <w:r w:rsidRPr="006F2AD1">
        <w:rPr>
          <w:rFonts w:ascii="Marianne Light" w:hAnsi="Marianne Light"/>
          <w:w w:val="105"/>
        </w:rPr>
        <w:t>les</w:t>
      </w:r>
      <w:r w:rsidRPr="006F2AD1">
        <w:rPr>
          <w:rFonts w:ascii="Marianne Light" w:hAnsi="Marianne Light"/>
          <w:spacing w:val="1"/>
          <w:w w:val="105"/>
        </w:rPr>
        <w:t xml:space="preserve"> </w:t>
      </w:r>
      <w:r w:rsidRPr="006F2AD1">
        <w:rPr>
          <w:rFonts w:ascii="Marianne Light" w:hAnsi="Marianne Light"/>
          <w:w w:val="105"/>
        </w:rPr>
        <w:t>projets</w:t>
      </w:r>
      <w:r w:rsidRPr="006F2AD1">
        <w:rPr>
          <w:rFonts w:ascii="Marianne Light" w:hAnsi="Marianne Light"/>
          <w:spacing w:val="1"/>
          <w:w w:val="105"/>
        </w:rPr>
        <w:t xml:space="preserve"> </w:t>
      </w:r>
      <w:r w:rsidRPr="006F2AD1">
        <w:rPr>
          <w:rFonts w:ascii="Marianne Light" w:hAnsi="Marianne Light"/>
          <w:w w:val="105"/>
        </w:rPr>
        <w:t>d’investissement :</w:t>
      </w:r>
      <w:r w:rsidRPr="006F2AD1">
        <w:rPr>
          <w:rFonts w:ascii="Marianne Light" w:hAnsi="Marianne Light"/>
          <w:spacing w:val="1"/>
          <w:w w:val="105"/>
        </w:rPr>
        <w:t xml:space="preserve"> </w:t>
      </w:r>
      <w:r w:rsidRPr="006F2AD1">
        <w:rPr>
          <w:rFonts w:ascii="Marianne Light" w:hAnsi="Marianne Light"/>
          <w:w w:val="105"/>
        </w:rPr>
        <w:t>le</w:t>
      </w:r>
      <w:r w:rsidRPr="006F2AD1">
        <w:rPr>
          <w:rFonts w:ascii="Marianne Light" w:hAnsi="Marianne Light"/>
          <w:spacing w:val="1"/>
          <w:w w:val="105"/>
        </w:rPr>
        <w:t xml:space="preserve"> </w:t>
      </w:r>
      <w:r w:rsidRPr="006F2AD1">
        <w:rPr>
          <w:rFonts w:ascii="Marianne Light" w:hAnsi="Marianne Light"/>
          <w:w w:val="105"/>
        </w:rPr>
        <w:t>porteur</w:t>
      </w:r>
      <w:r w:rsidRPr="006F2AD1">
        <w:rPr>
          <w:rFonts w:ascii="Marianne Light" w:hAnsi="Marianne Light"/>
          <w:spacing w:val="1"/>
          <w:w w:val="105"/>
        </w:rPr>
        <w:t xml:space="preserve"> </w:t>
      </w:r>
      <w:r w:rsidRPr="006F2AD1">
        <w:rPr>
          <w:rFonts w:ascii="Marianne Light" w:hAnsi="Marianne Light"/>
          <w:w w:val="105"/>
        </w:rPr>
        <w:t>de</w:t>
      </w:r>
      <w:r w:rsidRPr="006F2AD1">
        <w:rPr>
          <w:rFonts w:ascii="Marianne Light" w:hAnsi="Marianne Light"/>
          <w:spacing w:val="1"/>
          <w:w w:val="105"/>
        </w:rPr>
        <w:t xml:space="preserve"> </w:t>
      </w:r>
      <w:r w:rsidRPr="006F2AD1">
        <w:rPr>
          <w:rFonts w:ascii="Marianne Light" w:hAnsi="Marianne Light"/>
          <w:w w:val="105"/>
        </w:rPr>
        <w:t>projet</w:t>
      </w:r>
      <w:r w:rsidRPr="006F2AD1">
        <w:rPr>
          <w:rFonts w:ascii="Marianne Light" w:hAnsi="Marianne Light"/>
          <w:spacing w:val="1"/>
          <w:w w:val="105"/>
        </w:rPr>
        <w:t xml:space="preserve"> </w:t>
      </w:r>
      <w:r w:rsidRPr="006F2AD1">
        <w:rPr>
          <w:rFonts w:ascii="Marianne Light" w:hAnsi="Marianne Light"/>
          <w:w w:val="105"/>
        </w:rPr>
        <w:t>s’engage</w:t>
      </w:r>
      <w:r w:rsidRPr="006F2AD1">
        <w:rPr>
          <w:rFonts w:ascii="Marianne Light" w:hAnsi="Marianne Light"/>
          <w:spacing w:val="1"/>
          <w:w w:val="105"/>
        </w:rPr>
        <w:t xml:space="preserve"> </w:t>
      </w:r>
      <w:r w:rsidRPr="006F2AD1">
        <w:rPr>
          <w:rFonts w:ascii="Marianne Light" w:hAnsi="Marianne Light"/>
          <w:w w:val="105"/>
        </w:rPr>
        <w:t>à</w:t>
      </w:r>
      <w:r w:rsidRPr="006F2AD1">
        <w:rPr>
          <w:rFonts w:ascii="Marianne Light" w:hAnsi="Marianne Light"/>
          <w:spacing w:val="1"/>
          <w:w w:val="105"/>
        </w:rPr>
        <w:t xml:space="preserve"> </w:t>
      </w:r>
      <w:r w:rsidRPr="006F2AD1">
        <w:rPr>
          <w:rFonts w:ascii="Marianne Light" w:hAnsi="Marianne Light"/>
          <w:w w:val="105"/>
        </w:rPr>
        <w:t>avoir</w:t>
      </w:r>
      <w:r w:rsidRPr="006F2AD1">
        <w:rPr>
          <w:rFonts w:ascii="Marianne Light" w:hAnsi="Marianne Light"/>
          <w:spacing w:val="1"/>
          <w:w w:val="105"/>
        </w:rPr>
        <w:t xml:space="preserve"> </w:t>
      </w:r>
      <w:r w:rsidRPr="006F2AD1">
        <w:rPr>
          <w:rFonts w:ascii="Marianne Light" w:hAnsi="Marianne Light"/>
          <w:w w:val="105"/>
        </w:rPr>
        <w:t>réalisé</w:t>
      </w:r>
      <w:r w:rsidRPr="006F2AD1">
        <w:rPr>
          <w:rFonts w:ascii="Marianne Light" w:hAnsi="Marianne Light"/>
          <w:spacing w:val="1"/>
          <w:w w:val="105"/>
        </w:rPr>
        <w:t xml:space="preserve"> </w:t>
      </w:r>
      <w:r w:rsidRPr="006F2AD1">
        <w:rPr>
          <w:rFonts w:ascii="Marianne Light" w:hAnsi="Marianne Light"/>
          <w:w w:val="105"/>
        </w:rPr>
        <w:t>en</w:t>
      </w:r>
      <w:r w:rsidRPr="006F2AD1">
        <w:rPr>
          <w:rFonts w:ascii="Marianne Light" w:hAnsi="Marianne Light"/>
          <w:spacing w:val="1"/>
          <w:w w:val="105"/>
        </w:rPr>
        <w:t xml:space="preserve"> </w:t>
      </w:r>
      <w:r w:rsidR="00EE3EED" w:rsidRPr="006F2AD1">
        <w:rPr>
          <w:rFonts w:ascii="Marianne Light" w:hAnsi="Marianne Light"/>
          <w:w w:val="105"/>
        </w:rPr>
        <w:t xml:space="preserve">amont </w:t>
      </w:r>
      <w:proofErr w:type="gramStart"/>
      <w:r w:rsidR="00EE3EED" w:rsidRPr="006F2AD1">
        <w:rPr>
          <w:rFonts w:ascii="Marianne Light" w:hAnsi="Marianne Light"/>
          <w:w w:val="105"/>
        </w:rPr>
        <w:t>les</w:t>
      </w:r>
      <w:r w:rsidRPr="006F2AD1">
        <w:rPr>
          <w:rFonts w:ascii="Marianne Light" w:hAnsi="Marianne Light"/>
          <w:w w:val="105"/>
        </w:rPr>
        <w:t xml:space="preserve">  études</w:t>
      </w:r>
      <w:proofErr w:type="gramEnd"/>
      <w:r w:rsidR="00EE3EED">
        <w:rPr>
          <w:rFonts w:ascii="Marianne Light" w:hAnsi="Marianne Light"/>
          <w:w w:val="105"/>
        </w:rPr>
        <w:t xml:space="preserve"> </w:t>
      </w:r>
      <w:r w:rsidRPr="006F2AD1">
        <w:rPr>
          <w:rFonts w:ascii="Marianne Light" w:hAnsi="Marianne Light"/>
          <w:spacing w:val="-48"/>
          <w:w w:val="105"/>
        </w:rPr>
        <w:t xml:space="preserve"> </w:t>
      </w:r>
      <w:r w:rsidRPr="006F2AD1">
        <w:rPr>
          <w:rFonts w:ascii="Marianne Light" w:hAnsi="Marianne Light"/>
          <w:w w:val="110"/>
        </w:rPr>
        <w:t>justifiant</w:t>
      </w:r>
      <w:r w:rsidRPr="006F2AD1">
        <w:rPr>
          <w:rFonts w:ascii="Marianne Light" w:hAnsi="Marianne Light"/>
          <w:spacing w:val="-14"/>
          <w:w w:val="110"/>
        </w:rPr>
        <w:t xml:space="preserve"> </w:t>
      </w:r>
      <w:r w:rsidRPr="006F2AD1">
        <w:rPr>
          <w:rFonts w:ascii="Marianne Light" w:hAnsi="Marianne Light"/>
          <w:w w:val="110"/>
        </w:rPr>
        <w:t>l’intérêt</w:t>
      </w:r>
      <w:r w:rsidRPr="006F2AD1">
        <w:rPr>
          <w:rFonts w:ascii="Marianne Light" w:hAnsi="Marianne Light"/>
          <w:spacing w:val="-15"/>
          <w:w w:val="110"/>
        </w:rPr>
        <w:t xml:space="preserve"> </w:t>
      </w:r>
      <w:r w:rsidRPr="006F2AD1">
        <w:rPr>
          <w:rFonts w:ascii="Marianne Light" w:hAnsi="Marianne Light"/>
          <w:w w:val="110"/>
        </w:rPr>
        <w:t>économique</w:t>
      </w:r>
      <w:r w:rsidRPr="006F2AD1">
        <w:rPr>
          <w:rFonts w:ascii="Marianne Light" w:hAnsi="Marianne Light"/>
          <w:spacing w:val="-16"/>
          <w:w w:val="110"/>
        </w:rPr>
        <w:t xml:space="preserve"> </w:t>
      </w:r>
      <w:r w:rsidRPr="006F2AD1">
        <w:rPr>
          <w:rFonts w:ascii="Marianne Light" w:hAnsi="Marianne Light"/>
          <w:w w:val="110"/>
        </w:rPr>
        <w:t>et</w:t>
      </w:r>
      <w:r w:rsidRPr="006F2AD1">
        <w:rPr>
          <w:rFonts w:ascii="Marianne Light" w:hAnsi="Marianne Light"/>
          <w:spacing w:val="-16"/>
          <w:w w:val="110"/>
        </w:rPr>
        <w:t xml:space="preserve"> </w:t>
      </w:r>
      <w:r w:rsidRPr="006F2AD1">
        <w:rPr>
          <w:rFonts w:ascii="Marianne Light" w:hAnsi="Marianne Light"/>
          <w:w w:val="110"/>
        </w:rPr>
        <w:t>écologique</w:t>
      </w:r>
      <w:r w:rsidRPr="006F2AD1">
        <w:rPr>
          <w:rFonts w:ascii="Marianne Light" w:hAnsi="Marianne Light"/>
          <w:spacing w:val="-15"/>
          <w:w w:val="110"/>
        </w:rPr>
        <w:t xml:space="preserve"> </w:t>
      </w:r>
      <w:r w:rsidRPr="006F2AD1">
        <w:rPr>
          <w:rFonts w:ascii="Marianne Light" w:hAnsi="Marianne Light"/>
          <w:w w:val="110"/>
        </w:rPr>
        <w:t>de</w:t>
      </w:r>
      <w:r w:rsidRPr="006F2AD1">
        <w:rPr>
          <w:rFonts w:ascii="Marianne Light" w:hAnsi="Marianne Light"/>
          <w:spacing w:val="-16"/>
          <w:w w:val="110"/>
        </w:rPr>
        <w:t xml:space="preserve"> </w:t>
      </w:r>
      <w:r w:rsidRPr="006F2AD1">
        <w:rPr>
          <w:rFonts w:ascii="Marianne Light" w:hAnsi="Marianne Light"/>
          <w:w w:val="110"/>
        </w:rPr>
        <w:t>son</w:t>
      </w:r>
      <w:r w:rsidRPr="006F2AD1">
        <w:rPr>
          <w:rFonts w:ascii="Marianne Light" w:hAnsi="Marianne Light"/>
          <w:spacing w:val="-12"/>
          <w:w w:val="110"/>
        </w:rPr>
        <w:t xml:space="preserve"> </w:t>
      </w:r>
      <w:r w:rsidRPr="006F2AD1">
        <w:rPr>
          <w:rFonts w:ascii="Marianne Light" w:hAnsi="Marianne Light"/>
          <w:w w:val="110"/>
        </w:rPr>
        <w:t>investissement</w:t>
      </w:r>
      <w:r w:rsidRPr="006F2AD1">
        <w:rPr>
          <w:rFonts w:ascii="Marianne Light" w:hAnsi="Marianne Light"/>
          <w:spacing w:val="-16"/>
          <w:w w:val="110"/>
        </w:rPr>
        <w:t xml:space="preserve"> </w:t>
      </w:r>
      <w:r w:rsidRPr="006F2AD1">
        <w:rPr>
          <w:rFonts w:ascii="Marianne Light" w:hAnsi="Marianne Light"/>
          <w:w w:val="110"/>
        </w:rPr>
        <w:t>et</w:t>
      </w:r>
      <w:r w:rsidRPr="006F2AD1">
        <w:rPr>
          <w:rFonts w:ascii="Marianne Light" w:hAnsi="Marianne Light"/>
          <w:spacing w:val="-17"/>
          <w:w w:val="110"/>
        </w:rPr>
        <w:t xml:space="preserve"> </w:t>
      </w:r>
      <w:r w:rsidRPr="006F2AD1">
        <w:rPr>
          <w:rFonts w:ascii="Marianne Light" w:hAnsi="Marianne Light"/>
          <w:w w:val="110"/>
        </w:rPr>
        <w:t>à</w:t>
      </w:r>
      <w:r w:rsidRPr="006F2AD1">
        <w:rPr>
          <w:rFonts w:ascii="Marianne Light" w:hAnsi="Marianne Light"/>
          <w:spacing w:val="-15"/>
          <w:w w:val="110"/>
        </w:rPr>
        <w:t xml:space="preserve"> </w:t>
      </w:r>
      <w:r w:rsidRPr="006F2AD1">
        <w:rPr>
          <w:rFonts w:ascii="Marianne Light" w:hAnsi="Marianne Light"/>
          <w:w w:val="110"/>
        </w:rPr>
        <w:t>les</w:t>
      </w:r>
      <w:r w:rsidRPr="006F2AD1">
        <w:rPr>
          <w:rFonts w:ascii="Marianne Light" w:hAnsi="Marianne Light"/>
          <w:spacing w:val="-14"/>
          <w:w w:val="110"/>
        </w:rPr>
        <w:t xml:space="preserve"> </w:t>
      </w:r>
      <w:r w:rsidRPr="006F2AD1">
        <w:rPr>
          <w:rFonts w:ascii="Marianne Light" w:hAnsi="Marianne Light"/>
          <w:w w:val="110"/>
        </w:rPr>
        <w:t>joindre</w:t>
      </w:r>
      <w:r w:rsidRPr="006F2AD1">
        <w:rPr>
          <w:rFonts w:ascii="Marianne Light" w:hAnsi="Marianne Light"/>
          <w:spacing w:val="-16"/>
          <w:w w:val="110"/>
        </w:rPr>
        <w:t xml:space="preserve"> </w:t>
      </w:r>
      <w:r w:rsidRPr="006F2AD1">
        <w:rPr>
          <w:rFonts w:ascii="Marianne Light" w:hAnsi="Marianne Light"/>
          <w:w w:val="110"/>
        </w:rPr>
        <w:t>au</w:t>
      </w:r>
      <w:r w:rsidRPr="006F2AD1">
        <w:rPr>
          <w:rFonts w:ascii="Marianne Light" w:hAnsi="Marianne Light"/>
          <w:spacing w:val="-14"/>
          <w:w w:val="110"/>
        </w:rPr>
        <w:t xml:space="preserve"> </w:t>
      </w:r>
      <w:r w:rsidRPr="006F2AD1">
        <w:rPr>
          <w:rFonts w:ascii="Marianne Light" w:hAnsi="Marianne Light"/>
          <w:w w:val="110"/>
        </w:rPr>
        <w:t>dossier</w:t>
      </w:r>
      <w:r w:rsidRPr="006F2AD1">
        <w:rPr>
          <w:rFonts w:ascii="Marianne Light" w:hAnsi="Marianne Light"/>
          <w:spacing w:val="-17"/>
          <w:w w:val="110"/>
        </w:rPr>
        <w:t xml:space="preserve"> </w:t>
      </w:r>
      <w:r w:rsidRPr="006F2AD1">
        <w:rPr>
          <w:rFonts w:ascii="Marianne Light" w:hAnsi="Marianne Light"/>
          <w:w w:val="110"/>
        </w:rPr>
        <w:t>de</w:t>
      </w:r>
      <w:r w:rsidRPr="006F2AD1">
        <w:rPr>
          <w:rFonts w:ascii="Marianne Light" w:hAnsi="Marianne Light"/>
          <w:spacing w:val="-15"/>
          <w:w w:val="110"/>
        </w:rPr>
        <w:t xml:space="preserve"> </w:t>
      </w:r>
      <w:r w:rsidRPr="006F2AD1">
        <w:rPr>
          <w:rFonts w:ascii="Marianne Light" w:hAnsi="Marianne Light"/>
          <w:w w:val="110"/>
        </w:rPr>
        <w:t>demande</w:t>
      </w:r>
      <w:r w:rsidRPr="006F2AD1">
        <w:rPr>
          <w:rFonts w:ascii="Marianne Light" w:hAnsi="Marianne Light"/>
          <w:spacing w:val="1"/>
          <w:w w:val="110"/>
        </w:rPr>
        <w:t xml:space="preserve"> </w:t>
      </w:r>
      <w:r w:rsidRPr="006F2AD1">
        <w:rPr>
          <w:rFonts w:ascii="Marianne Light" w:hAnsi="Marianne Light"/>
          <w:w w:val="110"/>
        </w:rPr>
        <w:t>d’aide. Les projets d’investissements portés par les metteurs sur le marché / contributeurs aux éco-</w:t>
      </w:r>
      <w:r w:rsidRPr="006F2AD1">
        <w:rPr>
          <w:rFonts w:ascii="Marianne Light" w:hAnsi="Marianne Light"/>
          <w:spacing w:val="1"/>
          <w:w w:val="110"/>
        </w:rPr>
        <w:t xml:space="preserve"> </w:t>
      </w:r>
      <w:r w:rsidRPr="006F2AD1">
        <w:rPr>
          <w:rFonts w:ascii="Marianne Light" w:hAnsi="Marianne Light"/>
          <w:spacing w:val="-1"/>
          <w:w w:val="110"/>
        </w:rPr>
        <w:t>organismes</w:t>
      </w:r>
      <w:r w:rsidRPr="006F2AD1">
        <w:rPr>
          <w:rFonts w:ascii="Marianne Light" w:hAnsi="Marianne Light"/>
          <w:spacing w:val="-11"/>
          <w:w w:val="110"/>
        </w:rPr>
        <w:t xml:space="preserve"> </w:t>
      </w:r>
      <w:r w:rsidRPr="006F2AD1">
        <w:rPr>
          <w:rFonts w:ascii="Marianne Light" w:hAnsi="Marianne Light"/>
          <w:spacing w:val="-1"/>
          <w:w w:val="110"/>
        </w:rPr>
        <w:t>des</w:t>
      </w:r>
      <w:r w:rsidRPr="006F2AD1">
        <w:rPr>
          <w:rFonts w:ascii="Marianne Light" w:hAnsi="Marianne Light"/>
          <w:spacing w:val="-11"/>
          <w:w w:val="110"/>
        </w:rPr>
        <w:t xml:space="preserve"> </w:t>
      </w:r>
      <w:r w:rsidRPr="006F2AD1">
        <w:rPr>
          <w:rFonts w:ascii="Marianne Light" w:hAnsi="Marianne Light"/>
          <w:spacing w:val="-1"/>
          <w:w w:val="110"/>
        </w:rPr>
        <w:t>emballages</w:t>
      </w:r>
      <w:r w:rsidRPr="006F2AD1">
        <w:rPr>
          <w:rFonts w:ascii="Marianne Light" w:hAnsi="Marianne Light"/>
          <w:spacing w:val="-12"/>
          <w:w w:val="110"/>
        </w:rPr>
        <w:t xml:space="preserve"> </w:t>
      </w:r>
      <w:r w:rsidRPr="006F2AD1">
        <w:rPr>
          <w:rFonts w:ascii="Marianne Light" w:hAnsi="Marianne Light"/>
          <w:spacing w:val="-1"/>
          <w:w w:val="110"/>
        </w:rPr>
        <w:t>ménagers</w:t>
      </w:r>
      <w:r w:rsidRPr="006F2AD1">
        <w:rPr>
          <w:rFonts w:ascii="Marianne Light" w:hAnsi="Marianne Light"/>
          <w:spacing w:val="-10"/>
          <w:w w:val="110"/>
        </w:rPr>
        <w:t xml:space="preserve"> </w:t>
      </w:r>
      <w:r w:rsidRPr="006F2AD1">
        <w:rPr>
          <w:rFonts w:ascii="Marianne Light" w:hAnsi="Marianne Light"/>
          <w:spacing w:val="-1"/>
          <w:w w:val="110"/>
        </w:rPr>
        <w:t>et</w:t>
      </w:r>
      <w:r w:rsidRPr="006F2AD1">
        <w:rPr>
          <w:rFonts w:ascii="Marianne Light" w:hAnsi="Marianne Light"/>
          <w:spacing w:val="-11"/>
          <w:w w:val="110"/>
        </w:rPr>
        <w:t xml:space="preserve"> </w:t>
      </w:r>
      <w:r w:rsidRPr="006F2AD1">
        <w:rPr>
          <w:rFonts w:ascii="Marianne Light" w:hAnsi="Marianne Light"/>
          <w:spacing w:val="-1"/>
          <w:w w:val="110"/>
        </w:rPr>
        <w:t>des</w:t>
      </w:r>
      <w:r w:rsidRPr="006F2AD1">
        <w:rPr>
          <w:rFonts w:ascii="Marianne Light" w:hAnsi="Marianne Light"/>
          <w:spacing w:val="-11"/>
          <w:w w:val="110"/>
        </w:rPr>
        <w:t xml:space="preserve"> </w:t>
      </w:r>
      <w:r w:rsidRPr="006F2AD1">
        <w:rPr>
          <w:rFonts w:ascii="Marianne Light" w:hAnsi="Marianne Light"/>
          <w:spacing w:val="-1"/>
          <w:w w:val="110"/>
        </w:rPr>
        <w:t>emballages</w:t>
      </w:r>
      <w:r w:rsidRPr="006F2AD1">
        <w:rPr>
          <w:rFonts w:ascii="Marianne Light" w:hAnsi="Marianne Light"/>
          <w:spacing w:val="-11"/>
          <w:w w:val="110"/>
        </w:rPr>
        <w:t xml:space="preserve"> </w:t>
      </w:r>
      <w:r w:rsidRPr="006F2AD1">
        <w:rPr>
          <w:rFonts w:ascii="Marianne Light" w:hAnsi="Marianne Light"/>
          <w:spacing w:val="-1"/>
          <w:w w:val="110"/>
        </w:rPr>
        <w:t>de</w:t>
      </w:r>
      <w:r w:rsidRPr="006F2AD1">
        <w:rPr>
          <w:rFonts w:ascii="Marianne Light" w:hAnsi="Marianne Light"/>
          <w:spacing w:val="-10"/>
          <w:w w:val="110"/>
        </w:rPr>
        <w:t xml:space="preserve"> </w:t>
      </w:r>
      <w:r w:rsidRPr="006F2AD1">
        <w:rPr>
          <w:rFonts w:ascii="Marianne Light" w:hAnsi="Marianne Light"/>
          <w:spacing w:val="-1"/>
          <w:w w:val="110"/>
        </w:rPr>
        <w:t>la</w:t>
      </w:r>
      <w:r w:rsidRPr="006F2AD1">
        <w:rPr>
          <w:rFonts w:ascii="Marianne Light" w:hAnsi="Marianne Light"/>
          <w:spacing w:val="-11"/>
          <w:w w:val="110"/>
        </w:rPr>
        <w:t xml:space="preserve"> </w:t>
      </w:r>
      <w:r w:rsidRPr="006F2AD1">
        <w:rPr>
          <w:rFonts w:ascii="Marianne Light" w:hAnsi="Marianne Light"/>
          <w:spacing w:val="-1"/>
          <w:w w:val="110"/>
        </w:rPr>
        <w:t>restauration</w:t>
      </w:r>
      <w:r w:rsidRPr="006F2AD1">
        <w:rPr>
          <w:rFonts w:ascii="Marianne Light" w:hAnsi="Marianne Light"/>
          <w:spacing w:val="-9"/>
          <w:w w:val="110"/>
        </w:rPr>
        <w:t xml:space="preserve"> </w:t>
      </w:r>
      <w:r w:rsidRPr="006F2AD1">
        <w:rPr>
          <w:rFonts w:ascii="Marianne Light" w:hAnsi="Marianne Light"/>
          <w:spacing w:val="-1"/>
          <w:w w:val="110"/>
        </w:rPr>
        <w:t>(hors</w:t>
      </w:r>
      <w:r w:rsidRPr="006F2AD1">
        <w:rPr>
          <w:rFonts w:ascii="Marianne Light" w:hAnsi="Marianne Light"/>
          <w:spacing w:val="-8"/>
          <w:w w:val="110"/>
        </w:rPr>
        <w:t xml:space="preserve"> </w:t>
      </w:r>
      <w:r w:rsidRPr="006F2AD1">
        <w:rPr>
          <w:rFonts w:ascii="Marianne Light" w:hAnsi="Marianne Light"/>
          <w:spacing w:val="-1"/>
          <w:w w:val="110"/>
        </w:rPr>
        <w:t>restauration</w:t>
      </w:r>
      <w:r w:rsidRPr="006F2AD1">
        <w:rPr>
          <w:rFonts w:ascii="Marianne Light" w:hAnsi="Marianne Light"/>
          <w:spacing w:val="-9"/>
          <w:w w:val="110"/>
        </w:rPr>
        <w:t xml:space="preserve"> </w:t>
      </w:r>
      <w:r w:rsidRPr="006F2AD1">
        <w:rPr>
          <w:rFonts w:ascii="Marianne Light" w:hAnsi="Marianne Light"/>
          <w:w w:val="110"/>
        </w:rPr>
        <w:t>collective),</w:t>
      </w:r>
      <w:r w:rsidRPr="006F2AD1">
        <w:rPr>
          <w:rFonts w:ascii="Marianne Light" w:hAnsi="Marianne Light"/>
          <w:spacing w:val="-51"/>
          <w:w w:val="110"/>
        </w:rPr>
        <w:t xml:space="preserve"> </w:t>
      </w:r>
      <w:r w:rsidRPr="006F2AD1">
        <w:rPr>
          <w:rFonts w:ascii="Marianne Light" w:hAnsi="Marianne Light"/>
          <w:w w:val="110"/>
        </w:rPr>
        <w:t>et qui portent uniquement sur des emballages relevant de la REP ménagers ou relevant de la REP</w:t>
      </w:r>
      <w:r w:rsidRPr="006F2AD1">
        <w:rPr>
          <w:rFonts w:ascii="Marianne Light" w:hAnsi="Marianne Light"/>
          <w:spacing w:val="1"/>
          <w:w w:val="110"/>
        </w:rPr>
        <w:t xml:space="preserve"> </w:t>
      </w:r>
      <w:r w:rsidRPr="006F2AD1">
        <w:rPr>
          <w:rFonts w:ascii="Marianne Light" w:hAnsi="Marianne Light"/>
          <w:w w:val="110"/>
        </w:rPr>
        <w:t>restauration</w:t>
      </w:r>
      <w:r w:rsidRPr="006F2AD1">
        <w:rPr>
          <w:rFonts w:ascii="Marianne Light" w:hAnsi="Marianne Light"/>
          <w:spacing w:val="1"/>
          <w:w w:val="110"/>
        </w:rPr>
        <w:t xml:space="preserve"> </w:t>
      </w:r>
      <w:r w:rsidRPr="006F2AD1">
        <w:rPr>
          <w:rFonts w:ascii="Marianne Light" w:hAnsi="Marianne Light"/>
          <w:w w:val="110"/>
        </w:rPr>
        <w:t>(hors</w:t>
      </w:r>
      <w:r w:rsidRPr="006F2AD1">
        <w:rPr>
          <w:rFonts w:ascii="Marianne Light" w:hAnsi="Marianne Light"/>
          <w:spacing w:val="1"/>
          <w:w w:val="110"/>
        </w:rPr>
        <w:t xml:space="preserve"> </w:t>
      </w:r>
      <w:r w:rsidRPr="006F2AD1">
        <w:rPr>
          <w:rFonts w:ascii="Marianne Light" w:hAnsi="Marianne Light"/>
          <w:w w:val="110"/>
        </w:rPr>
        <w:t>restauration</w:t>
      </w:r>
      <w:r w:rsidRPr="006F2AD1">
        <w:rPr>
          <w:rFonts w:ascii="Marianne Light" w:hAnsi="Marianne Light"/>
          <w:spacing w:val="1"/>
          <w:w w:val="110"/>
        </w:rPr>
        <w:t xml:space="preserve"> </w:t>
      </w:r>
      <w:r w:rsidRPr="006F2AD1">
        <w:rPr>
          <w:rFonts w:ascii="Marianne Light" w:hAnsi="Marianne Light"/>
          <w:w w:val="110"/>
        </w:rPr>
        <w:t>collective)</w:t>
      </w:r>
      <w:r w:rsidRPr="006F2AD1">
        <w:rPr>
          <w:rFonts w:ascii="Marianne Light" w:hAnsi="Marianne Light"/>
          <w:spacing w:val="1"/>
          <w:w w:val="110"/>
        </w:rPr>
        <w:t xml:space="preserve"> </w:t>
      </w:r>
      <w:r w:rsidRPr="006F2AD1">
        <w:rPr>
          <w:rFonts w:ascii="Marianne Light" w:hAnsi="Marianne Light"/>
          <w:w w:val="110"/>
        </w:rPr>
        <w:t>ne</w:t>
      </w:r>
      <w:r w:rsidRPr="006F2AD1">
        <w:rPr>
          <w:rFonts w:ascii="Marianne Light" w:hAnsi="Marianne Light"/>
          <w:spacing w:val="1"/>
          <w:w w:val="110"/>
        </w:rPr>
        <w:t xml:space="preserve"> </w:t>
      </w:r>
      <w:r w:rsidRPr="006F2AD1">
        <w:rPr>
          <w:rFonts w:ascii="Marianne Light" w:hAnsi="Marianne Light"/>
          <w:w w:val="110"/>
        </w:rPr>
        <w:t>sont</w:t>
      </w:r>
      <w:r w:rsidRPr="006F2AD1">
        <w:rPr>
          <w:rFonts w:ascii="Marianne Light" w:hAnsi="Marianne Light"/>
          <w:spacing w:val="1"/>
          <w:w w:val="110"/>
        </w:rPr>
        <w:t xml:space="preserve"> </w:t>
      </w:r>
      <w:r w:rsidRPr="006F2AD1">
        <w:rPr>
          <w:rFonts w:ascii="Marianne Light" w:hAnsi="Marianne Light"/>
          <w:w w:val="110"/>
        </w:rPr>
        <w:t>pas</w:t>
      </w:r>
      <w:r w:rsidRPr="006F2AD1">
        <w:rPr>
          <w:rFonts w:ascii="Marianne Light" w:hAnsi="Marianne Light"/>
          <w:spacing w:val="1"/>
          <w:w w:val="110"/>
        </w:rPr>
        <w:t xml:space="preserve"> </w:t>
      </w:r>
      <w:r w:rsidRPr="006F2AD1">
        <w:rPr>
          <w:rFonts w:ascii="Marianne Light" w:hAnsi="Marianne Light"/>
          <w:w w:val="110"/>
        </w:rPr>
        <w:t>éligibles,</w:t>
      </w:r>
      <w:r w:rsidRPr="006F2AD1">
        <w:rPr>
          <w:rFonts w:ascii="Marianne Light" w:hAnsi="Marianne Light"/>
          <w:spacing w:val="1"/>
          <w:w w:val="110"/>
        </w:rPr>
        <w:t xml:space="preserve"> </w:t>
      </w:r>
      <w:r w:rsidRPr="006F2AD1">
        <w:rPr>
          <w:rFonts w:ascii="Marianne Light" w:hAnsi="Marianne Light"/>
          <w:w w:val="110"/>
        </w:rPr>
        <w:t>sauf</w:t>
      </w:r>
      <w:r w:rsidRPr="006F2AD1">
        <w:rPr>
          <w:rFonts w:ascii="Marianne Light" w:hAnsi="Marianne Light"/>
          <w:spacing w:val="1"/>
          <w:w w:val="110"/>
        </w:rPr>
        <w:t xml:space="preserve"> </w:t>
      </w:r>
      <w:r w:rsidRPr="006F2AD1">
        <w:rPr>
          <w:rFonts w:ascii="Marianne Light" w:hAnsi="Marianne Light"/>
          <w:w w:val="110"/>
        </w:rPr>
        <w:t>dans</w:t>
      </w:r>
      <w:r w:rsidRPr="006F2AD1">
        <w:rPr>
          <w:rFonts w:ascii="Marianne Light" w:hAnsi="Marianne Light"/>
          <w:spacing w:val="1"/>
          <w:w w:val="110"/>
        </w:rPr>
        <w:t xml:space="preserve"> </w:t>
      </w:r>
      <w:r w:rsidRPr="006F2AD1">
        <w:rPr>
          <w:rFonts w:ascii="Marianne Light" w:hAnsi="Marianne Light"/>
          <w:w w:val="110"/>
        </w:rPr>
        <w:t>le</w:t>
      </w:r>
      <w:r w:rsidRPr="006F2AD1">
        <w:rPr>
          <w:rFonts w:ascii="Marianne Light" w:hAnsi="Marianne Light"/>
          <w:spacing w:val="1"/>
          <w:w w:val="110"/>
        </w:rPr>
        <w:t xml:space="preserve"> </w:t>
      </w:r>
      <w:r w:rsidRPr="006F2AD1">
        <w:rPr>
          <w:rFonts w:ascii="Marianne Light" w:hAnsi="Marianne Light"/>
          <w:w w:val="110"/>
        </w:rPr>
        <w:t>cas</w:t>
      </w:r>
      <w:r w:rsidRPr="006F2AD1">
        <w:rPr>
          <w:rFonts w:ascii="Marianne Light" w:hAnsi="Marianne Light"/>
          <w:spacing w:val="1"/>
          <w:w w:val="110"/>
        </w:rPr>
        <w:t xml:space="preserve"> </w:t>
      </w:r>
      <w:r w:rsidRPr="006F2AD1">
        <w:rPr>
          <w:rFonts w:ascii="Marianne Light" w:hAnsi="Marianne Light"/>
          <w:w w:val="110"/>
        </w:rPr>
        <w:t>de</w:t>
      </w:r>
      <w:r w:rsidRPr="006F2AD1">
        <w:rPr>
          <w:rFonts w:ascii="Marianne Light" w:hAnsi="Marianne Light"/>
          <w:spacing w:val="1"/>
          <w:w w:val="110"/>
        </w:rPr>
        <w:t xml:space="preserve"> </w:t>
      </w:r>
      <w:r w:rsidRPr="006F2AD1">
        <w:rPr>
          <w:rFonts w:ascii="Marianne Light" w:hAnsi="Marianne Light"/>
          <w:w w:val="110"/>
        </w:rPr>
        <w:t>projets</w:t>
      </w:r>
      <w:r w:rsidRPr="006F2AD1">
        <w:rPr>
          <w:rFonts w:ascii="Marianne Light" w:hAnsi="Marianne Light"/>
          <w:spacing w:val="1"/>
          <w:w w:val="110"/>
        </w:rPr>
        <w:t xml:space="preserve"> </w:t>
      </w:r>
      <w:r w:rsidRPr="006F2AD1">
        <w:rPr>
          <w:rFonts w:ascii="Marianne Light" w:hAnsi="Marianne Light"/>
          <w:w w:val="110"/>
        </w:rPr>
        <w:t>particulièrement performants, innovants, ou intégrant une dimension territoriale. À titre d’exemple, ne</w:t>
      </w:r>
      <w:r w:rsidRPr="006F2AD1">
        <w:rPr>
          <w:rFonts w:ascii="Marianne Light" w:hAnsi="Marianne Light"/>
          <w:spacing w:val="1"/>
          <w:w w:val="110"/>
        </w:rPr>
        <w:t xml:space="preserve"> </w:t>
      </w:r>
      <w:r w:rsidRPr="006F2AD1">
        <w:rPr>
          <w:rFonts w:ascii="Marianne Light" w:hAnsi="Marianne Light"/>
          <w:w w:val="110"/>
        </w:rPr>
        <w:t>sont</w:t>
      </w:r>
      <w:r w:rsidRPr="006F2AD1">
        <w:rPr>
          <w:rFonts w:ascii="Marianne Light" w:hAnsi="Marianne Light"/>
          <w:spacing w:val="-7"/>
          <w:w w:val="110"/>
        </w:rPr>
        <w:t xml:space="preserve"> </w:t>
      </w:r>
      <w:r w:rsidRPr="006F2AD1">
        <w:rPr>
          <w:rFonts w:ascii="Marianne Light" w:hAnsi="Marianne Light"/>
          <w:w w:val="110"/>
        </w:rPr>
        <w:t>pas</w:t>
      </w:r>
      <w:r w:rsidRPr="006F2AD1">
        <w:rPr>
          <w:rFonts w:ascii="Marianne Light" w:hAnsi="Marianne Light"/>
          <w:spacing w:val="-4"/>
          <w:w w:val="110"/>
        </w:rPr>
        <w:t xml:space="preserve"> </w:t>
      </w:r>
      <w:r w:rsidRPr="006F2AD1">
        <w:rPr>
          <w:rFonts w:ascii="Marianne Light" w:hAnsi="Marianne Light"/>
          <w:w w:val="110"/>
        </w:rPr>
        <w:t>éligibles</w:t>
      </w:r>
      <w:r w:rsidRPr="006F2AD1">
        <w:rPr>
          <w:rFonts w:ascii="Marianne Light" w:hAnsi="Marianne Light"/>
          <w:spacing w:val="-11"/>
          <w:w w:val="110"/>
        </w:rPr>
        <w:t xml:space="preserve"> </w:t>
      </w:r>
      <w:r w:rsidRPr="006F2AD1">
        <w:rPr>
          <w:rFonts w:ascii="Marianne Light" w:hAnsi="Marianne Light"/>
          <w:w w:val="110"/>
        </w:rPr>
        <w:t>:</w:t>
      </w:r>
    </w:p>
    <w:p w14:paraId="7EFB3A93" w14:textId="77777777" w:rsidR="006B4275" w:rsidRPr="006F2AD1" w:rsidRDefault="006B4275" w:rsidP="006B4275">
      <w:pPr>
        <w:pStyle w:val="Paragraphedeliste"/>
        <w:widowControl w:val="0"/>
        <w:numPr>
          <w:ilvl w:val="0"/>
          <w:numId w:val="69"/>
        </w:numPr>
        <w:tabs>
          <w:tab w:val="left" w:pos="877"/>
        </w:tabs>
        <w:autoSpaceDE w:val="0"/>
        <w:autoSpaceDN w:val="0"/>
        <w:spacing w:before="3" w:after="0" w:line="240" w:lineRule="auto"/>
        <w:ind w:hanging="143"/>
        <w:contextualSpacing w:val="0"/>
        <w:jc w:val="both"/>
        <w:rPr>
          <w:rFonts w:ascii="Marianne Light" w:hAnsi="Marianne Light"/>
          <w:sz w:val="18"/>
          <w:szCs w:val="18"/>
        </w:rPr>
      </w:pPr>
      <w:proofErr w:type="gramStart"/>
      <w:r w:rsidRPr="006F2AD1">
        <w:rPr>
          <w:rFonts w:ascii="Marianne Light" w:hAnsi="Marianne Light"/>
          <w:w w:val="105"/>
          <w:sz w:val="18"/>
          <w:szCs w:val="18"/>
        </w:rPr>
        <w:t>les</w:t>
      </w:r>
      <w:proofErr w:type="gramEnd"/>
      <w:r w:rsidRPr="006F2AD1">
        <w:rPr>
          <w:rFonts w:ascii="Marianne Light" w:hAnsi="Marianne Light"/>
          <w:spacing w:val="4"/>
          <w:w w:val="105"/>
          <w:sz w:val="18"/>
          <w:szCs w:val="18"/>
        </w:rPr>
        <w:t xml:space="preserve"> </w:t>
      </w:r>
      <w:r w:rsidRPr="006F2AD1">
        <w:rPr>
          <w:rFonts w:ascii="Marianne Light" w:hAnsi="Marianne Light"/>
          <w:w w:val="105"/>
          <w:sz w:val="18"/>
          <w:szCs w:val="18"/>
        </w:rPr>
        <w:t>projets</w:t>
      </w:r>
      <w:r w:rsidRPr="006F2AD1">
        <w:rPr>
          <w:rFonts w:ascii="Marianne Light" w:hAnsi="Marianne Light"/>
          <w:spacing w:val="5"/>
          <w:w w:val="105"/>
          <w:sz w:val="18"/>
          <w:szCs w:val="18"/>
        </w:rPr>
        <w:t xml:space="preserve"> </w:t>
      </w:r>
      <w:r w:rsidRPr="006F2AD1">
        <w:rPr>
          <w:rFonts w:ascii="Marianne Light" w:hAnsi="Marianne Light"/>
          <w:w w:val="105"/>
          <w:sz w:val="18"/>
          <w:szCs w:val="18"/>
        </w:rPr>
        <w:t>liés</w:t>
      </w:r>
      <w:r w:rsidRPr="006F2AD1">
        <w:rPr>
          <w:rFonts w:ascii="Marianne Light" w:hAnsi="Marianne Light"/>
          <w:spacing w:val="5"/>
          <w:w w:val="105"/>
          <w:sz w:val="18"/>
          <w:szCs w:val="18"/>
        </w:rPr>
        <w:t xml:space="preserve"> </w:t>
      </w:r>
      <w:r w:rsidRPr="006F2AD1">
        <w:rPr>
          <w:rFonts w:ascii="Marianne Light" w:hAnsi="Marianne Light"/>
          <w:w w:val="105"/>
          <w:sz w:val="18"/>
          <w:szCs w:val="18"/>
        </w:rPr>
        <w:t>à</w:t>
      </w:r>
      <w:r w:rsidRPr="006F2AD1">
        <w:rPr>
          <w:rFonts w:ascii="Marianne Light" w:hAnsi="Marianne Light"/>
          <w:spacing w:val="4"/>
          <w:w w:val="105"/>
          <w:sz w:val="18"/>
          <w:szCs w:val="18"/>
        </w:rPr>
        <w:t xml:space="preserve"> </w:t>
      </w:r>
      <w:r w:rsidRPr="006F2AD1">
        <w:rPr>
          <w:rFonts w:ascii="Marianne Light" w:hAnsi="Marianne Light"/>
          <w:w w:val="105"/>
          <w:sz w:val="18"/>
          <w:szCs w:val="18"/>
        </w:rPr>
        <w:t>l’activité</w:t>
      </w:r>
      <w:r w:rsidRPr="006F2AD1">
        <w:rPr>
          <w:rFonts w:ascii="Marianne Light" w:hAnsi="Marianne Light"/>
          <w:spacing w:val="4"/>
          <w:w w:val="105"/>
          <w:sz w:val="18"/>
          <w:szCs w:val="18"/>
        </w:rPr>
        <w:t xml:space="preserve"> </w:t>
      </w:r>
      <w:r w:rsidRPr="006F2AD1">
        <w:rPr>
          <w:rFonts w:ascii="Marianne Light" w:hAnsi="Marianne Light"/>
          <w:w w:val="105"/>
          <w:sz w:val="18"/>
          <w:szCs w:val="18"/>
        </w:rPr>
        <w:t>de</w:t>
      </w:r>
      <w:r w:rsidRPr="006F2AD1">
        <w:rPr>
          <w:rFonts w:ascii="Marianne Light" w:hAnsi="Marianne Light"/>
          <w:spacing w:val="7"/>
          <w:w w:val="105"/>
          <w:sz w:val="18"/>
          <w:szCs w:val="18"/>
        </w:rPr>
        <w:t xml:space="preserve"> </w:t>
      </w:r>
      <w:r w:rsidRPr="006F2AD1">
        <w:rPr>
          <w:rFonts w:ascii="Marianne Light" w:hAnsi="Marianne Light"/>
          <w:w w:val="105"/>
          <w:sz w:val="18"/>
          <w:szCs w:val="18"/>
        </w:rPr>
        <w:t>portage</w:t>
      </w:r>
      <w:r w:rsidRPr="006F2AD1">
        <w:rPr>
          <w:rFonts w:ascii="Marianne Light" w:hAnsi="Marianne Light"/>
          <w:spacing w:val="4"/>
          <w:w w:val="105"/>
          <w:sz w:val="18"/>
          <w:szCs w:val="18"/>
        </w:rPr>
        <w:t xml:space="preserve"> </w:t>
      </w:r>
      <w:r w:rsidRPr="006F2AD1">
        <w:rPr>
          <w:rFonts w:ascii="Marianne Light" w:hAnsi="Marianne Light"/>
          <w:w w:val="105"/>
          <w:sz w:val="18"/>
          <w:szCs w:val="18"/>
        </w:rPr>
        <w:t>de</w:t>
      </w:r>
      <w:r w:rsidRPr="006F2AD1">
        <w:rPr>
          <w:rFonts w:ascii="Marianne Light" w:hAnsi="Marianne Light"/>
          <w:spacing w:val="4"/>
          <w:w w:val="105"/>
          <w:sz w:val="18"/>
          <w:szCs w:val="18"/>
        </w:rPr>
        <w:t xml:space="preserve"> </w:t>
      </w:r>
      <w:r w:rsidRPr="006F2AD1">
        <w:rPr>
          <w:rFonts w:ascii="Marianne Light" w:hAnsi="Marianne Light"/>
          <w:w w:val="105"/>
          <w:sz w:val="18"/>
          <w:szCs w:val="18"/>
        </w:rPr>
        <w:t>repas</w:t>
      </w:r>
      <w:r w:rsidRPr="006F2AD1">
        <w:rPr>
          <w:rFonts w:ascii="Marianne Light" w:hAnsi="Marianne Light"/>
          <w:spacing w:val="5"/>
          <w:w w:val="105"/>
          <w:sz w:val="18"/>
          <w:szCs w:val="18"/>
        </w:rPr>
        <w:t xml:space="preserve"> </w:t>
      </w:r>
      <w:r w:rsidRPr="006F2AD1">
        <w:rPr>
          <w:rFonts w:ascii="Marianne Light" w:hAnsi="Marianne Light"/>
          <w:w w:val="105"/>
          <w:sz w:val="18"/>
          <w:szCs w:val="18"/>
        </w:rPr>
        <w:t>à</w:t>
      </w:r>
      <w:r w:rsidRPr="006F2AD1">
        <w:rPr>
          <w:rFonts w:ascii="Marianne Light" w:hAnsi="Marianne Light"/>
          <w:spacing w:val="3"/>
          <w:w w:val="105"/>
          <w:sz w:val="18"/>
          <w:szCs w:val="18"/>
        </w:rPr>
        <w:t xml:space="preserve"> </w:t>
      </w:r>
      <w:r w:rsidRPr="006F2AD1">
        <w:rPr>
          <w:rFonts w:ascii="Marianne Light" w:hAnsi="Marianne Light"/>
          <w:w w:val="105"/>
          <w:sz w:val="18"/>
          <w:szCs w:val="18"/>
        </w:rPr>
        <w:t>domicile</w:t>
      </w:r>
      <w:r w:rsidRPr="006F2AD1">
        <w:rPr>
          <w:rFonts w:ascii="Marianne Light" w:hAnsi="Marianne Light"/>
          <w:spacing w:val="4"/>
          <w:w w:val="105"/>
          <w:sz w:val="18"/>
          <w:szCs w:val="18"/>
        </w:rPr>
        <w:t xml:space="preserve"> </w:t>
      </w:r>
      <w:r w:rsidRPr="006F2AD1">
        <w:rPr>
          <w:rFonts w:ascii="Marianne Light" w:hAnsi="Marianne Light"/>
          <w:w w:val="105"/>
          <w:sz w:val="18"/>
          <w:szCs w:val="18"/>
        </w:rPr>
        <w:t>(REP</w:t>
      </w:r>
      <w:r w:rsidRPr="006F2AD1">
        <w:rPr>
          <w:rFonts w:ascii="Marianne Light" w:hAnsi="Marianne Light"/>
          <w:spacing w:val="5"/>
          <w:w w:val="105"/>
          <w:sz w:val="18"/>
          <w:szCs w:val="18"/>
        </w:rPr>
        <w:t xml:space="preserve"> </w:t>
      </w:r>
      <w:r w:rsidRPr="006F2AD1">
        <w:rPr>
          <w:rFonts w:ascii="Marianne Light" w:hAnsi="Marianne Light"/>
          <w:w w:val="105"/>
          <w:sz w:val="18"/>
          <w:szCs w:val="18"/>
        </w:rPr>
        <w:t>ménagers),</w:t>
      </w:r>
    </w:p>
    <w:p w14:paraId="07030621" w14:textId="77777777" w:rsidR="006B4275" w:rsidRPr="006F2AD1" w:rsidRDefault="006B4275" w:rsidP="006B4275">
      <w:pPr>
        <w:pStyle w:val="Paragraphedeliste"/>
        <w:widowControl w:val="0"/>
        <w:numPr>
          <w:ilvl w:val="0"/>
          <w:numId w:val="69"/>
        </w:numPr>
        <w:tabs>
          <w:tab w:val="left" w:pos="877"/>
        </w:tabs>
        <w:autoSpaceDE w:val="0"/>
        <w:autoSpaceDN w:val="0"/>
        <w:spacing w:before="94" w:after="0" w:line="240" w:lineRule="auto"/>
        <w:ind w:hanging="143"/>
        <w:contextualSpacing w:val="0"/>
        <w:jc w:val="both"/>
        <w:rPr>
          <w:rFonts w:ascii="Marianne Light" w:hAnsi="Marianne Light"/>
          <w:sz w:val="18"/>
          <w:szCs w:val="18"/>
        </w:rPr>
      </w:pPr>
      <w:proofErr w:type="gramStart"/>
      <w:r w:rsidRPr="006F2AD1">
        <w:rPr>
          <w:rFonts w:ascii="Marianne Light" w:hAnsi="Marianne Light"/>
          <w:w w:val="105"/>
          <w:sz w:val="18"/>
          <w:szCs w:val="18"/>
        </w:rPr>
        <w:t>les</w:t>
      </w:r>
      <w:proofErr w:type="gramEnd"/>
      <w:r w:rsidRPr="006F2AD1">
        <w:rPr>
          <w:rFonts w:ascii="Marianne Light" w:hAnsi="Marianne Light"/>
          <w:spacing w:val="2"/>
          <w:w w:val="105"/>
          <w:sz w:val="18"/>
          <w:szCs w:val="18"/>
        </w:rPr>
        <w:t xml:space="preserve"> </w:t>
      </w:r>
      <w:r w:rsidRPr="006F2AD1">
        <w:rPr>
          <w:rFonts w:ascii="Marianne Light" w:hAnsi="Marianne Light"/>
          <w:w w:val="105"/>
          <w:sz w:val="18"/>
          <w:szCs w:val="18"/>
        </w:rPr>
        <w:t>projets</w:t>
      </w:r>
      <w:r w:rsidRPr="006F2AD1">
        <w:rPr>
          <w:rFonts w:ascii="Marianne Light" w:hAnsi="Marianne Light"/>
          <w:spacing w:val="2"/>
          <w:w w:val="105"/>
          <w:sz w:val="18"/>
          <w:szCs w:val="18"/>
        </w:rPr>
        <w:t xml:space="preserve"> </w:t>
      </w:r>
      <w:r w:rsidRPr="006F2AD1">
        <w:rPr>
          <w:rFonts w:ascii="Marianne Light" w:hAnsi="Marianne Light"/>
          <w:w w:val="105"/>
          <w:sz w:val="18"/>
          <w:szCs w:val="18"/>
        </w:rPr>
        <w:t>portant sur</w:t>
      </w:r>
      <w:r w:rsidRPr="006F2AD1">
        <w:rPr>
          <w:rFonts w:ascii="Marianne Light" w:hAnsi="Marianne Light"/>
          <w:spacing w:val="2"/>
          <w:w w:val="105"/>
          <w:sz w:val="18"/>
          <w:szCs w:val="18"/>
        </w:rPr>
        <w:t xml:space="preserve"> </w:t>
      </w:r>
      <w:r w:rsidRPr="006F2AD1">
        <w:rPr>
          <w:rFonts w:ascii="Marianne Light" w:hAnsi="Marianne Light"/>
          <w:w w:val="105"/>
          <w:sz w:val="18"/>
          <w:szCs w:val="18"/>
        </w:rPr>
        <w:t>les</w:t>
      </w:r>
      <w:r w:rsidRPr="006F2AD1">
        <w:rPr>
          <w:rFonts w:ascii="Marianne Light" w:hAnsi="Marianne Light"/>
          <w:spacing w:val="3"/>
          <w:w w:val="105"/>
          <w:sz w:val="18"/>
          <w:szCs w:val="18"/>
        </w:rPr>
        <w:t xml:space="preserve"> </w:t>
      </w:r>
      <w:r w:rsidRPr="006F2AD1">
        <w:rPr>
          <w:rFonts w:ascii="Marianne Light" w:hAnsi="Marianne Light"/>
          <w:w w:val="105"/>
          <w:sz w:val="18"/>
          <w:szCs w:val="18"/>
        </w:rPr>
        <w:t>emballages</w:t>
      </w:r>
      <w:r w:rsidRPr="006F2AD1">
        <w:rPr>
          <w:rFonts w:ascii="Marianne Light" w:hAnsi="Marianne Light"/>
          <w:spacing w:val="2"/>
          <w:w w:val="105"/>
          <w:sz w:val="18"/>
          <w:szCs w:val="18"/>
        </w:rPr>
        <w:t xml:space="preserve"> </w:t>
      </w:r>
      <w:r w:rsidRPr="006F2AD1">
        <w:rPr>
          <w:rFonts w:ascii="Marianne Light" w:hAnsi="Marianne Light"/>
          <w:w w:val="105"/>
          <w:sz w:val="18"/>
          <w:szCs w:val="18"/>
        </w:rPr>
        <w:t>de</w:t>
      </w:r>
      <w:r w:rsidRPr="006F2AD1">
        <w:rPr>
          <w:rFonts w:ascii="Marianne Light" w:hAnsi="Marianne Light"/>
          <w:spacing w:val="1"/>
          <w:w w:val="105"/>
          <w:sz w:val="18"/>
          <w:szCs w:val="18"/>
        </w:rPr>
        <w:t xml:space="preserve"> </w:t>
      </w:r>
      <w:r w:rsidRPr="006F2AD1">
        <w:rPr>
          <w:rFonts w:ascii="Marianne Light" w:hAnsi="Marianne Light"/>
          <w:w w:val="105"/>
          <w:sz w:val="18"/>
          <w:szCs w:val="18"/>
        </w:rPr>
        <w:t>boissons</w:t>
      </w:r>
      <w:r w:rsidRPr="006F2AD1">
        <w:rPr>
          <w:rFonts w:ascii="Marianne Light" w:hAnsi="Marianne Light"/>
          <w:spacing w:val="2"/>
          <w:w w:val="105"/>
          <w:sz w:val="18"/>
          <w:szCs w:val="18"/>
        </w:rPr>
        <w:t xml:space="preserve"> </w:t>
      </w:r>
      <w:r w:rsidRPr="006F2AD1">
        <w:rPr>
          <w:rFonts w:ascii="Marianne Light" w:hAnsi="Marianne Light"/>
          <w:w w:val="105"/>
          <w:sz w:val="18"/>
          <w:szCs w:val="18"/>
        </w:rPr>
        <w:t>(REP restauration).</w:t>
      </w:r>
    </w:p>
    <w:p w14:paraId="1A0EC2AF" w14:textId="77777777" w:rsidR="006B4275" w:rsidRPr="006F2AD1" w:rsidRDefault="006B4275" w:rsidP="006B4275">
      <w:pPr>
        <w:pStyle w:val="Corpsdetexte"/>
        <w:spacing w:before="10"/>
        <w:rPr>
          <w:rFonts w:ascii="Marianne Light" w:hAnsi="Marianne Light"/>
        </w:rPr>
      </w:pPr>
    </w:p>
    <w:p w14:paraId="434F6ADF" w14:textId="77777777" w:rsidR="006B4275" w:rsidRPr="00FC7522" w:rsidRDefault="006B4275" w:rsidP="006B4275">
      <w:pPr>
        <w:pStyle w:val="Titre2"/>
        <w:ind w:left="592"/>
        <w:rPr>
          <w:w w:val="105"/>
          <w:sz w:val="24"/>
          <w:szCs w:val="24"/>
          <w:u w:val="single"/>
        </w:rPr>
      </w:pPr>
      <w:bookmarkStart w:id="3" w:name="Opérations_non_éligibles"/>
      <w:bookmarkEnd w:id="3"/>
      <w:r w:rsidRPr="00FC7522">
        <w:rPr>
          <w:w w:val="105"/>
          <w:sz w:val="24"/>
          <w:szCs w:val="24"/>
          <w:u w:val="single"/>
        </w:rPr>
        <w:t>Opérations non éligibles</w:t>
      </w:r>
    </w:p>
    <w:p w14:paraId="58C3C8CC" w14:textId="77777777" w:rsidR="006B4275" w:rsidRPr="006F2AD1" w:rsidRDefault="006B4275" w:rsidP="006B4275">
      <w:pPr>
        <w:pStyle w:val="Paragraphedeliste"/>
        <w:widowControl w:val="0"/>
        <w:numPr>
          <w:ilvl w:val="1"/>
          <w:numId w:val="69"/>
        </w:numPr>
        <w:tabs>
          <w:tab w:val="left" w:pos="1162"/>
        </w:tabs>
        <w:autoSpaceDE w:val="0"/>
        <w:autoSpaceDN w:val="0"/>
        <w:spacing w:before="153" w:after="0" w:line="240" w:lineRule="auto"/>
        <w:contextualSpacing w:val="0"/>
        <w:jc w:val="both"/>
        <w:rPr>
          <w:rFonts w:ascii="Marianne Light" w:hAnsi="Marianne Light"/>
          <w:sz w:val="18"/>
          <w:szCs w:val="18"/>
        </w:rPr>
      </w:pPr>
      <w:r w:rsidRPr="006F2AD1">
        <w:rPr>
          <w:rFonts w:ascii="Marianne Light" w:hAnsi="Marianne Light"/>
          <w:spacing w:val="-1"/>
          <w:w w:val="115"/>
          <w:sz w:val="18"/>
          <w:szCs w:val="18"/>
        </w:rPr>
        <w:t>Opération</w:t>
      </w:r>
      <w:r w:rsidRPr="006F2AD1">
        <w:rPr>
          <w:rFonts w:ascii="Marianne Light" w:hAnsi="Marianne Light"/>
          <w:spacing w:val="-12"/>
          <w:w w:val="115"/>
          <w:sz w:val="18"/>
          <w:szCs w:val="18"/>
        </w:rPr>
        <w:t xml:space="preserve"> </w:t>
      </w:r>
      <w:r w:rsidRPr="006F2AD1">
        <w:rPr>
          <w:rFonts w:ascii="Marianne Light" w:hAnsi="Marianne Light"/>
          <w:spacing w:val="-1"/>
          <w:w w:val="115"/>
          <w:sz w:val="18"/>
          <w:szCs w:val="18"/>
        </w:rPr>
        <w:t>de</w:t>
      </w:r>
      <w:r w:rsidRPr="006F2AD1">
        <w:rPr>
          <w:rFonts w:ascii="Marianne Light" w:hAnsi="Marianne Light"/>
          <w:spacing w:val="-12"/>
          <w:w w:val="115"/>
          <w:sz w:val="18"/>
          <w:szCs w:val="18"/>
        </w:rPr>
        <w:t xml:space="preserve"> </w:t>
      </w:r>
      <w:r w:rsidRPr="006F2AD1">
        <w:rPr>
          <w:rFonts w:ascii="Marianne Light" w:hAnsi="Marianne Light"/>
          <w:spacing w:val="-1"/>
          <w:w w:val="115"/>
          <w:sz w:val="18"/>
          <w:szCs w:val="18"/>
        </w:rPr>
        <w:t>construction</w:t>
      </w:r>
      <w:r w:rsidRPr="006F2AD1">
        <w:rPr>
          <w:rFonts w:ascii="Marianne Light" w:hAnsi="Marianne Light"/>
          <w:spacing w:val="-12"/>
          <w:w w:val="115"/>
          <w:sz w:val="18"/>
          <w:szCs w:val="18"/>
        </w:rPr>
        <w:t xml:space="preserve"> </w:t>
      </w:r>
      <w:r w:rsidRPr="006F2AD1">
        <w:rPr>
          <w:rFonts w:ascii="Marianne Light" w:hAnsi="Marianne Light"/>
          <w:w w:val="115"/>
          <w:sz w:val="18"/>
          <w:szCs w:val="18"/>
        </w:rPr>
        <w:t>/</w:t>
      </w:r>
      <w:r w:rsidRPr="006F2AD1">
        <w:rPr>
          <w:rFonts w:ascii="Marianne Light" w:hAnsi="Marianne Light"/>
          <w:spacing w:val="-9"/>
          <w:w w:val="115"/>
          <w:sz w:val="18"/>
          <w:szCs w:val="18"/>
        </w:rPr>
        <w:t xml:space="preserve"> </w:t>
      </w:r>
      <w:r w:rsidRPr="006F2AD1">
        <w:rPr>
          <w:rFonts w:ascii="Marianne Light" w:hAnsi="Marianne Light"/>
          <w:w w:val="115"/>
          <w:sz w:val="18"/>
          <w:szCs w:val="18"/>
        </w:rPr>
        <w:t>rénovation</w:t>
      </w:r>
      <w:r w:rsidRPr="006F2AD1">
        <w:rPr>
          <w:rFonts w:ascii="Marianne Light" w:hAnsi="Marianne Light"/>
          <w:spacing w:val="-12"/>
          <w:w w:val="115"/>
          <w:sz w:val="18"/>
          <w:szCs w:val="18"/>
        </w:rPr>
        <w:t xml:space="preserve"> </w:t>
      </w:r>
      <w:r w:rsidRPr="006F2AD1">
        <w:rPr>
          <w:rFonts w:ascii="Marianne Light" w:hAnsi="Marianne Light"/>
          <w:w w:val="115"/>
          <w:sz w:val="18"/>
          <w:szCs w:val="18"/>
        </w:rPr>
        <w:t>/</w:t>
      </w:r>
      <w:r w:rsidRPr="006F2AD1">
        <w:rPr>
          <w:rFonts w:ascii="Marianne Light" w:hAnsi="Marianne Light"/>
          <w:spacing w:val="-12"/>
          <w:w w:val="115"/>
          <w:sz w:val="18"/>
          <w:szCs w:val="18"/>
        </w:rPr>
        <w:t xml:space="preserve"> </w:t>
      </w:r>
      <w:r w:rsidRPr="006F2AD1">
        <w:rPr>
          <w:rFonts w:ascii="Marianne Light" w:hAnsi="Marianne Light"/>
          <w:w w:val="115"/>
          <w:sz w:val="18"/>
          <w:szCs w:val="18"/>
        </w:rPr>
        <w:t>adaptation</w:t>
      </w:r>
      <w:r w:rsidRPr="006F2AD1">
        <w:rPr>
          <w:rFonts w:ascii="Marianne Light" w:hAnsi="Marianne Light"/>
          <w:spacing w:val="-12"/>
          <w:w w:val="115"/>
          <w:sz w:val="18"/>
          <w:szCs w:val="18"/>
        </w:rPr>
        <w:t xml:space="preserve"> </w:t>
      </w:r>
      <w:r w:rsidRPr="006F2AD1">
        <w:rPr>
          <w:rFonts w:ascii="Marianne Light" w:hAnsi="Marianne Light"/>
          <w:w w:val="115"/>
          <w:sz w:val="18"/>
          <w:szCs w:val="18"/>
        </w:rPr>
        <w:t>/</w:t>
      </w:r>
      <w:r w:rsidRPr="006F2AD1">
        <w:rPr>
          <w:rFonts w:ascii="Marianne Light" w:hAnsi="Marianne Light"/>
          <w:spacing w:val="-10"/>
          <w:w w:val="115"/>
          <w:sz w:val="18"/>
          <w:szCs w:val="18"/>
        </w:rPr>
        <w:t xml:space="preserve"> </w:t>
      </w:r>
      <w:r w:rsidRPr="006F2AD1">
        <w:rPr>
          <w:rFonts w:ascii="Marianne Light" w:hAnsi="Marianne Light"/>
          <w:w w:val="115"/>
          <w:sz w:val="18"/>
          <w:szCs w:val="18"/>
        </w:rPr>
        <w:t>déconstruction</w:t>
      </w:r>
      <w:r w:rsidRPr="006F2AD1">
        <w:rPr>
          <w:rFonts w:ascii="Marianne Light" w:hAnsi="Marianne Light"/>
          <w:spacing w:val="-12"/>
          <w:w w:val="115"/>
          <w:sz w:val="18"/>
          <w:szCs w:val="18"/>
        </w:rPr>
        <w:t xml:space="preserve"> </w:t>
      </w:r>
      <w:r w:rsidRPr="006F2AD1">
        <w:rPr>
          <w:rFonts w:ascii="Marianne Light" w:hAnsi="Marianne Light"/>
          <w:w w:val="115"/>
          <w:sz w:val="18"/>
          <w:szCs w:val="18"/>
        </w:rPr>
        <w:t>du</w:t>
      </w:r>
      <w:r w:rsidRPr="006F2AD1">
        <w:rPr>
          <w:rFonts w:ascii="Marianne Light" w:hAnsi="Marianne Light"/>
          <w:spacing w:val="-12"/>
          <w:w w:val="115"/>
          <w:sz w:val="18"/>
          <w:szCs w:val="18"/>
        </w:rPr>
        <w:t xml:space="preserve"> </w:t>
      </w:r>
      <w:r w:rsidRPr="006F2AD1">
        <w:rPr>
          <w:rFonts w:ascii="Marianne Light" w:hAnsi="Marianne Light"/>
          <w:w w:val="115"/>
          <w:sz w:val="18"/>
          <w:szCs w:val="18"/>
        </w:rPr>
        <w:t>bâti.</w:t>
      </w:r>
    </w:p>
    <w:p w14:paraId="69FB2781" w14:textId="77777777" w:rsidR="006B4275" w:rsidRPr="006F2AD1" w:rsidRDefault="006B4275" w:rsidP="006B4275">
      <w:pPr>
        <w:pStyle w:val="Paragraphedeliste"/>
        <w:widowControl w:val="0"/>
        <w:numPr>
          <w:ilvl w:val="1"/>
          <w:numId w:val="69"/>
        </w:numPr>
        <w:tabs>
          <w:tab w:val="left" w:pos="1162"/>
        </w:tabs>
        <w:autoSpaceDE w:val="0"/>
        <w:autoSpaceDN w:val="0"/>
        <w:spacing w:before="48" w:after="0" w:line="240" w:lineRule="auto"/>
        <w:ind w:hanging="287"/>
        <w:contextualSpacing w:val="0"/>
        <w:jc w:val="both"/>
        <w:rPr>
          <w:rFonts w:ascii="Marianne Light" w:hAnsi="Marianne Light"/>
          <w:sz w:val="18"/>
          <w:szCs w:val="18"/>
        </w:rPr>
      </w:pPr>
      <w:r w:rsidRPr="006F2AD1">
        <w:rPr>
          <w:rFonts w:ascii="Marianne Light" w:hAnsi="Marianne Light"/>
          <w:w w:val="110"/>
          <w:sz w:val="18"/>
          <w:szCs w:val="18"/>
        </w:rPr>
        <w:t>Achat</w:t>
      </w:r>
      <w:r w:rsidRPr="006F2AD1">
        <w:rPr>
          <w:rFonts w:ascii="Marianne Light" w:hAnsi="Marianne Light"/>
          <w:spacing w:val="-5"/>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4"/>
          <w:w w:val="110"/>
          <w:sz w:val="18"/>
          <w:szCs w:val="18"/>
        </w:rPr>
        <w:t xml:space="preserve"> </w:t>
      </w:r>
      <w:r w:rsidRPr="006F2AD1">
        <w:rPr>
          <w:rFonts w:ascii="Marianne Light" w:hAnsi="Marianne Light"/>
          <w:w w:val="110"/>
          <w:sz w:val="18"/>
          <w:szCs w:val="18"/>
        </w:rPr>
        <w:t>véhicule</w:t>
      </w:r>
      <w:r w:rsidRPr="006F2AD1">
        <w:rPr>
          <w:rFonts w:ascii="Marianne Light" w:hAnsi="Marianne Light"/>
          <w:spacing w:val="-3"/>
          <w:w w:val="110"/>
          <w:sz w:val="18"/>
          <w:szCs w:val="18"/>
        </w:rPr>
        <w:t xml:space="preserve"> </w:t>
      </w:r>
      <w:r w:rsidRPr="006F2AD1">
        <w:rPr>
          <w:rFonts w:ascii="Marianne Light" w:hAnsi="Marianne Light"/>
          <w:w w:val="110"/>
          <w:sz w:val="18"/>
          <w:szCs w:val="18"/>
        </w:rPr>
        <w:t>pour</w:t>
      </w:r>
      <w:r w:rsidRPr="006F2AD1">
        <w:rPr>
          <w:rFonts w:ascii="Marianne Light" w:hAnsi="Marianne Light"/>
          <w:spacing w:val="-5"/>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4"/>
          <w:w w:val="110"/>
          <w:sz w:val="18"/>
          <w:szCs w:val="18"/>
        </w:rPr>
        <w:t xml:space="preserve"> </w:t>
      </w:r>
      <w:r w:rsidRPr="006F2AD1">
        <w:rPr>
          <w:rFonts w:ascii="Marianne Light" w:hAnsi="Marianne Light"/>
          <w:w w:val="110"/>
          <w:sz w:val="18"/>
          <w:szCs w:val="18"/>
        </w:rPr>
        <w:t>logistique</w:t>
      </w:r>
      <w:r w:rsidRPr="006F2AD1">
        <w:rPr>
          <w:rFonts w:ascii="Marianne Light" w:hAnsi="Marianne Light"/>
          <w:spacing w:val="-3"/>
          <w:w w:val="110"/>
          <w:sz w:val="18"/>
          <w:szCs w:val="18"/>
        </w:rPr>
        <w:t xml:space="preserve"> </w:t>
      </w:r>
      <w:r w:rsidRPr="006F2AD1">
        <w:rPr>
          <w:rFonts w:ascii="Marianne Light" w:hAnsi="Marianne Light"/>
          <w:w w:val="110"/>
          <w:sz w:val="18"/>
          <w:szCs w:val="18"/>
        </w:rPr>
        <w:t>du</w:t>
      </w:r>
      <w:r w:rsidRPr="006F2AD1">
        <w:rPr>
          <w:rFonts w:ascii="Marianne Light" w:hAnsi="Marianne Light"/>
          <w:spacing w:val="-5"/>
          <w:w w:val="110"/>
          <w:sz w:val="18"/>
          <w:szCs w:val="18"/>
        </w:rPr>
        <w:t xml:space="preserve"> </w:t>
      </w:r>
      <w:r w:rsidRPr="006F2AD1">
        <w:rPr>
          <w:rFonts w:ascii="Marianne Light" w:hAnsi="Marianne Light"/>
          <w:w w:val="110"/>
          <w:sz w:val="18"/>
          <w:szCs w:val="18"/>
        </w:rPr>
        <w:t>système</w:t>
      </w:r>
      <w:r w:rsidRPr="006F2AD1">
        <w:rPr>
          <w:rFonts w:ascii="Marianne Light" w:hAnsi="Marianne Light"/>
          <w:spacing w:val="-3"/>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4"/>
          <w:w w:val="110"/>
          <w:sz w:val="18"/>
          <w:szCs w:val="18"/>
        </w:rPr>
        <w:t xml:space="preserve"> </w:t>
      </w:r>
      <w:r w:rsidRPr="006F2AD1">
        <w:rPr>
          <w:rFonts w:ascii="Marianne Light" w:hAnsi="Marianne Light"/>
          <w:w w:val="110"/>
          <w:sz w:val="18"/>
          <w:szCs w:val="18"/>
        </w:rPr>
        <w:t>réemploi</w:t>
      </w:r>
      <w:r w:rsidRPr="006F2AD1">
        <w:rPr>
          <w:rFonts w:ascii="Marianne Light" w:hAnsi="Marianne Light"/>
          <w:spacing w:val="-5"/>
          <w:w w:val="110"/>
          <w:sz w:val="18"/>
          <w:szCs w:val="18"/>
        </w:rPr>
        <w:t xml:space="preserve"> </w:t>
      </w:r>
      <w:r w:rsidRPr="006F2AD1">
        <w:rPr>
          <w:rFonts w:ascii="Marianne Light" w:hAnsi="Marianne Light"/>
          <w:w w:val="110"/>
          <w:sz w:val="18"/>
          <w:szCs w:val="18"/>
        </w:rPr>
        <w:t>/</w:t>
      </w:r>
      <w:r w:rsidRPr="006F2AD1">
        <w:rPr>
          <w:rFonts w:ascii="Marianne Light" w:hAnsi="Marianne Light"/>
          <w:spacing w:val="-3"/>
          <w:w w:val="110"/>
          <w:sz w:val="18"/>
          <w:szCs w:val="18"/>
        </w:rPr>
        <w:t xml:space="preserve"> </w:t>
      </w:r>
      <w:r w:rsidRPr="006F2AD1">
        <w:rPr>
          <w:rFonts w:ascii="Marianne Light" w:hAnsi="Marianne Light"/>
          <w:w w:val="110"/>
          <w:sz w:val="18"/>
          <w:szCs w:val="18"/>
        </w:rPr>
        <w:t>conditionnement</w:t>
      </w:r>
      <w:r w:rsidRPr="006F2AD1">
        <w:rPr>
          <w:rFonts w:ascii="Marianne Light" w:hAnsi="Marianne Light"/>
          <w:spacing w:val="-5"/>
          <w:w w:val="110"/>
          <w:sz w:val="18"/>
          <w:szCs w:val="18"/>
        </w:rPr>
        <w:t xml:space="preserve"> </w:t>
      </w:r>
      <w:r w:rsidRPr="006F2AD1">
        <w:rPr>
          <w:rFonts w:ascii="Marianne Light" w:hAnsi="Marianne Light"/>
          <w:w w:val="110"/>
          <w:sz w:val="18"/>
          <w:szCs w:val="18"/>
        </w:rPr>
        <w:t>des</w:t>
      </w:r>
      <w:r w:rsidRPr="006F2AD1">
        <w:rPr>
          <w:rFonts w:ascii="Marianne Light" w:hAnsi="Marianne Light"/>
          <w:spacing w:val="-2"/>
          <w:w w:val="110"/>
          <w:sz w:val="18"/>
          <w:szCs w:val="18"/>
        </w:rPr>
        <w:t xml:space="preserve"> </w:t>
      </w:r>
      <w:r w:rsidRPr="006F2AD1">
        <w:rPr>
          <w:rFonts w:ascii="Marianne Light" w:hAnsi="Marianne Light"/>
          <w:w w:val="110"/>
          <w:sz w:val="18"/>
          <w:szCs w:val="18"/>
        </w:rPr>
        <w:t>emballages.</w:t>
      </w:r>
    </w:p>
    <w:p w14:paraId="78C89320" w14:textId="589BD542" w:rsidR="006B4275" w:rsidRPr="00EE3EED" w:rsidRDefault="006B4275" w:rsidP="00FC7522">
      <w:pPr>
        <w:pStyle w:val="Paragraphedeliste"/>
        <w:widowControl w:val="0"/>
        <w:numPr>
          <w:ilvl w:val="1"/>
          <w:numId w:val="69"/>
        </w:numPr>
        <w:tabs>
          <w:tab w:val="left" w:pos="1162"/>
        </w:tabs>
        <w:autoSpaceDE w:val="0"/>
        <w:autoSpaceDN w:val="0"/>
        <w:spacing w:before="51" w:after="0" w:line="208" w:lineRule="exact"/>
        <w:ind w:right="541" w:hanging="287"/>
        <w:contextualSpacing w:val="0"/>
        <w:jc w:val="both"/>
        <w:rPr>
          <w:rFonts w:ascii="Marianne Light" w:hAnsi="Marianne Light"/>
          <w:sz w:val="18"/>
          <w:szCs w:val="18"/>
        </w:rPr>
      </w:pPr>
      <w:r w:rsidRPr="00EE3EED">
        <w:rPr>
          <w:rFonts w:ascii="Marianne Light" w:hAnsi="Marianne Light"/>
          <w:w w:val="110"/>
          <w:sz w:val="18"/>
          <w:szCs w:val="18"/>
        </w:rPr>
        <w:t>Achat non destiné aux acteurs de la chaîne de conditionnement y compris de la restauration</w:t>
      </w:r>
      <w:r w:rsidRPr="00EE3EED">
        <w:rPr>
          <w:rFonts w:ascii="Marianne Light" w:hAnsi="Marianne Light"/>
          <w:spacing w:val="1"/>
          <w:w w:val="110"/>
          <w:sz w:val="18"/>
          <w:szCs w:val="18"/>
        </w:rPr>
        <w:t xml:space="preserve"> </w:t>
      </w:r>
      <w:r w:rsidRPr="00EE3EED">
        <w:rPr>
          <w:rFonts w:ascii="Marianne Light" w:hAnsi="Marianne Light"/>
          <w:w w:val="110"/>
          <w:sz w:val="18"/>
          <w:szCs w:val="18"/>
        </w:rPr>
        <w:t>collective / logistique (exemple : achat de gourdes aux clients en remplacement de bouteilles en</w:t>
      </w:r>
      <w:r w:rsidRPr="00EE3EED">
        <w:rPr>
          <w:rFonts w:ascii="Marianne Light" w:hAnsi="Marianne Light"/>
          <w:spacing w:val="1"/>
          <w:w w:val="110"/>
          <w:sz w:val="18"/>
          <w:szCs w:val="18"/>
        </w:rPr>
        <w:t xml:space="preserve"> </w:t>
      </w:r>
      <w:r w:rsidRPr="00EE3EED">
        <w:rPr>
          <w:rFonts w:ascii="Marianne Light" w:hAnsi="Marianne Light"/>
          <w:w w:val="110"/>
          <w:sz w:val="18"/>
          <w:szCs w:val="18"/>
        </w:rPr>
        <w:t>plastique à usage unique, achat de fontaine à eau avec des carafes pour remplacer les bouteilles</w:t>
      </w:r>
      <w:r w:rsidRPr="00EE3EED">
        <w:rPr>
          <w:rFonts w:ascii="Marianne Light" w:hAnsi="Marianne Light"/>
          <w:spacing w:val="-50"/>
          <w:w w:val="110"/>
          <w:sz w:val="18"/>
          <w:szCs w:val="18"/>
        </w:rPr>
        <w:t xml:space="preserve"> </w:t>
      </w:r>
      <w:r w:rsidRPr="00EE3EED">
        <w:rPr>
          <w:rFonts w:ascii="Marianne Light" w:hAnsi="Marianne Light"/>
          <w:w w:val="110"/>
          <w:sz w:val="18"/>
          <w:szCs w:val="18"/>
        </w:rPr>
        <w:t>d’eau</w:t>
      </w:r>
      <w:r w:rsidRPr="00EE3EED">
        <w:rPr>
          <w:rFonts w:ascii="Marianne Light" w:hAnsi="Marianne Light"/>
          <w:spacing w:val="-7"/>
          <w:w w:val="110"/>
          <w:sz w:val="18"/>
          <w:szCs w:val="18"/>
        </w:rPr>
        <w:t xml:space="preserve"> </w:t>
      </w:r>
      <w:r w:rsidRPr="00EE3EED">
        <w:rPr>
          <w:rFonts w:ascii="Marianne Light" w:hAnsi="Marianne Light"/>
          <w:w w:val="110"/>
          <w:sz w:val="18"/>
          <w:szCs w:val="18"/>
        </w:rPr>
        <w:t>à</w:t>
      </w:r>
      <w:r w:rsidRPr="00EE3EED">
        <w:rPr>
          <w:rFonts w:ascii="Marianne Light" w:hAnsi="Marianne Light"/>
          <w:spacing w:val="-5"/>
          <w:w w:val="110"/>
          <w:sz w:val="18"/>
          <w:szCs w:val="18"/>
        </w:rPr>
        <w:t xml:space="preserve"> </w:t>
      </w:r>
      <w:r w:rsidRPr="00EE3EED">
        <w:rPr>
          <w:rFonts w:ascii="Marianne Light" w:hAnsi="Marianne Light"/>
          <w:w w:val="110"/>
          <w:sz w:val="18"/>
          <w:szCs w:val="18"/>
        </w:rPr>
        <w:t>usage</w:t>
      </w:r>
      <w:r w:rsidRPr="00EE3EED">
        <w:rPr>
          <w:rFonts w:ascii="Marianne Light" w:hAnsi="Marianne Light"/>
          <w:spacing w:val="-6"/>
          <w:w w:val="110"/>
          <w:sz w:val="18"/>
          <w:szCs w:val="18"/>
        </w:rPr>
        <w:t xml:space="preserve"> </w:t>
      </w:r>
      <w:r w:rsidRPr="00EE3EED">
        <w:rPr>
          <w:rFonts w:ascii="Marianne Light" w:hAnsi="Marianne Light"/>
          <w:w w:val="110"/>
          <w:sz w:val="18"/>
          <w:szCs w:val="18"/>
        </w:rPr>
        <w:t>unique</w:t>
      </w:r>
      <w:proofErr w:type="gramStart"/>
      <w:r w:rsidRPr="00EE3EED">
        <w:rPr>
          <w:rFonts w:ascii="Marianne Light" w:hAnsi="Marianne Light"/>
          <w:w w:val="110"/>
          <w:sz w:val="18"/>
          <w:szCs w:val="18"/>
        </w:rPr>
        <w:t>).</w:t>
      </w:r>
      <w:r w:rsidRPr="00EE3EED">
        <w:rPr>
          <w:rFonts w:ascii="Marianne Light" w:hAnsi="Marianne Light"/>
          <w:w w:val="115"/>
          <w:sz w:val="18"/>
          <w:szCs w:val="18"/>
        </w:rPr>
        <w:t>Achat</w:t>
      </w:r>
      <w:proofErr w:type="gramEnd"/>
      <w:r w:rsidRPr="00EE3EED">
        <w:rPr>
          <w:rFonts w:ascii="Marianne Light" w:hAnsi="Marianne Light"/>
          <w:spacing w:val="29"/>
          <w:w w:val="115"/>
          <w:sz w:val="18"/>
          <w:szCs w:val="18"/>
        </w:rPr>
        <w:t xml:space="preserve"> </w:t>
      </w:r>
      <w:r w:rsidRPr="00EE3EED">
        <w:rPr>
          <w:rFonts w:ascii="Marianne Light" w:hAnsi="Marianne Light"/>
          <w:w w:val="115"/>
          <w:sz w:val="18"/>
          <w:szCs w:val="18"/>
        </w:rPr>
        <w:t>de</w:t>
      </w:r>
      <w:r w:rsidRPr="00EE3EED">
        <w:rPr>
          <w:rFonts w:ascii="Marianne Light" w:hAnsi="Marianne Light"/>
          <w:spacing w:val="27"/>
          <w:w w:val="115"/>
          <w:sz w:val="18"/>
          <w:szCs w:val="18"/>
        </w:rPr>
        <w:t xml:space="preserve"> </w:t>
      </w:r>
      <w:r w:rsidRPr="00EE3EED">
        <w:rPr>
          <w:rFonts w:ascii="Marianne Light" w:hAnsi="Marianne Light"/>
          <w:w w:val="115"/>
          <w:sz w:val="18"/>
          <w:szCs w:val="18"/>
        </w:rPr>
        <w:t>contenants</w:t>
      </w:r>
      <w:r w:rsidRPr="00EE3EED">
        <w:rPr>
          <w:rFonts w:ascii="Marianne Light" w:hAnsi="Marianne Light"/>
          <w:spacing w:val="30"/>
          <w:w w:val="115"/>
          <w:sz w:val="18"/>
          <w:szCs w:val="18"/>
        </w:rPr>
        <w:t xml:space="preserve"> </w:t>
      </w:r>
      <w:r w:rsidRPr="00EE3EED">
        <w:rPr>
          <w:rFonts w:ascii="Marianne Light" w:hAnsi="Marianne Light"/>
          <w:w w:val="115"/>
          <w:sz w:val="18"/>
          <w:szCs w:val="18"/>
        </w:rPr>
        <w:t>pour</w:t>
      </w:r>
      <w:r w:rsidRPr="00EE3EED">
        <w:rPr>
          <w:rFonts w:ascii="Marianne Light" w:hAnsi="Marianne Light"/>
          <w:spacing w:val="28"/>
          <w:w w:val="115"/>
          <w:sz w:val="18"/>
          <w:szCs w:val="18"/>
        </w:rPr>
        <w:t xml:space="preserve"> </w:t>
      </w:r>
      <w:r w:rsidRPr="00EE3EED">
        <w:rPr>
          <w:rFonts w:ascii="Marianne Light" w:hAnsi="Marianne Light"/>
          <w:w w:val="115"/>
          <w:sz w:val="18"/>
          <w:szCs w:val="18"/>
        </w:rPr>
        <w:t>présenter</w:t>
      </w:r>
      <w:r w:rsidRPr="00EE3EED">
        <w:rPr>
          <w:rFonts w:ascii="Marianne Light" w:hAnsi="Marianne Light"/>
          <w:spacing w:val="28"/>
          <w:w w:val="115"/>
          <w:sz w:val="18"/>
          <w:szCs w:val="18"/>
        </w:rPr>
        <w:t xml:space="preserve"> </w:t>
      </w:r>
      <w:r w:rsidRPr="00EE3EED">
        <w:rPr>
          <w:rFonts w:ascii="Marianne Light" w:hAnsi="Marianne Light"/>
          <w:w w:val="115"/>
          <w:sz w:val="18"/>
          <w:szCs w:val="18"/>
        </w:rPr>
        <w:t>les</w:t>
      </w:r>
      <w:r w:rsidRPr="00EE3EED">
        <w:rPr>
          <w:rFonts w:ascii="Marianne Light" w:hAnsi="Marianne Light"/>
          <w:spacing w:val="28"/>
          <w:w w:val="115"/>
          <w:sz w:val="18"/>
          <w:szCs w:val="18"/>
        </w:rPr>
        <w:t xml:space="preserve"> </w:t>
      </w:r>
      <w:r w:rsidRPr="00EE3EED">
        <w:rPr>
          <w:rFonts w:ascii="Marianne Light" w:hAnsi="Marianne Light"/>
          <w:w w:val="115"/>
          <w:sz w:val="18"/>
          <w:szCs w:val="18"/>
        </w:rPr>
        <w:t>produits</w:t>
      </w:r>
      <w:r w:rsidRPr="00EE3EED">
        <w:rPr>
          <w:rFonts w:ascii="Marianne Light" w:hAnsi="Marianne Light"/>
          <w:spacing w:val="30"/>
          <w:w w:val="115"/>
          <w:sz w:val="18"/>
          <w:szCs w:val="18"/>
        </w:rPr>
        <w:t xml:space="preserve"> </w:t>
      </w:r>
      <w:r w:rsidRPr="00EE3EED">
        <w:rPr>
          <w:rFonts w:ascii="Marianne Light" w:hAnsi="Marianne Light"/>
          <w:w w:val="115"/>
          <w:sz w:val="18"/>
          <w:szCs w:val="18"/>
        </w:rPr>
        <w:t>en</w:t>
      </w:r>
      <w:r w:rsidRPr="00EE3EED">
        <w:rPr>
          <w:rFonts w:ascii="Marianne Light" w:hAnsi="Marianne Light"/>
          <w:spacing w:val="29"/>
          <w:w w:val="115"/>
          <w:sz w:val="18"/>
          <w:szCs w:val="18"/>
        </w:rPr>
        <w:t xml:space="preserve"> </w:t>
      </w:r>
      <w:r w:rsidRPr="00EE3EED">
        <w:rPr>
          <w:rFonts w:ascii="Marianne Light" w:hAnsi="Marianne Light"/>
          <w:w w:val="115"/>
          <w:sz w:val="18"/>
          <w:szCs w:val="18"/>
        </w:rPr>
        <w:t>points</w:t>
      </w:r>
      <w:r w:rsidRPr="00EE3EED">
        <w:rPr>
          <w:rFonts w:ascii="Marianne Light" w:hAnsi="Marianne Light"/>
          <w:spacing w:val="30"/>
          <w:w w:val="115"/>
          <w:sz w:val="18"/>
          <w:szCs w:val="18"/>
        </w:rPr>
        <w:t xml:space="preserve"> </w:t>
      </w:r>
      <w:r w:rsidRPr="00EE3EED">
        <w:rPr>
          <w:rFonts w:ascii="Marianne Light" w:hAnsi="Marianne Light"/>
          <w:w w:val="115"/>
          <w:sz w:val="18"/>
          <w:szCs w:val="18"/>
        </w:rPr>
        <w:t>de</w:t>
      </w:r>
      <w:r w:rsidRPr="00EE3EED">
        <w:rPr>
          <w:rFonts w:ascii="Marianne Light" w:hAnsi="Marianne Light"/>
          <w:spacing w:val="27"/>
          <w:w w:val="115"/>
          <w:sz w:val="18"/>
          <w:szCs w:val="18"/>
        </w:rPr>
        <w:t xml:space="preserve"> </w:t>
      </w:r>
      <w:r w:rsidRPr="00EE3EED">
        <w:rPr>
          <w:rFonts w:ascii="Marianne Light" w:hAnsi="Marianne Light"/>
          <w:w w:val="115"/>
          <w:sz w:val="18"/>
          <w:szCs w:val="18"/>
        </w:rPr>
        <w:t>vente</w:t>
      </w:r>
      <w:r w:rsidRPr="00EE3EED">
        <w:rPr>
          <w:rFonts w:ascii="Marianne Light" w:hAnsi="Marianne Light"/>
          <w:spacing w:val="30"/>
          <w:w w:val="115"/>
          <w:sz w:val="18"/>
          <w:szCs w:val="18"/>
        </w:rPr>
        <w:t xml:space="preserve"> </w:t>
      </w:r>
      <w:r w:rsidRPr="00EE3EED">
        <w:rPr>
          <w:rFonts w:ascii="Marianne Light" w:hAnsi="Marianne Light"/>
          <w:w w:val="115"/>
          <w:sz w:val="18"/>
          <w:szCs w:val="18"/>
        </w:rPr>
        <w:t>(qui</w:t>
      </w:r>
      <w:r w:rsidRPr="00EE3EED">
        <w:rPr>
          <w:rFonts w:ascii="Marianne Light" w:hAnsi="Marianne Light"/>
          <w:spacing w:val="28"/>
          <w:w w:val="115"/>
          <w:sz w:val="18"/>
          <w:szCs w:val="18"/>
        </w:rPr>
        <w:t xml:space="preserve"> </w:t>
      </w:r>
      <w:r w:rsidRPr="00EE3EED">
        <w:rPr>
          <w:rFonts w:ascii="Marianne Light" w:hAnsi="Marianne Light"/>
          <w:w w:val="115"/>
          <w:sz w:val="18"/>
          <w:szCs w:val="18"/>
        </w:rPr>
        <w:t>ne</w:t>
      </w:r>
      <w:r w:rsidRPr="00EE3EED">
        <w:rPr>
          <w:rFonts w:ascii="Marianne Light" w:hAnsi="Marianne Light"/>
          <w:spacing w:val="28"/>
          <w:w w:val="115"/>
          <w:sz w:val="18"/>
          <w:szCs w:val="18"/>
        </w:rPr>
        <w:t xml:space="preserve"> </w:t>
      </w:r>
      <w:r w:rsidRPr="00EE3EED">
        <w:rPr>
          <w:rFonts w:ascii="Marianne Light" w:hAnsi="Marianne Light"/>
          <w:w w:val="115"/>
          <w:sz w:val="18"/>
          <w:szCs w:val="18"/>
        </w:rPr>
        <w:t>sont</w:t>
      </w:r>
      <w:r w:rsidRPr="00EE3EED">
        <w:rPr>
          <w:rFonts w:ascii="Marianne Light" w:hAnsi="Marianne Light"/>
          <w:spacing w:val="29"/>
          <w:w w:val="115"/>
          <w:sz w:val="18"/>
          <w:szCs w:val="18"/>
        </w:rPr>
        <w:t xml:space="preserve"> </w:t>
      </w:r>
      <w:r w:rsidRPr="00EE3EED">
        <w:rPr>
          <w:rFonts w:ascii="Marianne Light" w:hAnsi="Marianne Light"/>
          <w:w w:val="115"/>
          <w:sz w:val="18"/>
          <w:szCs w:val="18"/>
        </w:rPr>
        <w:t>pas</w:t>
      </w:r>
      <w:r w:rsidRPr="00EE3EED">
        <w:rPr>
          <w:rFonts w:ascii="Marianne Light" w:hAnsi="Marianne Light"/>
          <w:spacing w:val="28"/>
          <w:w w:val="115"/>
          <w:sz w:val="18"/>
          <w:szCs w:val="18"/>
        </w:rPr>
        <w:t xml:space="preserve"> </w:t>
      </w:r>
      <w:r w:rsidRPr="00EE3EED">
        <w:rPr>
          <w:rFonts w:ascii="Marianne Light" w:hAnsi="Marianne Light"/>
          <w:w w:val="115"/>
          <w:sz w:val="18"/>
          <w:szCs w:val="18"/>
        </w:rPr>
        <w:t>des</w:t>
      </w:r>
    </w:p>
    <w:p w14:paraId="41C13C45" w14:textId="77777777" w:rsidR="006B4275" w:rsidRDefault="006B4275" w:rsidP="006B4275">
      <w:pPr>
        <w:pStyle w:val="Corpsdetexte"/>
        <w:spacing w:before="63"/>
        <w:ind w:left="1161"/>
        <w:jc w:val="both"/>
        <w:rPr>
          <w:rFonts w:ascii="Marianne Light" w:hAnsi="Marianne Light"/>
          <w:w w:val="105"/>
        </w:rPr>
      </w:pPr>
      <w:proofErr w:type="gramStart"/>
      <w:r w:rsidRPr="006F2AD1">
        <w:rPr>
          <w:rFonts w:ascii="Marianne Light" w:hAnsi="Marianne Light"/>
          <w:w w:val="105"/>
        </w:rPr>
        <w:t>emballages</w:t>
      </w:r>
      <w:proofErr w:type="gramEnd"/>
      <w:r w:rsidRPr="006F2AD1">
        <w:rPr>
          <w:rFonts w:ascii="Marianne Light" w:hAnsi="Marianne Light"/>
          <w:w w:val="105"/>
        </w:rPr>
        <w:t>,</w:t>
      </w:r>
      <w:r w:rsidRPr="006F2AD1">
        <w:rPr>
          <w:rFonts w:ascii="Marianne Light" w:hAnsi="Marianne Light"/>
          <w:spacing w:val="6"/>
          <w:w w:val="105"/>
        </w:rPr>
        <w:t xml:space="preserve"> </w:t>
      </w:r>
      <w:r w:rsidRPr="006F2AD1">
        <w:rPr>
          <w:rFonts w:ascii="Marianne Light" w:hAnsi="Marianne Light"/>
          <w:w w:val="105"/>
        </w:rPr>
        <w:t>par</w:t>
      </w:r>
      <w:r w:rsidRPr="006F2AD1">
        <w:rPr>
          <w:rFonts w:ascii="Marianne Light" w:hAnsi="Marianne Light"/>
          <w:spacing w:val="7"/>
          <w:w w:val="105"/>
        </w:rPr>
        <w:t xml:space="preserve"> </w:t>
      </w:r>
      <w:r w:rsidRPr="006F2AD1">
        <w:rPr>
          <w:rFonts w:ascii="Marianne Light" w:hAnsi="Marianne Light"/>
          <w:w w:val="105"/>
        </w:rPr>
        <w:t>exemple :</w:t>
      </w:r>
      <w:r w:rsidRPr="006F2AD1">
        <w:rPr>
          <w:rFonts w:ascii="Marianne Light" w:hAnsi="Marianne Light"/>
          <w:spacing w:val="6"/>
          <w:w w:val="105"/>
        </w:rPr>
        <w:t xml:space="preserve"> </w:t>
      </w:r>
      <w:r w:rsidRPr="006F2AD1">
        <w:rPr>
          <w:rFonts w:ascii="Marianne Light" w:hAnsi="Marianne Light"/>
          <w:w w:val="105"/>
        </w:rPr>
        <w:t>trémies</w:t>
      </w:r>
      <w:r w:rsidRPr="006F2AD1">
        <w:rPr>
          <w:rFonts w:ascii="Marianne Light" w:hAnsi="Marianne Light"/>
          <w:spacing w:val="10"/>
          <w:w w:val="105"/>
        </w:rPr>
        <w:t xml:space="preserve"> </w:t>
      </w:r>
      <w:r w:rsidRPr="006F2AD1">
        <w:rPr>
          <w:rFonts w:ascii="Marianne Light" w:hAnsi="Marianne Light"/>
          <w:w w:val="105"/>
        </w:rPr>
        <w:t>vrac).</w:t>
      </w:r>
    </w:p>
    <w:p w14:paraId="2FEB60A5" w14:textId="77777777" w:rsidR="00FC7522" w:rsidRDefault="00FC7522" w:rsidP="006B4275">
      <w:pPr>
        <w:pStyle w:val="Corpsdetexte"/>
        <w:spacing w:before="63"/>
        <w:ind w:left="1161"/>
        <w:jc w:val="both"/>
        <w:rPr>
          <w:rFonts w:ascii="Marianne Light" w:hAnsi="Marianne Light"/>
        </w:rPr>
        <w:sectPr w:rsidR="00FC7522" w:rsidSect="007F280D">
          <w:footerReference w:type="default" r:id="rId29"/>
          <w:pgSz w:w="11910" w:h="16840"/>
          <w:pgMar w:top="1320" w:right="860" w:bottom="960" w:left="840" w:header="0" w:footer="766" w:gutter="0"/>
          <w:pgNumType w:start="2"/>
          <w:cols w:space="720"/>
        </w:sectPr>
      </w:pPr>
    </w:p>
    <w:p w14:paraId="52F8DAB6" w14:textId="77777777" w:rsidR="00FC7522" w:rsidRPr="006F2AD1" w:rsidRDefault="00FC7522" w:rsidP="006B4275">
      <w:pPr>
        <w:pStyle w:val="Corpsdetexte"/>
        <w:spacing w:before="63"/>
        <w:ind w:left="1161"/>
        <w:jc w:val="both"/>
        <w:rPr>
          <w:rFonts w:ascii="Marianne Light" w:hAnsi="Marianne Light"/>
        </w:rPr>
      </w:pPr>
    </w:p>
    <w:p w14:paraId="2D31F078" w14:textId="77777777" w:rsidR="006B4275" w:rsidRPr="006F2AD1" w:rsidRDefault="006B4275" w:rsidP="006B4275">
      <w:pPr>
        <w:pStyle w:val="Corpsdetexte"/>
        <w:spacing w:before="7"/>
        <w:rPr>
          <w:rFonts w:ascii="Marianne Light" w:hAnsi="Marianne Light"/>
        </w:rPr>
      </w:pPr>
    </w:p>
    <w:p w14:paraId="279C58CC" w14:textId="5F511C86" w:rsidR="006B4275" w:rsidRPr="00FC7522" w:rsidRDefault="006B4275" w:rsidP="00FC7522">
      <w:pPr>
        <w:pStyle w:val="Titre1"/>
        <w:numPr>
          <w:ilvl w:val="0"/>
          <w:numId w:val="68"/>
        </w:numPr>
        <w:pBdr>
          <w:bottom w:val="single" w:sz="12" w:space="6" w:color="auto"/>
        </w:pBdr>
        <w:tabs>
          <w:tab w:val="left" w:pos="939"/>
          <w:tab w:val="left" w:pos="9676"/>
        </w:tabs>
        <w:spacing w:before="142"/>
        <w:ind w:left="757" w:hanging="360"/>
        <w:rPr>
          <w:sz w:val="18"/>
          <w:szCs w:val="18"/>
        </w:rPr>
      </w:pPr>
      <w:bookmarkStart w:id="4" w:name="0._CONTEXTE"/>
      <w:bookmarkEnd w:id="4"/>
      <w:r w:rsidRPr="00FC7522">
        <w:rPr>
          <w:sz w:val="28"/>
        </w:rPr>
        <w:t>CONTEXTE</w:t>
      </w:r>
      <w:r w:rsidRPr="00FC7522">
        <w:rPr>
          <w:sz w:val="18"/>
          <w:szCs w:val="18"/>
        </w:rPr>
        <w:tab/>
      </w:r>
    </w:p>
    <w:p w14:paraId="34075F27" w14:textId="77777777" w:rsidR="006B4275" w:rsidRPr="006F2AD1" w:rsidRDefault="006B4275" w:rsidP="006B4275">
      <w:pPr>
        <w:pStyle w:val="Corpsdetexte"/>
        <w:spacing w:before="10"/>
        <w:rPr>
          <w:rFonts w:ascii="Marianne Light" w:hAnsi="Marianne Light"/>
          <w:b/>
        </w:rPr>
      </w:pPr>
    </w:p>
    <w:p w14:paraId="19DA3B3B" w14:textId="77777777" w:rsidR="006B4275" w:rsidRPr="006F2AD1" w:rsidRDefault="006B4275" w:rsidP="006B4275">
      <w:pPr>
        <w:pStyle w:val="Corpsdetexte"/>
        <w:spacing w:before="137" w:line="348" w:lineRule="auto"/>
        <w:ind w:left="578" w:right="556"/>
        <w:jc w:val="both"/>
        <w:rPr>
          <w:rFonts w:ascii="Marianne Light" w:hAnsi="Marianne Light"/>
        </w:rPr>
      </w:pPr>
      <w:r w:rsidRPr="006F2AD1">
        <w:rPr>
          <w:rFonts w:ascii="Marianne Light" w:hAnsi="Marianne Light"/>
          <w:spacing w:val="-1"/>
          <w:w w:val="110"/>
        </w:rPr>
        <w:t>La</w:t>
      </w:r>
      <w:r w:rsidRPr="006F2AD1">
        <w:rPr>
          <w:rFonts w:ascii="Marianne Light" w:hAnsi="Marianne Light"/>
          <w:spacing w:val="-12"/>
          <w:w w:val="110"/>
        </w:rPr>
        <w:t xml:space="preserve"> </w:t>
      </w:r>
      <w:r w:rsidRPr="006F2AD1">
        <w:rPr>
          <w:rFonts w:ascii="Marianne Light" w:hAnsi="Marianne Light"/>
          <w:spacing w:val="-1"/>
          <w:w w:val="110"/>
        </w:rPr>
        <w:t>loi</w:t>
      </w:r>
      <w:r w:rsidRPr="006F2AD1">
        <w:rPr>
          <w:rFonts w:ascii="Marianne Light" w:hAnsi="Marianne Light"/>
          <w:spacing w:val="-11"/>
          <w:w w:val="110"/>
        </w:rPr>
        <w:t xml:space="preserve"> </w:t>
      </w:r>
      <w:r w:rsidRPr="006F2AD1">
        <w:rPr>
          <w:rFonts w:ascii="Marianne Light" w:hAnsi="Marianne Light"/>
          <w:spacing w:val="-1"/>
          <w:w w:val="110"/>
        </w:rPr>
        <w:t>relative</w:t>
      </w:r>
      <w:r w:rsidRPr="006F2AD1">
        <w:rPr>
          <w:rFonts w:ascii="Marianne Light" w:hAnsi="Marianne Light"/>
          <w:spacing w:val="-12"/>
          <w:w w:val="110"/>
        </w:rPr>
        <w:t xml:space="preserve"> </w:t>
      </w:r>
      <w:r w:rsidRPr="006F2AD1">
        <w:rPr>
          <w:rFonts w:ascii="Marianne Light" w:hAnsi="Marianne Light"/>
          <w:spacing w:val="-1"/>
          <w:w w:val="110"/>
        </w:rPr>
        <w:t>à</w:t>
      </w:r>
      <w:r w:rsidRPr="006F2AD1">
        <w:rPr>
          <w:rFonts w:ascii="Marianne Light" w:hAnsi="Marianne Light"/>
          <w:spacing w:val="-11"/>
          <w:w w:val="110"/>
        </w:rPr>
        <w:t xml:space="preserve"> </w:t>
      </w:r>
      <w:r w:rsidRPr="006F2AD1">
        <w:rPr>
          <w:rFonts w:ascii="Marianne Light" w:hAnsi="Marianne Light"/>
          <w:spacing w:val="-1"/>
          <w:w w:val="110"/>
        </w:rPr>
        <w:t>la</w:t>
      </w:r>
      <w:r w:rsidRPr="006F2AD1">
        <w:rPr>
          <w:rFonts w:ascii="Marianne Light" w:hAnsi="Marianne Light"/>
          <w:spacing w:val="-11"/>
          <w:w w:val="110"/>
        </w:rPr>
        <w:t xml:space="preserve"> </w:t>
      </w:r>
      <w:r w:rsidRPr="006F2AD1">
        <w:rPr>
          <w:rFonts w:ascii="Marianne Light" w:hAnsi="Marianne Light"/>
          <w:spacing w:val="-1"/>
          <w:w w:val="110"/>
        </w:rPr>
        <w:t>lutte</w:t>
      </w:r>
      <w:r w:rsidRPr="006F2AD1">
        <w:rPr>
          <w:rFonts w:ascii="Marianne Light" w:hAnsi="Marianne Light"/>
          <w:spacing w:val="-11"/>
          <w:w w:val="110"/>
        </w:rPr>
        <w:t xml:space="preserve"> </w:t>
      </w:r>
      <w:r w:rsidRPr="006F2AD1">
        <w:rPr>
          <w:rFonts w:ascii="Marianne Light" w:hAnsi="Marianne Light"/>
          <w:spacing w:val="-1"/>
          <w:w w:val="110"/>
        </w:rPr>
        <w:t>contre</w:t>
      </w:r>
      <w:r w:rsidRPr="006F2AD1">
        <w:rPr>
          <w:rFonts w:ascii="Marianne Light" w:hAnsi="Marianne Light"/>
          <w:spacing w:val="-11"/>
          <w:w w:val="110"/>
        </w:rPr>
        <w:t xml:space="preserve"> </w:t>
      </w:r>
      <w:r w:rsidRPr="006F2AD1">
        <w:rPr>
          <w:rFonts w:ascii="Marianne Light" w:hAnsi="Marianne Light"/>
          <w:w w:val="110"/>
        </w:rPr>
        <w:t>le</w:t>
      </w:r>
      <w:r w:rsidRPr="006F2AD1">
        <w:rPr>
          <w:rFonts w:ascii="Marianne Light" w:hAnsi="Marianne Light"/>
          <w:spacing w:val="-11"/>
          <w:w w:val="110"/>
        </w:rPr>
        <w:t xml:space="preserve"> </w:t>
      </w:r>
      <w:r w:rsidRPr="006F2AD1">
        <w:rPr>
          <w:rFonts w:ascii="Marianne Light" w:hAnsi="Marianne Light"/>
          <w:w w:val="110"/>
        </w:rPr>
        <w:t>gaspillage</w:t>
      </w:r>
      <w:r w:rsidRPr="006F2AD1">
        <w:rPr>
          <w:rFonts w:ascii="Marianne Light" w:hAnsi="Marianne Light"/>
          <w:spacing w:val="-11"/>
          <w:w w:val="110"/>
        </w:rPr>
        <w:t xml:space="preserve"> </w:t>
      </w:r>
      <w:r w:rsidRPr="006F2AD1">
        <w:rPr>
          <w:rFonts w:ascii="Marianne Light" w:hAnsi="Marianne Light"/>
          <w:w w:val="110"/>
        </w:rPr>
        <w:t>et</w:t>
      </w:r>
      <w:r w:rsidRPr="006F2AD1">
        <w:rPr>
          <w:rFonts w:ascii="Marianne Light" w:hAnsi="Marianne Light"/>
          <w:spacing w:val="-12"/>
          <w:w w:val="110"/>
        </w:rPr>
        <w:t xml:space="preserve"> </w:t>
      </w:r>
      <w:r w:rsidRPr="006F2AD1">
        <w:rPr>
          <w:rFonts w:ascii="Marianne Light" w:hAnsi="Marianne Light"/>
          <w:w w:val="110"/>
        </w:rPr>
        <w:t>à</w:t>
      </w:r>
      <w:r w:rsidRPr="006F2AD1">
        <w:rPr>
          <w:rFonts w:ascii="Marianne Light" w:hAnsi="Marianne Light"/>
          <w:spacing w:val="-11"/>
          <w:w w:val="110"/>
        </w:rPr>
        <w:t xml:space="preserve"> </w:t>
      </w:r>
      <w:r w:rsidRPr="006F2AD1">
        <w:rPr>
          <w:rFonts w:ascii="Marianne Light" w:hAnsi="Marianne Light"/>
          <w:w w:val="110"/>
        </w:rPr>
        <w:t>l’économie</w:t>
      </w:r>
      <w:r w:rsidRPr="006F2AD1">
        <w:rPr>
          <w:rFonts w:ascii="Marianne Light" w:hAnsi="Marianne Light"/>
          <w:spacing w:val="-11"/>
          <w:w w:val="110"/>
        </w:rPr>
        <w:t xml:space="preserve"> </w:t>
      </w:r>
      <w:r w:rsidRPr="006F2AD1">
        <w:rPr>
          <w:rFonts w:ascii="Marianne Light" w:hAnsi="Marianne Light"/>
          <w:w w:val="110"/>
        </w:rPr>
        <w:t>circulaire</w:t>
      </w:r>
      <w:r w:rsidRPr="006F2AD1">
        <w:rPr>
          <w:rFonts w:ascii="Marianne Light" w:hAnsi="Marianne Light"/>
          <w:spacing w:val="-11"/>
          <w:w w:val="110"/>
        </w:rPr>
        <w:t xml:space="preserve"> </w:t>
      </w:r>
      <w:r w:rsidRPr="006F2AD1">
        <w:rPr>
          <w:rFonts w:ascii="Marianne Light" w:hAnsi="Marianne Light"/>
          <w:w w:val="110"/>
        </w:rPr>
        <w:t>(Loi</w:t>
      </w:r>
      <w:r w:rsidRPr="006F2AD1">
        <w:rPr>
          <w:rFonts w:ascii="Marianne Light" w:hAnsi="Marianne Light"/>
          <w:spacing w:val="-12"/>
          <w:w w:val="110"/>
        </w:rPr>
        <w:t xml:space="preserve"> </w:t>
      </w:r>
      <w:r w:rsidRPr="006F2AD1">
        <w:rPr>
          <w:rFonts w:ascii="Marianne Light" w:hAnsi="Marianne Light"/>
          <w:w w:val="110"/>
        </w:rPr>
        <w:t>AGEC),</w:t>
      </w:r>
      <w:r w:rsidRPr="006F2AD1">
        <w:rPr>
          <w:rFonts w:ascii="Marianne Light" w:hAnsi="Marianne Light"/>
          <w:spacing w:val="-12"/>
          <w:w w:val="110"/>
        </w:rPr>
        <w:t xml:space="preserve"> </w:t>
      </w:r>
      <w:r w:rsidRPr="006F2AD1">
        <w:rPr>
          <w:rFonts w:ascii="Marianne Light" w:hAnsi="Marianne Light"/>
          <w:w w:val="110"/>
        </w:rPr>
        <w:t>promulguée</w:t>
      </w:r>
      <w:r w:rsidRPr="006F2AD1">
        <w:rPr>
          <w:rFonts w:ascii="Marianne Light" w:hAnsi="Marianne Light"/>
          <w:spacing w:val="-11"/>
          <w:w w:val="110"/>
        </w:rPr>
        <w:t xml:space="preserve"> </w:t>
      </w:r>
      <w:r w:rsidRPr="006F2AD1">
        <w:rPr>
          <w:rFonts w:ascii="Marianne Light" w:hAnsi="Marianne Light"/>
          <w:w w:val="110"/>
        </w:rPr>
        <w:t>le</w:t>
      </w:r>
      <w:r w:rsidRPr="006F2AD1">
        <w:rPr>
          <w:rFonts w:ascii="Marianne Light" w:hAnsi="Marianne Light"/>
          <w:spacing w:val="-11"/>
          <w:w w:val="110"/>
        </w:rPr>
        <w:t xml:space="preserve"> </w:t>
      </w:r>
      <w:r w:rsidRPr="006F2AD1">
        <w:rPr>
          <w:rFonts w:ascii="Marianne Light" w:hAnsi="Marianne Light"/>
          <w:w w:val="110"/>
        </w:rPr>
        <w:t>10</w:t>
      </w:r>
      <w:r w:rsidRPr="006F2AD1">
        <w:rPr>
          <w:rFonts w:ascii="Marianne Light" w:hAnsi="Marianne Light"/>
          <w:spacing w:val="-11"/>
          <w:w w:val="110"/>
        </w:rPr>
        <w:t xml:space="preserve"> </w:t>
      </w:r>
      <w:r w:rsidRPr="006F2AD1">
        <w:rPr>
          <w:rFonts w:ascii="Marianne Light" w:hAnsi="Marianne Light"/>
          <w:w w:val="110"/>
        </w:rPr>
        <w:t>février</w:t>
      </w:r>
      <w:r w:rsidRPr="006F2AD1">
        <w:rPr>
          <w:rFonts w:ascii="Marianne Light" w:hAnsi="Marianne Light"/>
          <w:spacing w:val="-50"/>
          <w:w w:val="110"/>
        </w:rPr>
        <w:t xml:space="preserve"> </w:t>
      </w:r>
      <w:r w:rsidRPr="006F2AD1">
        <w:rPr>
          <w:rFonts w:ascii="Marianne Light" w:hAnsi="Marianne Light"/>
          <w:w w:val="110"/>
        </w:rPr>
        <w:t>2020, et la loi portant lutte contre le dérèglement climatique et renforcement de la résilience face à ses</w:t>
      </w:r>
      <w:r w:rsidRPr="006F2AD1">
        <w:rPr>
          <w:rFonts w:ascii="Marianne Light" w:hAnsi="Marianne Light"/>
          <w:spacing w:val="1"/>
          <w:w w:val="110"/>
        </w:rPr>
        <w:t xml:space="preserve"> </w:t>
      </w:r>
      <w:r w:rsidRPr="006F2AD1">
        <w:rPr>
          <w:rFonts w:ascii="Marianne Light" w:hAnsi="Marianne Light"/>
          <w:w w:val="110"/>
        </w:rPr>
        <w:t>effets</w:t>
      </w:r>
      <w:r w:rsidRPr="006F2AD1">
        <w:rPr>
          <w:rFonts w:ascii="Marianne Light" w:hAnsi="Marianne Light"/>
          <w:spacing w:val="-12"/>
          <w:w w:val="110"/>
        </w:rPr>
        <w:t xml:space="preserve"> </w:t>
      </w:r>
      <w:r w:rsidRPr="006F2AD1">
        <w:rPr>
          <w:rFonts w:ascii="Marianne Light" w:hAnsi="Marianne Light"/>
          <w:w w:val="110"/>
        </w:rPr>
        <w:t>(Loi</w:t>
      </w:r>
      <w:r w:rsidRPr="006F2AD1">
        <w:rPr>
          <w:rFonts w:ascii="Marianne Light" w:hAnsi="Marianne Light"/>
          <w:spacing w:val="-12"/>
          <w:w w:val="110"/>
        </w:rPr>
        <w:t xml:space="preserve"> </w:t>
      </w:r>
      <w:r w:rsidRPr="006F2AD1">
        <w:rPr>
          <w:rFonts w:ascii="Marianne Light" w:hAnsi="Marianne Light"/>
          <w:w w:val="110"/>
        </w:rPr>
        <w:t>Climat</w:t>
      </w:r>
      <w:r w:rsidRPr="006F2AD1">
        <w:rPr>
          <w:rFonts w:ascii="Marianne Light" w:hAnsi="Marianne Light"/>
          <w:spacing w:val="-12"/>
          <w:w w:val="110"/>
        </w:rPr>
        <w:t xml:space="preserve"> </w:t>
      </w:r>
      <w:r w:rsidRPr="006F2AD1">
        <w:rPr>
          <w:rFonts w:ascii="Marianne Light" w:hAnsi="Marianne Light"/>
          <w:w w:val="110"/>
        </w:rPr>
        <w:t>et</w:t>
      </w:r>
      <w:r w:rsidRPr="006F2AD1">
        <w:rPr>
          <w:rFonts w:ascii="Marianne Light" w:hAnsi="Marianne Light"/>
          <w:spacing w:val="-12"/>
          <w:w w:val="110"/>
        </w:rPr>
        <w:t xml:space="preserve"> </w:t>
      </w:r>
      <w:r w:rsidRPr="006F2AD1">
        <w:rPr>
          <w:rFonts w:ascii="Marianne Light" w:hAnsi="Marianne Light"/>
          <w:w w:val="110"/>
        </w:rPr>
        <w:t>Résilience),</w:t>
      </w:r>
      <w:r w:rsidRPr="006F2AD1">
        <w:rPr>
          <w:rFonts w:ascii="Marianne Light" w:hAnsi="Marianne Light"/>
          <w:spacing w:val="-12"/>
          <w:w w:val="110"/>
        </w:rPr>
        <w:t xml:space="preserve"> </w:t>
      </w:r>
      <w:r w:rsidRPr="006F2AD1">
        <w:rPr>
          <w:rFonts w:ascii="Marianne Light" w:hAnsi="Marianne Light"/>
          <w:w w:val="110"/>
        </w:rPr>
        <w:t>promulguée</w:t>
      </w:r>
      <w:r w:rsidRPr="006F2AD1">
        <w:rPr>
          <w:rFonts w:ascii="Marianne Light" w:hAnsi="Marianne Light"/>
          <w:spacing w:val="-11"/>
          <w:w w:val="110"/>
        </w:rPr>
        <w:t xml:space="preserve"> </w:t>
      </w:r>
      <w:r w:rsidRPr="006F2AD1">
        <w:rPr>
          <w:rFonts w:ascii="Marianne Light" w:hAnsi="Marianne Light"/>
          <w:w w:val="110"/>
        </w:rPr>
        <w:t>le</w:t>
      </w:r>
      <w:r w:rsidRPr="006F2AD1">
        <w:rPr>
          <w:rFonts w:ascii="Marianne Light" w:hAnsi="Marianne Light"/>
          <w:spacing w:val="-11"/>
          <w:w w:val="110"/>
        </w:rPr>
        <w:t xml:space="preserve"> </w:t>
      </w:r>
      <w:r w:rsidRPr="006F2AD1">
        <w:rPr>
          <w:rFonts w:ascii="Marianne Light" w:hAnsi="Marianne Light"/>
          <w:w w:val="110"/>
        </w:rPr>
        <w:t>22</w:t>
      </w:r>
      <w:r w:rsidRPr="006F2AD1">
        <w:rPr>
          <w:rFonts w:ascii="Marianne Light" w:hAnsi="Marianne Light"/>
          <w:spacing w:val="-12"/>
          <w:w w:val="110"/>
        </w:rPr>
        <w:t xml:space="preserve"> </w:t>
      </w:r>
      <w:r w:rsidRPr="006F2AD1">
        <w:rPr>
          <w:rFonts w:ascii="Marianne Light" w:hAnsi="Marianne Light"/>
          <w:w w:val="110"/>
        </w:rPr>
        <w:t>août</w:t>
      </w:r>
      <w:r w:rsidRPr="006F2AD1">
        <w:rPr>
          <w:rFonts w:ascii="Marianne Light" w:hAnsi="Marianne Light"/>
          <w:spacing w:val="-10"/>
          <w:w w:val="110"/>
        </w:rPr>
        <w:t xml:space="preserve"> </w:t>
      </w:r>
      <w:r w:rsidRPr="006F2AD1">
        <w:rPr>
          <w:rFonts w:ascii="Marianne Light" w:hAnsi="Marianne Light"/>
          <w:w w:val="110"/>
        </w:rPr>
        <w:t>2021,</w:t>
      </w:r>
      <w:r w:rsidRPr="006F2AD1">
        <w:rPr>
          <w:rFonts w:ascii="Marianne Light" w:hAnsi="Marianne Light"/>
          <w:spacing w:val="-12"/>
          <w:w w:val="110"/>
        </w:rPr>
        <w:t xml:space="preserve"> </w:t>
      </w:r>
      <w:r w:rsidRPr="006F2AD1">
        <w:rPr>
          <w:rFonts w:ascii="Marianne Light" w:hAnsi="Marianne Light"/>
          <w:w w:val="110"/>
        </w:rPr>
        <w:t>fixent</w:t>
      </w:r>
      <w:r w:rsidRPr="006F2AD1">
        <w:rPr>
          <w:rFonts w:ascii="Marianne Light" w:hAnsi="Marianne Light"/>
          <w:spacing w:val="-12"/>
          <w:w w:val="110"/>
        </w:rPr>
        <w:t xml:space="preserve"> </w:t>
      </w:r>
      <w:r w:rsidRPr="006F2AD1">
        <w:rPr>
          <w:rFonts w:ascii="Marianne Light" w:hAnsi="Marianne Light"/>
          <w:w w:val="110"/>
        </w:rPr>
        <w:t>des</w:t>
      </w:r>
      <w:r w:rsidRPr="006F2AD1">
        <w:rPr>
          <w:rFonts w:ascii="Marianne Light" w:hAnsi="Marianne Light"/>
          <w:spacing w:val="-11"/>
          <w:w w:val="110"/>
        </w:rPr>
        <w:t xml:space="preserve"> </w:t>
      </w:r>
      <w:r w:rsidRPr="006F2AD1">
        <w:rPr>
          <w:rFonts w:ascii="Marianne Light" w:hAnsi="Marianne Light"/>
          <w:w w:val="110"/>
        </w:rPr>
        <w:t>objectifs</w:t>
      </w:r>
      <w:r w:rsidRPr="006F2AD1">
        <w:rPr>
          <w:rFonts w:ascii="Marianne Light" w:hAnsi="Marianne Light"/>
          <w:spacing w:val="-11"/>
          <w:w w:val="110"/>
        </w:rPr>
        <w:t xml:space="preserve"> </w:t>
      </w:r>
      <w:r w:rsidRPr="006F2AD1">
        <w:rPr>
          <w:rFonts w:ascii="Marianne Light" w:hAnsi="Marianne Light"/>
          <w:w w:val="110"/>
        </w:rPr>
        <w:t>ambitieux</w:t>
      </w:r>
      <w:r w:rsidRPr="006F2AD1">
        <w:rPr>
          <w:rFonts w:ascii="Marianne Light" w:hAnsi="Marianne Light"/>
          <w:spacing w:val="-13"/>
          <w:w w:val="110"/>
        </w:rPr>
        <w:t xml:space="preserve"> </w:t>
      </w:r>
      <w:r w:rsidRPr="006F2AD1">
        <w:rPr>
          <w:rFonts w:ascii="Marianne Light" w:hAnsi="Marianne Light"/>
          <w:w w:val="110"/>
        </w:rPr>
        <w:t>pour</w:t>
      </w:r>
      <w:r w:rsidRPr="006F2AD1">
        <w:rPr>
          <w:rFonts w:ascii="Marianne Light" w:hAnsi="Marianne Light"/>
          <w:spacing w:val="-12"/>
          <w:w w:val="110"/>
        </w:rPr>
        <w:t xml:space="preserve"> </w:t>
      </w:r>
      <w:r w:rsidRPr="006F2AD1">
        <w:rPr>
          <w:rFonts w:ascii="Marianne Light" w:hAnsi="Marianne Light"/>
          <w:w w:val="110"/>
        </w:rPr>
        <w:t>favoriser</w:t>
      </w:r>
      <w:r w:rsidRPr="006F2AD1">
        <w:rPr>
          <w:rFonts w:ascii="Marianne Light" w:hAnsi="Marianne Light"/>
          <w:spacing w:val="-50"/>
          <w:w w:val="110"/>
        </w:rPr>
        <w:t xml:space="preserve"> </w:t>
      </w:r>
      <w:r w:rsidRPr="006F2AD1">
        <w:rPr>
          <w:rFonts w:ascii="Marianne Light" w:hAnsi="Marianne Light"/>
          <w:w w:val="110"/>
        </w:rPr>
        <w:t>le</w:t>
      </w:r>
      <w:r w:rsidRPr="006F2AD1">
        <w:rPr>
          <w:rFonts w:ascii="Marianne Light" w:hAnsi="Marianne Light"/>
          <w:spacing w:val="-5"/>
          <w:w w:val="110"/>
        </w:rPr>
        <w:t xml:space="preserve"> </w:t>
      </w:r>
      <w:r w:rsidRPr="006F2AD1">
        <w:rPr>
          <w:rFonts w:ascii="Marianne Light" w:hAnsi="Marianne Light"/>
          <w:w w:val="110"/>
        </w:rPr>
        <w:t>développement</w:t>
      </w:r>
      <w:r w:rsidRPr="006F2AD1">
        <w:rPr>
          <w:rFonts w:ascii="Marianne Light" w:hAnsi="Marianne Light"/>
          <w:spacing w:val="-6"/>
          <w:w w:val="110"/>
        </w:rPr>
        <w:t xml:space="preserve"> </w:t>
      </w:r>
      <w:r w:rsidRPr="006F2AD1">
        <w:rPr>
          <w:rFonts w:ascii="Marianne Light" w:hAnsi="Marianne Light"/>
          <w:w w:val="110"/>
        </w:rPr>
        <w:t>du</w:t>
      </w:r>
      <w:r w:rsidRPr="006F2AD1">
        <w:rPr>
          <w:rFonts w:ascii="Marianne Light" w:hAnsi="Marianne Light"/>
          <w:spacing w:val="-6"/>
          <w:w w:val="110"/>
        </w:rPr>
        <w:t xml:space="preserve"> </w:t>
      </w:r>
      <w:r w:rsidRPr="006F2AD1">
        <w:rPr>
          <w:rFonts w:ascii="Marianne Light" w:hAnsi="Marianne Light"/>
          <w:w w:val="110"/>
        </w:rPr>
        <w:t>réemploi</w:t>
      </w:r>
      <w:r w:rsidRPr="006F2AD1">
        <w:rPr>
          <w:rFonts w:ascii="Marianne Light" w:hAnsi="Marianne Light"/>
          <w:spacing w:val="-6"/>
          <w:w w:val="110"/>
        </w:rPr>
        <w:t xml:space="preserve"> </w:t>
      </w:r>
      <w:r w:rsidRPr="006F2AD1">
        <w:rPr>
          <w:rFonts w:ascii="Marianne Light" w:hAnsi="Marianne Light"/>
          <w:w w:val="110"/>
        </w:rPr>
        <w:t>des</w:t>
      </w:r>
      <w:r w:rsidRPr="006F2AD1">
        <w:rPr>
          <w:rFonts w:ascii="Marianne Light" w:hAnsi="Marianne Light"/>
          <w:spacing w:val="-4"/>
          <w:w w:val="110"/>
        </w:rPr>
        <w:t xml:space="preserve"> </w:t>
      </w:r>
      <w:r w:rsidRPr="006F2AD1">
        <w:rPr>
          <w:rFonts w:ascii="Marianne Light" w:hAnsi="Marianne Light"/>
          <w:w w:val="110"/>
        </w:rPr>
        <w:t>emballages</w:t>
      </w:r>
      <w:r w:rsidRPr="006F2AD1">
        <w:rPr>
          <w:rFonts w:ascii="Marianne Light" w:hAnsi="Marianne Light"/>
          <w:spacing w:val="-4"/>
          <w:w w:val="110"/>
        </w:rPr>
        <w:t xml:space="preserve"> </w:t>
      </w:r>
      <w:r w:rsidRPr="006F2AD1">
        <w:rPr>
          <w:rFonts w:ascii="Marianne Light" w:hAnsi="Marianne Light"/>
          <w:w w:val="110"/>
        </w:rPr>
        <w:t>:</w:t>
      </w:r>
    </w:p>
    <w:p w14:paraId="641EF4AA" w14:textId="77777777" w:rsidR="006B4275" w:rsidRPr="006F2AD1" w:rsidRDefault="006B4275" w:rsidP="006B4275">
      <w:pPr>
        <w:pStyle w:val="Paragraphedeliste"/>
        <w:widowControl w:val="0"/>
        <w:numPr>
          <w:ilvl w:val="1"/>
          <w:numId w:val="68"/>
        </w:numPr>
        <w:tabs>
          <w:tab w:val="left" w:pos="1145"/>
        </w:tabs>
        <w:autoSpaceDE w:val="0"/>
        <w:autoSpaceDN w:val="0"/>
        <w:spacing w:before="109" w:after="0" w:line="316" w:lineRule="auto"/>
        <w:ind w:left="1144" w:right="554" w:hanging="207"/>
        <w:contextualSpacing w:val="0"/>
        <w:jc w:val="both"/>
        <w:rPr>
          <w:rFonts w:ascii="Marianne Light" w:hAnsi="Marianne Light"/>
          <w:sz w:val="18"/>
          <w:szCs w:val="18"/>
        </w:rPr>
      </w:pPr>
      <w:r w:rsidRPr="006F2AD1">
        <w:rPr>
          <w:rFonts w:ascii="Marianne Light" w:hAnsi="Marianne Light"/>
          <w:w w:val="110"/>
          <w:sz w:val="18"/>
          <w:szCs w:val="18"/>
        </w:rPr>
        <w:t>Se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doter</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d’une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trajectoire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nationale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visant</w:t>
      </w:r>
      <w:r w:rsidRPr="006F2AD1">
        <w:rPr>
          <w:rFonts w:ascii="Marianne Light" w:hAnsi="Marianne Light"/>
          <w:spacing w:val="-7"/>
          <w:w w:val="110"/>
          <w:sz w:val="18"/>
          <w:szCs w:val="18"/>
        </w:rPr>
        <w:t xml:space="preserve"> </w:t>
      </w:r>
      <w:r w:rsidRPr="006F2AD1">
        <w:rPr>
          <w:rFonts w:ascii="Marianne Light" w:hAnsi="Marianne Light"/>
          <w:w w:val="110"/>
          <w:sz w:val="18"/>
          <w:szCs w:val="18"/>
        </w:rPr>
        <w:t>à</w:t>
      </w:r>
      <w:r w:rsidRPr="006F2AD1">
        <w:rPr>
          <w:rFonts w:ascii="Marianne Light" w:hAnsi="Marianne Light"/>
          <w:spacing w:val="-6"/>
          <w:w w:val="110"/>
          <w:sz w:val="18"/>
          <w:szCs w:val="18"/>
        </w:rPr>
        <w:t xml:space="preserve"> </w:t>
      </w:r>
      <w:r w:rsidRPr="006F2AD1">
        <w:rPr>
          <w:rFonts w:ascii="Marianne Light" w:hAnsi="Marianne Light"/>
          <w:w w:val="110"/>
          <w:sz w:val="18"/>
          <w:szCs w:val="18"/>
        </w:rPr>
        <w:t>augmenter</w:t>
      </w:r>
      <w:r w:rsidRPr="006F2AD1">
        <w:rPr>
          <w:rFonts w:ascii="Marianne Light" w:hAnsi="Marianne Light"/>
          <w:spacing w:val="-5"/>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7"/>
          <w:w w:val="110"/>
          <w:sz w:val="18"/>
          <w:szCs w:val="18"/>
        </w:rPr>
        <w:t xml:space="preserve"> </w:t>
      </w:r>
      <w:r w:rsidRPr="006F2AD1">
        <w:rPr>
          <w:rFonts w:ascii="Marianne Light" w:hAnsi="Marianne Light"/>
          <w:w w:val="110"/>
          <w:sz w:val="18"/>
          <w:szCs w:val="18"/>
        </w:rPr>
        <w:t>part</w:t>
      </w:r>
      <w:r w:rsidRPr="006F2AD1">
        <w:rPr>
          <w:rFonts w:ascii="Marianne Light" w:hAnsi="Marianne Light"/>
          <w:spacing w:val="-7"/>
          <w:w w:val="110"/>
          <w:sz w:val="18"/>
          <w:szCs w:val="18"/>
        </w:rPr>
        <w:t xml:space="preserve"> </w:t>
      </w:r>
      <w:r w:rsidRPr="006F2AD1">
        <w:rPr>
          <w:rFonts w:ascii="Marianne Light" w:hAnsi="Marianne Light"/>
          <w:w w:val="110"/>
          <w:sz w:val="18"/>
          <w:szCs w:val="18"/>
        </w:rPr>
        <w:t>des</w:t>
      </w:r>
      <w:r w:rsidRPr="006F2AD1">
        <w:rPr>
          <w:rFonts w:ascii="Marianne Light" w:hAnsi="Marianne Light"/>
          <w:spacing w:val="-5"/>
          <w:w w:val="110"/>
          <w:sz w:val="18"/>
          <w:szCs w:val="18"/>
        </w:rPr>
        <w:t xml:space="preserve"> </w:t>
      </w:r>
      <w:r w:rsidRPr="006F2AD1">
        <w:rPr>
          <w:rFonts w:ascii="Marianne Light" w:hAnsi="Marianne Light"/>
          <w:w w:val="110"/>
          <w:sz w:val="18"/>
          <w:szCs w:val="18"/>
        </w:rPr>
        <w:t>emballages</w:t>
      </w:r>
      <w:r w:rsidRPr="006F2AD1">
        <w:rPr>
          <w:rFonts w:ascii="Marianne Light" w:hAnsi="Marianne Light"/>
          <w:spacing w:val="-6"/>
          <w:w w:val="110"/>
          <w:sz w:val="18"/>
          <w:szCs w:val="18"/>
        </w:rPr>
        <w:t xml:space="preserve"> </w:t>
      </w:r>
      <w:r w:rsidRPr="006F2AD1">
        <w:rPr>
          <w:rFonts w:ascii="Marianne Light" w:hAnsi="Marianne Light"/>
          <w:w w:val="110"/>
          <w:sz w:val="18"/>
          <w:szCs w:val="18"/>
        </w:rPr>
        <w:t>réemployés</w:t>
      </w:r>
      <w:r w:rsidRPr="006F2AD1">
        <w:rPr>
          <w:rFonts w:ascii="Marianne Light" w:hAnsi="Marianne Light"/>
          <w:spacing w:val="-6"/>
          <w:w w:val="110"/>
          <w:sz w:val="18"/>
          <w:szCs w:val="18"/>
        </w:rPr>
        <w:t xml:space="preserve"> </w:t>
      </w:r>
      <w:r w:rsidRPr="006F2AD1">
        <w:rPr>
          <w:rFonts w:ascii="Marianne Light" w:hAnsi="Marianne Light"/>
          <w:w w:val="110"/>
          <w:sz w:val="18"/>
          <w:szCs w:val="18"/>
        </w:rPr>
        <w:t>mis</w:t>
      </w:r>
      <w:r w:rsidRPr="006F2AD1">
        <w:rPr>
          <w:rFonts w:ascii="Marianne Light" w:hAnsi="Marianne Light"/>
          <w:spacing w:val="-6"/>
          <w:w w:val="110"/>
          <w:sz w:val="18"/>
          <w:szCs w:val="18"/>
        </w:rPr>
        <w:t xml:space="preserve"> </w:t>
      </w:r>
      <w:r w:rsidRPr="006F2AD1">
        <w:rPr>
          <w:rFonts w:ascii="Marianne Light" w:hAnsi="Marianne Light"/>
          <w:w w:val="110"/>
          <w:sz w:val="18"/>
          <w:szCs w:val="18"/>
        </w:rPr>
        <w:t>en</w:t>
      </w:r>
      <w:r w:rsidRPr="006F2AD1">
        <w:rPr>
          <w:rFonts w:ascii="Marianne Light" w:hAnsi="Marianne Light"/>
          <w:spacing w:val="-50"/>
          <w:w w:val="110"/>
          <w:sz w:val="18"/>
          <w:szCs w:val="18"/>
        </w:rPr>
        <w:t xml:space="preserve"> </w:t>
      </w:r>
      <w:r w:rsidRPr="006F2AD1">
        <w:rPr>
          <w:rFonts w:ascii="Marianne Light" w:hAnsi="Marianne Light"/>
          <w:spacing w:val="-1"/>
          <w:w w:val="110"/>
          <w:sz w:val="18"/>
          <w:szCs w:val="18"/>
        </w:rPr>
        <w:t>marché</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par</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rapport</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aux</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emballages</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à</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usage</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unique,</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manière</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à</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atteindre</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une</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proportion</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10%</w:t>
      </w:r>
      <w:r w:rsidRPr="006F2AD1">
        <w:rPr>
          <w:rFonts w:ascii="Marianne Light" w:hAnsi="Marianne Light"/>
          <w:spacing w:val="-50"/>
          <w:w w:val="110"/>
          <w:sz w:val="18"/>
          <w:szCs w:val="18"/>
        </w:rPr>
        <w:t xml:space="preserve"> </w:t>
      </w:r>
      <w:r w:rsidRPr="006F2AD1">
        <w:rPr>
          <w:rFonts w:ascii="Marianne Light" w:hAnsi="Marianne Light"/>
          <w:w w:val="110"/>
          <w:sz w:val="18"/>
          <w:szCs w:val="18"/>
        </w:rPr>
        <w:t>des emballages réemployés mis en marché en France en 2027 (exprimés en unités de vente ou</w:t>
      </w:r>
      <w:r w:rsidRPr="006F2AD1">
        <w:rPr>
          <w:rFonts w:ascii="Marianne Light" w:hAnsi="Marianne Light"/>
          <w:spacing w:val="1"/>
          <w:w w:val="110"/>
          <w:sz w:val="18"/>
          <w:szCs w:val="18"/>
        </w:rPr>
        <w:t xml:space="preserve"> </w:t>
      </w:r>
      <w:r w:rsidRPr="006F2AD1">
        <w:rPr>
          <w:rFonts w:ascii="Marianne Light" w:hAnsi="Marianne Light"/>
          <w:spacing w:val="-1"/>
          <w:w w:val="110"/>
          <w:sz w:val="18"/>
          <w:szCs w:val="18"/>
        </w:rPr>
        <w:t>équivalent</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unités</w:t>
      </w:r>
      <w:r w:rsidRPr="006F2AD1">
        <w:rPr>
          <w:rFonts w:ascii="Marianne Light" w:hAnsi="Marianne Light"/>
          <w:spacing w:val="-8"/>
          <w:w w:val="110"/>
          <w:sz w:val="18"/>
          <w:szCs w:val="18"/>
        </w:rPr>
        <w:t xml:space="preserve"> </w:t>
      </w:r>
      <w:r w:rsidRPr="006F2AD1">
        <w:rPr>
          <w:rFonts w:ascii="Marianne Light" w:hAnsi="Marianne Light"/>
          <w:spacing w:val="-1"/>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spacing w:val="-1"/>
          <w:w w:val="110"/>
          <w:sz w:val="18"/>
          <w:szCs w:val="18"/>
        </w:rPr>
        <w:t>vente).</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Ces</w:t>
      </w:r>
      <w:r w:rsidRPr="006F2AD1">
        <w:rPr>
          <w:rFonts w:ascii="Marianne Light" w:hAnsi="Marianne Light"/>
          <w:spacing w:val="-8"/>
          <w:w w:val="110"/>
          <w:sz w:val="18"/>
          <w:szCs w:val="18"/>
        </w:rPr>
        <w:t xml:space="preserve"> </w:t>
      </w:r>
      <w:r w:rsidRPr="006F2AD1">
        <w:rPr>
          <w:rFonts w:ascii="Marianne Light" w:hAnsi="Marianne Light"/>
          <w:spacing w:val="-1"/>
          <w:w w:val="110"/>
          <w:sz w:val="18"/>
          <w:szCs w:val="18"/>
        </w:rPr>
        <w:t>emballages</w:t>
      </w:r>
      <w:r w:rsidRPr="006F2AD1">
        <w:rPr>
          <w:rFonts w:ascii="Marianne Light" w:hAnsi="Marianne Light"/>
          <w:spacing w:val="-9"/>
          <w:w w:val="110"/>
          <w:sz w:val="18"/>
          <w:szCs w:val="18"/>
        </w:rPr>
        <w:t xml:space="preserve"> </w:t>
      </w:r>
      <w:r w:rsidRPr="006F2AD1">
        <w:rPr>
          <w:rFonts w:ascii="Marianne Light" w:hAnsi="Marianne Light"/>
          <w:spacing w:val="-1"/>
          <w:w w:val="110"/>
          <w:sz w:val="18"/>
          <w:szCs w:val="18"/>
        </w:rPr>
        <w:t>réemployés</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doivent</w:t>
      </w:r>
      <w:r w:rsidRPr="006F2AD1">
        <w:rPr>
          <w:rFonts w:ascii="Marianne Light" w:hAnsi="Marianne Light"/>
          <w:spacing w:val="-9"/>
          <w:w w:val="110"/>
          <w:sz w:val="18"/>
          <w:szCs w:val="18"/>
        </w:rPr>
        <w:t xml:space="preserve"> </w:t>
      </w:r>
      <w:r w:rsidRPr="006F2AD1">
        <w:rPr>
          <w:rFonts w:ascii="Marianne Light" w:hAnsi="Marianne Light"/>
          <w:w w:val="110"/>
          <w:sz w:val="18"/>
          <w:szCs w:val="18"/>
        </w:rPr>
        <w:t>être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recyclables.</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Cette</w:t>
      </w:r>
      <w:r w:rsidRPr="006F2AD1">
        <w:rPr>
          <w:rFonts w:ascii="Marianne Light" w:hAnsi="Marianne Light"/>
          <w:spacing w:val="-9"/>
          <w:w w:val="110"/>
          <w:sz w:val="18"/>
          <w:szCs w:val="18"/>
        </w:rPr>
        <w:t xml:space="preserve"> </w:t>
      </w:r>
      <w:r w:rsidRPr="006F2AD1">
        <w:rPr>
          <w:rFonts w:ascii="Marianne Light" w:hAnsi="Marianne Light"/>
          <w:w w:val="110"/>
          <w:sz w:val="18"/>
          <w:szCs w:val="18"/>
        </w:rPr>
        <w:t>trajectoire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est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précisée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par</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décret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relatif</w:t>
      </w:r>
      <w:r w:rsidRPr="006F2AD1">
        <w:rPr>
          <w:rFonts w:ascii="Marianne Light" w:hAnsi="Marianne Light"/>
          <w:spacing w:val="-3"/>
          <w:w w:val="110"/>
          <w:sz w:val="18"/>
          <w:szCs w:val="18"/>
        </w:rPr>
        <w:t xml:space="preserve"> </w:t>
      </w:r>
      <w:r w:rsidRPr="006F2AD1">
        <w:rPr>
          <w:rFonts w:ascii="Marianne Light" w:hAnsi="Marianne Light"/>
          <w:w w:val="110"/>
          <w:sz w:val="18"/>
          <w:szCs w:val="18"/>
        </w:rPr>
        <w:t>à</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4"/>
          <w:w w:val="110"/>
          <w:sz w:val="18"/>
          <w:szCs w:val="18"/>
        </w:rPr>
        <w:t xml:space="preserve"> </w:t>
      </w:r>
      <w:r w:rsidRPr="006F2AD1">
        <w:rPr>
          <w:rFonts w:ascii="Marianne Light" w:hAnsi="Marianne Light"/>
          <w:w w:val="110"/>
          <w:sz w:val="18"/>
          <w:szCs w:val="18"/>
        </w:rPr>
        <w:t>proportion</w:t>
      </w:r>
      <w:r w:rsidRPr="006F2AD1">
        <w:rPr>
          <w:rFonts w:ascii="Marianne Light" w:hAnsi="Marianne Light"/>
          <w:spacing w:val="-3"/>
          <w:w w:val="110"/>
          <w:sz w:val="18"/>
          <w:szCs w:val="18"/>
        </w:rPr>
        <w:t xml:space="preserve"> </w:t>
      </w:r>
      <w:r w:rsidRPr="006F2AD1">
        <w:rPr>
          <w:rFonts w:ascii="Marianne Light" w:hAnsi="Marianne Light"/>
          <w:w w:val="110"/>
          <w:sz w:val="18"/>
          <w:szCs w:val="18"/>
        </w:rPr>
        <w:t>minimale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d’emballages</w:t>
      </w:r>
      <w:r w:rsidRPr="006F2AD1">
        <w:rPr>
          <w:rFonts w:ascii="Marianne Light" w:hAnsi="Marianne Light"/>
          <w:spacing w:val="-4"/>
          <w:w w:val="110"/>
          <w:sz w:val="18"/>
          <w:szCs w:val="18"/>
        </w:rPr>
        <w:t xml:space="preserve"> </w:t>
      </w:r>
      <w:r w:rsidRPr="006F2AD1">
        <w:rPr>
          <w:rFonts w:ascii="Marianne Light" w:hAnsi="Marianne Light"/>
          <w:w w:val="110"/>
          <w:sz w:val="18"/>
          <w:szCs w:val="18"/>
        </w:rPr>
        <w:t>réemployés</w:t>
      </w:r>
      <w:r w:rsidRPr="006F2AD1">
        <w:rPr>
          <w:rFonts w:ascii="Marianne Light" w:hAnsi="Marianne Light"/>
          <w:spacing w:val="-5"/>
          <w:w w:val="110"/>
          <w:sz w:val="18"/>
          <w:szCs w:val="18"/>
        </w:rPr>
        <w:t xml:space="preserve"> </w:t>
      </w:r>
      <w:r w:rsidRPr="006F2AD1">
        <w:rPr>
          <w:rFonts w:ascii="Marianne Light" w:hAnsi="Marianne Light"/>
          <w:w w:val="110"/>
          <w:sz w:val="18"/>
          <w:szCs w:val="18"/>
        </w:rPr>
        <w:t>à</w:t>
      </w:r>
      <w:r w:rsidRPr="006F2AD1">
        <w:rPr>
          <w:rFonts w:ascii="Marianne Light" w:hAnsi="Marianne Light"/>
          <w:spacing w:val="-6"/>
          <w:w w:val="110"/>
          <w:sz w:val="18"/>
          <w:szCs w:val="18"/>
        </w:rPr>
        <w:t xml:space="preserve"> </w:t>
      </w:r>
      <w:r w:rsidRPr="006F2AD1">
        <w:rPr>
          <w:rFonts w:ascii="Marianne Light" w:hAnsi="Marianne Light"/>
          <w:w w:val="110"/>
          <w:sz w:val="18"/>
          <w:szCs w:val="18"/>
        </w:rPr>
        <w:t>mettre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sur</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marché</w:t>
      </w:r>
      <w:r w:rsidRPr="006F2AD1">
        <w:rPr>
          <w:rFonts w:ascii="Marianne Light" w:hAnsi="Marianne Light"/>
          <w:spacing w:val="-6"/>
          <w:w w:val="110"/>
          <w:sz w:val="18"/>
          <w:szCs w:val="18"/>
        </w:rPr>
        <w:t xml:space="preserve"> </w:t>
      </w:r>
      <w:r w:rsidRPr="006F2AD1">
        <w:rPr>
          <w:rFonts w:ascii="Marianne Light" w:hAnsi="Marianne Light"/>
          <w:w w:val="110"/>
          <w:sz w:val="18"/>
          <w:szCs w:val="18"/>
        </w:rPr>
        <w:t>annuellement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en</w:t>
      </w:r>
      <w:r w:rsidRPr="006F2AD1">
        <w:rPr>
          <w:rFonts w:ascii="Marianne Light" w:hAnsi="Marianne Light"/>
          <w:spacing w:val="-5"/>
          <w:w w:val="110"/>
          <w:sz w:val="18"/>
          <w:szCs w:val="18"/>
        </w:rPr>
        <w:t xml:space="preserve"> </w:t>
      </w:r>
      <w:r w:rsidRPr="006F2AD1">
        <w:rPr>
          <w:rFonts w:ascii="Marianne Light" w:hAnsi="Marianne Light"/>
          <w:w w:val="110"/>
          <w:sz w:val="18"/>
          <w:szCs w:val="18"/>
        </w:rPr>
        <w:t>France.</w:t>
      </w:r>
    </w:p>
    <w:p w14:paraId="129CFA5F" w14:textId="77777777" w:rsidR="006B4275" w:rsidRPr="006F2AD1" w:rsidRDefault="006B4275" w:rsidP="006B4275">
      <w:pPr>
        <w:pStyle w:val="Paragraphedeliste"/>
        <w:widowControl w:val="0"/>
        <w:numPr>
          <w:ilvl w:val="1"/>
          <w:numId w:val="68"/>
        </w:numPr>
        <w:tabs>
          <w:tab w:val="left" w:pos="1145"/>
        </w:tabs>
        <w:autoSpaceDE w:val="0"/>
        <w:autoSpaceDN w:val="0"/>
        <w:spacing w:after="0" w:line="200" w:lineRule="exact"/>
        <w:ind w:left="1144" w:hanging="207"/>
        <w:contextualSpacing w:val="0"/>
        <w:jc w:val="both"/>
        <w:rPr>
          <w:rFonts w:ascii="Marianne Light" w:hAnsi="Marianne Light"/>
          <w:sz w:val="18"/>
          <w:szCs w:val="18"/>
        </w:rPr>
      </w:pPr>
      <w:r w:rsidRPr="006F2AD1">
        <w:rPr>
          <w:rFonts w:ascii="Marianne Light" w:hAnsi="Marianne Light"/>
          <w:spacing w:val="-1"/>
          <w:w w:val="110"/>
          <w:sz w:val="18"/>
          <w:szCs w:val="18"/>
        </w:rPr>
        <w:t>Atteindre</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la</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fin</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de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la</w:t>
      </w:r>
      <w:r w:rsidRPr="006F2AD1">
        <w:rPr>
          <w:rFonts w:ascii="Marianne Light" w:hAnsi="Marianne Light"/>
          <w:spacing w:val="-9"/>
          <w:w w:val="110"/>
          <w:sz w:val="18"/>
          <w:szCs w:val="18"/>
        </w:rPr>
        <w:t xml:space="preserve"> </w:t>
      </w:r>
      <w:r w:rsidRPr="006F2AD1">
        <w:rPr>
          <w:rFonts w:ascii="Marianne Light" w:hAnsi="Marianne Light"/>
          <w:spacing w:val="-1"/>
          <w:w w:val="110"/>
          <w:sz w:val="18"/>
          <w:szCs w:val="18"/>
        </w:rPr>
        <w:t>mise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sur</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le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marché</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d’emballages</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en</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plastique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à</w:t>
      </w:r>
      <w:r w:rsidRPr="006F2AD1">
        <w:rPr>
          <w:rFonts w:ascii="Marianne Light" w:hAnsi="Marianne Light"/>
          <w:spacing w:val="-9"/>
          <w:w w:val="110"/>
          <w:sz w:val="18"/>
          <w:szCs w:val="18"/>
        </w:rPr>
        <w:t xml:space="preserve"> </w:t>
      </w:r>
      <w:r w:rsidRPr="006F2AD1">
        <w:rPr>
          <w:rFonts w:ascii="Marianne Light" w:hAnsi="Marianne Light"/>
          <w:spacing w:val="-1"/>
          <w:w w:val="110"/>
          <w:sz w:val="18"/>
          <w:szCs w:val="18"/>
        </w:rPr>
        <w:t>usage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unique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d’ici</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à</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2040</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avec</w:t>
      </w:r>
    </w:p>
    <w:p w14:paraId="2B3DD578" w14:textId="77777777" w:rsidR="006B4275" w:rsidRPr="006F2AD1" w:rsidRDefault="006B4275" w:rsidP="006B4275">
      <w:pPr>
        <w:pStyle w:val="Corpsdetexte"/>
        <w:spacing w:before="65" w:line="316" w:lineRule="auto"/>
        <w:ind w:left="1144" w:right="557"/>
        <w:jc w:val="both"/>
        <w:rPr>
          <w:rFonts w:ascii="Marianne Light" w:hAnsi="Marianne Light"/>
        </w:rPr>
      </w:pPr>
      <w:r w:rsidRPr="006F2AD1">
        <w:rPr>
          <w:rFonts w:ascii="Marianne Light" w:hAnsi="Marianne Light"/>
          <w:w w:val="110"/>
        </w:rPr>
        <w:t>définition</w:t>
      </w:r>
      <w:r w:rsidRPr="006F2AD1">
        <w:rPr>
          <w:rFonts w:ascii="Marianne Light" w:hAnsi="Marianne Light"/>
          <w:spacing w:val="-5"/>
          <w:w w:val="110"/>
        </w:rPr>
        <w:t xml:space="preserve"> </w:t>
      </w:r>
      <w:r w:rsidRPr="006F2AD1">
        <w:rPr>
          <w:rFonts w:ascii="Marianne Light" w:hAnsi="Marianne Light"/>
          <w:w w:val="110"/>
        </w:rPr>
        <w:t>et</w:t>
      </w:r>
      <w:r w:rsidRPr="006F2AD1">
        <w:rPr>
          <w:rFonts w:ascii="Marianne Light" w:hAnsi="Marianne Light"/>
          <w:spacing w:val="-5"/>
          <w:w w:val="110"/>
        </w:rPr>
        <w:t xml:space="preserve"> </w:t>
      </w:r>
      <w:r w:rsidRPr="006F2AD1">
        <w:rPr>
          <w:rFonts w:ascii="Marianne Light" w:hAnsi="Marianne Light"/>
          <w:w w:val="110"/>
        </w:rPr>
        <w:t>mise</w:t>
      </w:r>
      <w:r w:rsidRPr="006F2AD1">
        <w:rPr>
          <w:rFonts w:ascii="Marianne Light" w:hAnsi="Marianne Light"/>
          <w:spacing w:val="-4"/>
          <w:w w:val="110"/>
        </w:rPr>
        <w:t xml:space="preserve"> </w:t>
      </w:r>
      <w:r w:rsidRPr="006F2AD1">
        <w:rPr>
          <w:rFonts w:ascii="Marianne Light" w:hAnsi="Marianne Light"/>
          <w:w w:val="110"/>
        </w:rPr>
        <w:t>en</w:t>
      </w:r>
      <w:r w:rsidRPr="006F2AD1">
        <w:rPr>
          <w:rFonts w:ascii="Marianne Light" w:hAnsi="Marianne Light"/>
          <w:spacing w:val="-5"/>
          <w:w w:val="110"/>
        </w:rPr>
        <w:t xml:space="preserve"> </w:t>
      </w:r>
      <w:r w:rsidRPr="006F2AD1">
        <w:rPr>
          <w:rFonts w:ascii="Marianne Light" w:hAnsi="Marianne Light"/>
          <w:w w:val="110"/>
        </w:rPr>
        <w:t>œuvre</w:t>
      </w:r>
      <w:r w:rsidRPr="006F2AD1">
        <w:rPr>
          <w:rFonts w:ascii="Marianne Light" w:hAnsi="Marianne Light"/>
          <w:spacing w:val="-3"/>
          <w:w w:val="110"/>
        </w:rPr>
        <w:t xml:space="preserve"> </w:t>
      </w:r>
      <w:r w:rsidRPr="006F2AD1">
        <w:rPr>
          <w:rFonts w:ascii="Marianne Light" w:hAnsi="Marianne Light"/>
          <w:w w:val="110"/>
        </w:rPr>
        <w:t>d’une</w:t>
      </w:r>
      <w:r w:rsidRPr="006F2AD1">
        <w:rPr>
          <w:rFonts w:ascii="Marianne Light" w:hAnsi="Marianne Light"/>
          <w:spacing w:val="-4"/>
          <w:w w:val="110"/>
        </w:rPr>
        <w:t xml:space="preserve"> </w:t>
      </w:r>
      <w:r w:rsidRPr="006F2AD1">
        <w:rPr>
          <w:rFonts w:ascii="Marianne Light" w:hAnsi="Marianne Light"/>
          <w:w w:val="110"/>
        </w:rPr>
        <w:t>stratégie</w:t>
      </w:r>
      <w:r w:rsidRPr="006F2AD1">
        <w:rPr>
          <w:rFonts w:ascii="Marianne Light" w:hAnsi="Marianne Light"/>
          <w:spacing w:val="-4"/>
          <w:w w:val="110"/>
        </w:rPr>
        <w:t xml:space="preserve"> </w:t>
      </w:r>
      <w:r w:rsidRPr="006F2AD1">
        <w:rPr>
          <w:rFonts w:ascii="Marianne Light" w:hAnsi="Marianne Light"/>
          <w:w w:val="110"/>
        </w:rPr>
        <w:t>nationale</w:t>
      </w:r>
      <w:r w:rsidRPr="006F2AD1">
        <w:rPr>
          <w:rFonts w:ascii="Marianne Light" w:hAnsi="Marianne Light"/>
          <w:spacing w:val="-4"/>
          <w:w w:val="110"/>
        </w:rPr>
        <w:t xml:space="preserve"> </w:t>
      </w:r>
      <w:r w:rsidRPr="006F2AD1">
        <w:rPr>
          <w:rFonts w:ascii="Marianne Light" w:hAnsi="Marianne Light"/>
          <w:w w:val="110"/>
        </w:rPr>
        <w:t>pour</w:t>
      </w:r>
      <w:r w:rsidRPr="006F2AD1">
        <w:rPr>
          <w:rFonts w:ascii="Marianne Light" w:hAnsi="Marianne Light"/>
          <w:spacing w:val="-6"/>
          <w:w w:val="110"/>
        </w:rPr>
        <w:t xml:space="preserve"> </w:t>
      </w:r>
      <w:r w:rsidRPr="006F2AD1">
        <w:rPr>
          <w:rFonts w:ascii="Marianne Light" w:hAnsi="Marianne Light"/>
          <w:w w:val="110"/>
        </w:rPr>
        <w:t>la</w:t>
      </w:r>
      <w:r w:rsidRPr="006F2AD1">
        <w:rPr>
          <w:rFonts w:ascii="Marianne Light" w:hAnsi="Marianne Light"/>
          <w:spacing w:val="-4"/>
          <w:w w:val="110"/>
        </w:rPr>
        <w:t xml:space="preserve"> </w:t>
      </w:r>
      <w:r w:rsidRPr="006F2AD1">
        <w:rPr>
          <w:rFonts w:ascii="Marianne Light" w:hAnsi="Marianne Light"/>
          <w:w w:val="110"/>
        </w:rPr>
        <w:t>réduction,</w:t>
      </w:r>
      <w:r w:rsidRPr="006F2AD1">
        <w:rPr>
          <w:rFonts w:ascii="Marianne Light" w:hAnsi="Marianne Light"/>
          <w:spacing w:val="-3"/>
          <w:w w:val="110"/>
        </w:rPr>
        <w:t xml:space="preserve"> </w:t>
      </w:r>
      <w:r w:rsidRPr="006F2AD1">
        <w:rPr>
          <w:rFonts w:ascii="Marianne Light" w:hAnsi="Marianne Light"/>
          <w:w w:val="110"/>
        </w:rPr>
        <w:t>la</w:t>
      </w:r>
      <w:r w:rsidRPr="006F2AD1">
        <w:rPr>
          <w:rFonts w:ascii="Marianne Light" w:hAnsi="Marianne Light"/>
          <w:spacing w:val="-5"/>
          <w:w w:val="110"/>
        </w:rPr>
        <w:t xml:space="preserve"> </w:t>
      </w:r>
      <w:r w:rsidRPr="006F2AD1">
        <w:rPr>
          <w:rFonts w:ascii="Marianne Light" w:hAnsi="Marianne Light"/>
          <w:w w:val="110"/>
        </w:rPr>
        <w:t>réutilisation,</w:t>
      </w:r>
      <w:r w:rsidRPr="006F2AD1">
        <w:rPr>
          <w:rFonts w:ascii="Marianne Light" w:hAnsi="Marianne Light"/>
          <w:spacing w:val="-6"/>
          <w:w w:val="110"/>
        </w:rPr>
        <w:t xml:space="preserve"> </w:t>
      </w:r>
      <w:r w:rsidRPr="006F2AD1">
        <w:rPr>
          <w:rFonts w:ascii="Marianne Light" w:hAnsi="Marianne Light"/>
          <w:w w:val="110"/>
        </w:rPr>
        <w:t>le</w:t>
      </w:r>
      <w:r w:rsidRPr="006F2AD1">
        <w:rPr>
          <w:rFonts w:ascii="Marianne Light" w:hAnsi="Marianne Light"/>
          <w:spacing w:val="-3"/>
          <w:w w:val="110"/>
        </w:rPr>
        <w:t xml:space="preserve"> </w:t>
      </w:r>
      <w:r w:rsidRPr="006F2AD1">
        <w:rPr>
          <w:rFonts w:ascii="Marianne Light" w:hAnsi="Marianne Light"/>
          <w:w w:val="110"/>
        </w:rPr>
        <w:t>réemploi</w:t>
      </w:r>
      <w:r w:rsidRPr="006F2AD1">
        <w:rPr>
          <w:rFonts w:ascii="Marianne Light" w:hAnsi="Marianne Light"/>
          <w:spacing w:val="1"/>
          <w:w w:val="110"/>
        </w:rPr>
        <w:t xml:space="preserve"> </w:t>
      </w:r>
      <w:r w:rsidRPr="006F2AD1">
        <w:rPr>
          <w:rFonts w:ascii="Marianne Light" w:hAnsi="Marianne Light"/>
          <w:w w:val="110"/>
        </w:rPr>
        <w:t>et</w:t>
      </w:r>
      <w:r w:rsidRPr="006F2AD1">
        <w:rPr>
          <w:rFonts w:ascii="Marianne Light" w:hAnsi="Marianne Light"/>
          <w:spacing w:val="-10"/>
          <w:w w:val="110"/>
        </w:rPr>
        <w:t xml:space="preserve"> </w:t>
      </w:r>
      <w:r w:rsidRPr="006F2AD1">
        <w:rPr>
          <w:rFonts w:ascii="Marianne Light" w:hAnsi="Marianne Light"/>
          <w:w w:val="110"/>
        </w:rPr>
        <w:t>le</w:t>
      </w:r>
      <w:r w:rsidRPr="006F2AD1">
        <w:rPr>
          <w:rFonts w:ascii="Marianne Light" w:hAnsi="Marianne Light"/>
          <w:spacing w:val="-9"/>
          <w:w w:val="110"/>
        </w:rPr>
        <w:t xml:space="preserve"> </w:t>
      </w:r>
      <w:r w:rsidRPr="006F2AD1">
        <w:rPr>
          <w:rFonts w:ascii="Marianne Light" w:hAnsi="Marianne Light"/>
          <w:w w:val="110"/>
        </w:rPr>
        <w:t>recyclage</w:t>
      </w:r>
      <w:r w:rsidRPr="006F2AD1">
        <w:rPr>
          <w:rFonts w:ascii="Marianne Light" w:hAnsi="Marianne Light"/>
          <w:spacing w:val="-9"/>
          <w:w w:val="110"/>
        </w:rPr>
        <w:t xml:space="preserve"> </w:t>
      </w:r>
      <w:r w:rsidRPr="006F2AD1">
        <w:rPr>
          <w:rFonts w:ascii="Marianne Light" w:hAnsi="Marianne Light"/>
          <w:w w:val="110"/>
        </w:rPr>
        <w:t>des</w:t>
      </w:r>
      <w:r w:rsidRPr="006F2AD1">
        <w:rPr>
          <w:rFonts w:ascii="Marianne Light" w:hAnsi="Marianne Light"/>
          <w:spacing w:val="-7"/>
          <w:w w:val="110"/>
        </w:rPr>
        <w:t xml:space="preserve"> </w:t>
      </w:r>
      <w:r w:rsidRPr="006F2AD1">
        <w:rPr>
          <w:rFonts w:ascii="Marianne Light" w:hAnsi="Marianne Light"/>
          <w:w w:val="110"/>
        </w:rPr>
        <w:t>emballages</w:t>
      </w:r>
      <w:r w:rsidRPr="006F2AD1">
        <w:rPr>
          <w:rFonts w:ascii="Marianne Light" w:hAnsi="Marianne Light"/>
          <w:spacing w:val="-8"/>
          <w:w w:val="110"/>
        </w:rPr>
        <w:t xml:space="preserve"> </w:t>
      </w:r>
      <w:r w:rsidRPr="006F2AD1">
        <w:rPr>
          <w:rFonts w:ascii="Marianne Light" w:hAnsi="Marianne Light"/>
          <w:w w:val="110"/>
        </w:rPr>
        <w:t>en</w:t>
      </w:r>
      <w:r w:rsidRPr="006F2AD1">
        <w:rPr>
          <w:rFonts w:ascii="Marianne Light" w:hAnsi="Marianne Light"/>
          <w:spacing w:val="-9"/>
          <w:w w:val="110"/>
        </w:rPr>
        <w:t xml:space="preserve"> </w:t>
      </w:r>
      <w:r w:rsidRPr="006F2AD1">
        <w:rPr>
          <w:rFonts w:ascii="Marianne Light" w:hAnsi="Marianne Light"/>
          <w:w w:val="110"/>
        </w:rPr>
        <w:t>plastique</w:t>
      </w:r>
      <w:r w:rsidRPr="006F2AD1">
        <w:rPr>
          <w:rFonts w:ascii="Marianne Light" w:hAnsi="Marianne Light"/>
          <w:spacing w:val="-9"/>
          <w:w w:val="110"/>
        </w:rPr>
        <w:t xml:space="preserve"> </w:t>
      </w:r>
      <w:r w:rsidRPr="006F2AD1">
        <w:rPr>
          <w:rFonts w:ascii="Marianne Light" w:hAnsi="Marianne Light"/>
          <w:w w:val="110"/>
        </w:rPr>
        <w:t>à</w:t>
      </w:r>
      <w:r w:rsidRPr="006F2AD1">
        <w:rPr>
          <w:rFonts w:ascii="Marianne Light" w:hAnsi="Marianne Light"/>
          <w:spacing w:val="-8"/>
          <w:w w:val="110"/>
        </w:rPr>
        <w:t xml:space="preserve"> </w:t>
      </w:r>
      <w:r w:rsidRPr="006F2AD1">
        <w:rPr>
          <w:rFonts w:ascii="Marianne Light" w:hAnsi="Marianne Light"/>
          <w:w w:val="110"/>
        </w:rPr>
        <w:t>usage</w:t>
      </w:r>
      <w:r w:rsidRPr="006F2AD1">
        <w:rPr>
          <w:rFonts w:ascii="Marianne Light" w:hAnsi="Marianne Light"/>
          <w:spacing w:val="-9"/>
          <w:w w:val="110"/>
        </w:rPr>
        <w:t xml:space="preserve"> </w:t>
      </w:r>
      <w:r w:rsidRPr="006F2AD1">
        <w:rPr>
          <w:rFonts w:ascii="Marianne Light" w:hAnsi="Marianne Light"/>
          <w:w w:val="110"/>
        </w:rPr>
        <w:t>unique</w:t>
      </w:r>
      <w:r w:rsidRPr="006F2AD1">
        <w:rPr>
          <w:rFonts w:ascii="Marianne Light" w:hAnsi="Marianne Light"/>
          <w:spacing w:val="-9"/>
          <w:w w:val="110"/>
        </w:rPr>
        <w:t xml:space="preserve"> </w:t>
      </w:r>
      <w:hyperlink r:id="rId30">
        <w:r w:rsidRPr="006F2AD1">
          <w:rPr>
            <w:rFonts w:ascii="Marianne Light" w:hAnsi="Marianne Light"/>
            <w:w w:val="110"/>
          </w:rPr>
          <w:t>(</w:t>
        </w:r>
        <w:r w:rsidRPr="006F2AD1">
          <w:rPr>
            <w:rFonts w:ascii="Marianne Light" w:hAnsi="Marianne Light"/>
            <w:color w:val="0000FF"/>
            <w:w w:val="110"/>
            <w:u w:val="single" w:color="0000FF"/>
          </w:rPr>
          <w:t>Stratégie</w:t>
        </w:r>
        <w:r w:rsidRPr="006F2AD1">
          <w:rPr>
            <w:rFonts w:ascii="Marianne Light" w:hAnsi="Marianne Light"/>
            <w:color w:val="0000FF"/>
            <w:spacing w:val="-8"/>
            <w:w w:val="110"/>
            <w:u w:val="single" w:color="0000FF"/>
          </w:rPr>
          <w:t xml:space="preserve"> </w:t>
        </w:r>
        <w:r w:rsidRPr="006F2AD1">
          <w:rPr>
            <w:rFonts w:ascii="Marianne Light" w:hAnsi="Marianne Light"/>
            <w:color w:val="0000FF"/>
            <w:w w:val="110"/>
            <w:u w:val="single" w:color="0000FF"/>
          </w:rPr>
          <w:t>3R</w:t>
        </w:r>
      </w:hyperlink>
      <w:r w:rsidRPr="006F2AD1">
        <w:rPr>
          <w:rFonts w:ascii="Marianne Light" w:hAnsi="Marianne Light"/>
          <w:w w:val="110"/>
        </w:rPr>
        <w:t>).</w:t>
      </w:r>
    </w:p>
    <w:p w14:paraId="7E3336F4" w14:textId="77777777" w:rsidR="006B4275" w:rsidRPr="006F2AD1" w:rsidRDefault="006B4275" w:rsidP="006B4275">
      <w:pPr>
        <w:pStyle w:val="Paragraphedeliste"/>
        <w:widowControl w:val="0"/>
        <w:numPr>
          <w:ilvl w:val="1"/>
          <w:numId w:val="68"/>
        </w:numPr>
        <w:tabs>
          <w:tab w:val="left" w:pos="1145"/>
        </w:tabs>
        <w:autoSpaceDE w:val="0"/>
        <w:autoSpaceDN w:val="0"/>
        <w:spacing w:after="0" w:line="205" w:lineRule="exact"/>
        <w:ind w:left="1144" w:hanging="209"/>
        <w:contextualSpacing w:val="0"/>
        <w:jc w:val="both"/>
        <w:rPr>
          <w:rFonts w:ascii="Marianne Light" w:hAnsi="Marianne Light"/>
          <w:sz w:val="18"/>
          <w:szCs w:val="18"/>
        </w:rPr>
      </w:pPr>
      <w:r w:rsidRPr="006F2AD1">
        <w:rPr>
          <w:rFonts w:ascii="Marianne Light" w:hAnsi="Marianne Light"/>
          <w:w w:val="105"/>
          <w:sz w:val="18"/>
          <w:szCs w:val="18"/>
        </w:rPr>
        <w:t>Dans</w:t>
      </w:r>
      <w:r w:rsidRPr="006F2AD1">
        <w:rPr>
          <w:rFonts w:ascii="Marianne Light" w:hAnsi="Marianne Light"/>
          <w:spacing w:val="12"/>
          <w:w w:val="105"/>
          <w:sz w:val="18"/>
          <w:szCs w:val="18"/>
        </w:rPr>
        <w:t xml:space="preserve"> </w:t>
      </w:r>
      <w:r w:rsidRPr="006F2AD1">
        <w:rPr>
          <w:rFonts w:ascii="Marianne Light" w:hAnsi="Marianne Light"/>
          <w:w w:val="105"/>
          <w:sz w:val="18"/>
          <w:szCs w:val="18"/>
        </w:rPr>
        <w:t>le</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cadre</w:t>
      </w:r>
      <w:r w:rsidRPr="006F2AD1">
        <w:rPr>
          <w:rFonts w:ascii="Marianne Light" w:hAnsi="Marianne Light"/>
          <w:spacing w:val="12"/>
          <w:w w:val="105"/>
          <w:sz w:val="18"/>
          <w:szCs w:val="18"/>
        </w:rPr>
        <w:t xml:space="preserve"> </w:t>
      </w:r>
      <w:r w:rsidRPr="006F2AD1">
        <w:rPr>
          <w:rFonts w:ascii="Marianne Light" w:hAnsi="Marianne Light"/>
          <w:w w:val="105"/>
          <w:sz w:val="18"/>
          <w:szCs w:val="18"/>
        </w:rPr>
        <w:t>des</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filières</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de</w:t>
      </w:r>
      <w:r w:rsidRPr="006F2AD1">
        <w:rPr>
          <w:rFonts w:ascii="Marianne Light" w:hAnsi="Marianne Light"/>
          <w:spacing w:val="12"/>
          <w:w w:val="105"/>
          <w:sz w:val="18"/>
          <w:szCs w:val="18"/>
        </w:rPr>
        <w:t xml:space="preserve"> </w:t>
      </w:r>
      <w:r w:rsidRPr="006F2AD1">
        <w:rPr>
          <w:rFonts w:ascii="Marianne Light" w:hAnsi="Marianne Light"/>
          <w:w w:val="105"/>
          <w:sz w:val="18"/>
          <w:szCs w:val="18"/>
        </w:rPr>
        <w:t>REP</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emballages</w:t>
      </w:r>
      <w:r w:rsidRPr="006F2AD1">
        <w:rPr>
          <w:rFonts w:ascii="Marianne Light" w:hAnsi="Marianne Light"/>
          <w:spacing w:val="12"/>
          <w:w w:val="105"/>
          <w:sz w:val="18"/>
          <w:szCs w:val="18"/>
        </w:rPr>
        <w:t xml:space="preserve"> </w:t>
      </w:r>
      <w:r w:rsidRPr="006F2AD1">
        <w:rPr>
          <w:rFonts w:ascii="Marianne Light" w:hAnsi="Marianne Light"/>
          <w:w w:val="105"/>
          <w:sz w:val="18"/>
          <w:szCs w:val="18"/>
        </w:rPr>
        <w:t>et</w:t>
      </w:r>
      <w:r w:rsidRPr="006F2AD1">
        <w:rPr>
          <w:rFonts w:ascii="Marianne Light" w:hAnsi="Marianne Light"/>
          <w:spacing w:val="12"/>
          <w:w w:val="105"/>
          <w:sz w:val="18"/>
          <w:szCs w:val="18"/>
        </w:rPr>
        <w:t xml:space="preserve"> </w:t>
      </w:r>
      <w:r w:rsidRPr="006F2AD1">
        <w:rPr>
          <w:rFonts w:ascii="Marianne Light" w:hAnsi="Marianne Light"/>
          <w:w w:val="105"/>
          <w:sz w:val="18"/>
          <w:szCs w:val="18"/>
        </w:rPr>
        <w:t>REP</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restauration,</w:t>
      </w:r>
      <w:r w:rsidRPr="006F2AD1">
        <w:rPr>
          <w:rFonts w:ascii="Marianne Light" w:hAnsi="Marianne Light"/>
          <w:spacing w:val="11"/>
          <w:w w:val="105"/>
          <w:sz w:val="18"/>
          <w:szCs w:val="18"/>
        </w:rPr>
        <w:t xml:space="preserve"> </w:t>
      </w:r>
      <w:r w:rsidRPr="006F2AD1">
        <w:rPr>
          <w:rFonts w:ascii="Marianne Light" w:hAnsi="Marianne Light"/>
          <w:w w:val="105"/>
          <w:sz w:val="18"/>
          <w:szCs w:val="18"/>
        </w:rPr>
        <w:t>les</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éco-organismes</w:t>
      </w:r>
      <w:r w:rsidRPr="006F2AD1">
        <w:rPr>
          <w:rFonts w:ascii="Marianne Light" w:hAnsi="Marianne Light"/>
          <w:spacing w:val="13"/>
          <w:w w:val="105"/>
          <w:sz w:val="18"/>
          <w:szCs w:val="18"/>
        </w:rPr>
        <w:t xml:space="preserve"> </w:t>
      </w:r>
      <w:r w:rsidRPr="006F2AD1">
        <w:rPr>
          <w:rFonts w:ascii="Marianne Light" w:hAnsi="Marianne Light"/>
          <w:w w:val="105"/>
          <w:sz w:val="18"/>
          <w:szCs w:val="18"/>
        </w:rPr>
        <w:t>titulaires</w:t>
      </w:r>
      <w:r w:rsidRPr="006F2AD1">
        <w:rPr>
          <w:rFonts w:ascii="Marianne Light" w:hAnsi="Marianne Light"/>
          <w:spacing w:val="12"/>
          <w:w w:val="105"/>
          <w:sz w:val="18"/>
          <w:szCs w:val="18"/>
        </w:rPr>
        <w:t xml:space="preserve"> </w:t>
      </w:r>
      <w:r w:rsidRPr="006F2AD1">
        <w:rPr>
          <w:rFonts w:ascii="Marianne Light" w:hAnsi="Marianne Light"/>
          <w:w w:val="105"/>
          <w:sz w:val="18"/>
          <w:szCs w:val="18"/>
        </w:rPr>
        <w:t>de</w:t>
      </w:r>
    </w:p>
    <w:p w14:paraId="0DD03118" w14:textId="77777777" w:rsidR="006B4275" w:rsidRPr="006F2AD1" w:rsidRDefault="006B4275" w:rsidP="006B4275">
      <w:pPr>
        <w:pStyle w:val="Corpsdetexte"/>
        <w:spacing w:before="64" w:line="316" w:lineRule="auto"/>
        <w:ind w:left="1144" w:right="552"/>
        <w:jc w:val="both"/>
        <w:rPr>
          <w:rFonts w:ascii="Marianne Light" w:hAnsi="Marianne Light"/>
        </w:rPr>
      </w:pPr>
      <w:proofErr w:type="gramStart"/>
      <w:r w:rsidRPr="006F2AD1">
        <w:rPr>
          <w:rFonts w:ascii="Marianne Light" w:hAnsi="Marianne Light"/>
          <w:w w:val="110"/>
        </w:rPr>
        <w:t>l'agrément</w:t>
      </w:r>
      <w:proofErr w:type="gramEnd"/>
      <w:r w:rsidRPr="006F2AD1">
        <w:rPr>
          <w:rFonts w:ascii="Marianne Light" w:hAnsi="Marianne Light"/>
          <w:w w:val="110"/>
        </w:rPr>
        <w:t xml:space="preserve"> consacrent annuellement au moins 5 % du montant des contributions qu'ils perçoivent</w:t>
      </w:r>
      <w:r w:rsidRPr="006F2AD1">
        <w:rPr>
          <w:rFonts w:ascii="Marianne Light" w:hAnsi="Marianne Light"/>
          <w:spacing w:val="-50"/>
          <w:w w:val="110"/>
        </w:rPr>
        <w:t xml:space="preserve"> </w:t>
      </w:r>
      <w:r w:rsidRPr="006F2AD1">
        <w:rPr>
          <w:rFonts w:ascii="Marianne Light" w:hAnsi="Marianne Light"/>
          <w:w w:val="110"/>
        </w:rPr>
        <w:t>au</w:t>
      </w:r>
      <w:r w:rsidRPr="006F2AD1">
        <w:rPr>
          <w:rFonts w:ascii="Marianne Light" w:hAnsi="Marianne Light"/>
          <w:spacing w:val="-14"/>
          <w:w w:val="110"/>
        </w:rPr>
        <w:t xml:space="preserve"> </w:t>
      </w:r>
      <w:r w:rsidRPr="006F2AD1">
        <w:rPr>
          <w:rFonts w:ascii="Marianne Light" w:hAnsi="Marianne Light"/>
          <w:w w:val="110"/>
        </w:rPr>
        <w:t>développement</w:t>
      </w:r>
      <w:r w:rsidRPr="006F2AD1">
        <w:rPr>
          <w:rFonts w:ascii="Marianne Light" w:hAnsi="Marianne Light"/>
          <w:spacing w:val="-15"/>
          <w:w w:val="110"/>
        </w:rPr>
        <w:t xml:space="preserve"> </w:t>
      </w:r>
      <w:r w:rsidRPr="006F2AD1">
        <w:rPr>
          <w:rFonts w:ascii="Marianne Light" w:hAnsi="Marianne Light"/>
          <w:w w:val="110"/>
        </w:rPr>
        <w:t>de</w:t>
      </w:r>
      <w:r w:rsidRPr="006F2AD1">
        <w:rPr>
          <w:rFonts w:ascii="Marianne Light" w:hAnsi="Marianne Light"/>
          <w:spacing w:val="-14"/>
          <w:w w:val="110"/>
        </w:rPr>
        <w:t xml:space="preserve"> </w:t>
      </w:r>
      <w:r w:rsidRPr="006F2AD1">
        <w:rPr>
          <w:rFonts w:ascii="Marianne Light" w:hAnsi="Marianne Light"/>
          <w:w w:val="110"/>
        </w:rPr>
        <w:t>solutions</w:t>
      </w:r>
      <w:r w:rsidRPr="006F2AD1">
        <w:rPr>
          <w:rFonts w:ascii="Marianne Light" w:hAnsi="Marianne Light"/>
          <w:spacing w:val="-11"/>
          <w:w w:val="110"/>
        </w:rPr>
        <w:t xml:space="preserve"> </w:t>
      </w:r>
      <w:r w:rsidRPr="006F2AD1">
        <w:rPr>
          <w:rFonts w:ascii="Marianne Light" w:hAnsi="Marianne Light"/>
          <w:w w:val="110"/>
        </w:rPr>
        <w:t>de</w:t>
      </w:r>
      <w:r w:rsidRPr="006F2AD1">
        <w:rPr>
          <w:rFonts w:ascii="Marianne Light" w:hAnsi="Marianne Light"/>
          <w:spacing w:val="-11"/>
          <w:w w:val="110"/>
        </w:rPr>
        <w:t xml:space="preserve"> </w:t>
      </w:r>
      <w:r w:rsidRPr="006F2AD1">
        <w:rPr>
          <w:rFonts w:ascii="Marianne Light" w:hAnsi="Marianne Light"/>
          <w:w w:val="110"/>
        </w:rPr>
        <w:t>réemploi</w:t>
      </w:r>
      <w:r w:rsidRPr="006F2AD1">
        <w:rPr>
          <w:rFonts w:ascii="Marianne Light" w:hAnsi="Marianne Light"/>
          <w:spacing w:val="-14"/>
          <w:w w:val="110"/>
        </w:rPr>
        <w:t xml:space="preserve"> </w:t>
      </w:r>
      <w:r w:rsidRPr="006F2AD1">
        <w:rPr>
          <w:rFonts w:ascii="Marianne Light" w:hAnsi="Marianne Light"/>
          <w:w w:val="110"/>
        </w:rPr>
        <w:t>et</w:t>
      </w:r>
      <w:r w:rsidRPr="006F2AD1">
        <w:rPr>
          <w:rFonts w:ascii="Marianne Light" w:hAnsi="Marianne Light"/>
          <w:spacing w:val="-12"/>
          <w:w w:val="110"/>
        </w:rPr>
        <w:t xml:space="preserve"> </w:t>
      </w:r>
      <w:r w:rsidRPr="006F2AD1">
        <w:rPr>
          <w:rFonts w:ascii="Marianne Light" w:hAnsi="Marianne Light"/>
          <w:w w:val="110"/>
        </w:rPr>
        <w:t>réutilisation</w:t>
      </w:r>
      <w:r w:rsidRPr="006F2AD1">
        <w:rPr>
          <w:rFonts w:ascii="Marianne Light" w:hAnsi="Marianne Light"/>
          <w:spacing w:val="-11"/>
          <w:w w:val="110"/>
        </w:rPr>
        <w:t xml:space="preserve"> </w:t>
      </w:r>
      <w:r w:rsidRPr="006F2AD1">
        <w:rPr>
          <w:rFonts w:ascii="Marianne Light" w:hAnsi="Marianne Light"/>
          <w:w w:val="110"/>
        </w:rPr>
        <w:t>des</w:t>
      </w:r>
      <w:r w:rsidRPr="006F2AD1">
        <w:rPr>
          <w:rFonts w:ascii="Marianne Light" w:hAnsi="Marianne Light"/>
          <w:spacing w:val="-13"/>
          <w:w w:val="110"/>
        </w:rPr>
        <w:t xml:space="preserve"> </w:t>
      </w:r>
      <w:r w:rsidRPr="006F2AD1">
        <w:rPr>
          <w:rFonts w:ascii="Marianne Light" w:hAnsi="Marianne Light"/>
          <w:w w:val="110"/>
        </w:rPr>
        <w:t>emballages.</w:t>
      </w:r>
      <w:r w:rsidRPr="006F2AD1">
        <w:rPr>
          <w:rFonts w:ascii="Marianne Light" w:hAnsi="Marianne Light"/>
          <w:spacing w:val="-13"/>
          <w:w w:val="110"/>
        </w:rPr>
        <w:t xml:space="preserve"> </w:t>
      </w:r>
      <w:r w:rsidRPr="006F2AD1">
        <w:rPr>
          <w:rFonts w:ascii="Marianne Light" w:hAnsi="Marianne Light"/>
          <w:w w:val="110"/>
        </w:rPr>
        <w:t>Dans</w:t>
      </w:r>
      <w:r w:rsidRPr="006F2AD1">
        <w:rPr>
          <w:rFonts w:ascii="Marianne Light" w:hAnsi="Marianne Light"/>
          <w:spacing w:val="-11"/>
          <w:w w:val="110"/>
        </w:rPr>
        <w:t xml:space="preserve"> </w:t>
      </w:r>
      <w:r w:rsidRPr="006F2AD1">
        <w:rPr>
          <w:rFonts w:ascii="Marianne Light" w:hAnsi="Marianne Light"/>
          <w:w w:val="110"/>
        </w:rPr>
        <w:t>le</w:t>
      </w:r>
      <w:r w:rsidRPr="006F2AD1">
        <w:rPr>
          <w:rFonts w:ascii="Marianne Light" w:hAnsi="Marianne Light"/>
          <w:spacing w:val="-14"/>
          <w:w w:val="110"/>
        </w:rPr>
        <w:t xml:space="preserve"> </w:t>
      </w:r>
      <w:r w:rsidRPr="006F2AD1">
        <w:rPr>
          <w:rFonts w:ascii="Marianne Light" w:hAnsi="Marianne Light"/>
          <w:w w:val="110"/>
        </w:rPr>
        <w:t>but</w:t>
      </w:r>
      <w:r w:rsidRPr="006F2AD1">
        <w:rPr>
          <w:rFonts w:ascii="Marianne Light" w:hAnsi="Marianne Light"/>
          <w:spacing w:val="-13"/>
          <w:w w:val="110"/>
        </w:rPr>
        <w:t xml:space="preserve"> </w:t>
      </w:r>
      <w:r w:rsidRPr="006F2AD1">
        <w:rPr>
          <w:rFonts w:ascii="Marianne Light" w:hAnsi="Marianne Light"/>
          <w:w w:val="110"/>
        </w:rPr>
        <w:t>d'atteindre</w:t>
      </w:r>
      <w:r w:rsidRPr="006F2AD1">
        <w:rPr>
          <w:rFonts w:ascii="Marianne Light" w:hAnsi="Marianne Light"/>
          <w:spacing w:val="1"/>
          <w:w w:val="110"/>
        </w:rPr>
        <w:t xml:space="preserve"> </w:t>
      </w:r>
      <w:r w:rsidRPr="006F2AD1">
        <w:rPr>
          <w:rFonts w:ascii="Marianne Light" w:hAnsi="Marianne Light"/>
          <w:w w:val="110"/>
        </w:rPr>
        <w:t>l'objectif</w:t>
      </w:r>
      <w:r w:rsidRPr="006F2AD1">
        <w:rPr>
          <w:rFonts w:ascii="Marianne Light" w:hAnsi="Marianne Light"/>
          <w:spacing w:val="1"/>
          <w:w w:val="110"/>
        </w:rPr>
        <w:t xml:space="preserve"> </w:t>
      </w:r>
      <w:r w:rsidRPr="006F2AD1">
        <w:rPr>
          <w:rFonts w:ascii="Marianne Light" w:hAnsi="Marianne Light"/>
          <w:w w:val="110"/>
        </w:rPr>
        <w:t>d'emballages</w:t>
      </w:r>
      <w:r w:rsidRPr="006F2AD1">
        <w:rPr>
          <w:rFonts w:ascii="Marianne Light" w:hAnsi="Marianne Light"/>
          <w:spacing w:val="1"/>
          <w:w w:val="110"/>
        </w:rPr>
        <w:t xml:space="preserve"> </w:t>
      </w:r>
      <w:r w:rsidRPr="006F2AD1">
        <w:rPr>
          <w:rFonts w:ascii="Marianne Light" w:hAnsi="Marianne Light"/>
          <w:w w:val="110"/>
        </w:rPr>
        <w:t>réemployés</w:t>
      </w:r>
      <w:r w:rsidRPr="006F2AD1">
        <w:rPr>
          <w:rFonts w:ascii="Marianne Light" w:hAnsi="Marianne Light"/>
          <w:spacing w:val="1"/>
          <w:w w:val="110"/>
        </w:rPr>
        <w:t xml:space="preserve"> </w:t>
      </w:r>
      <w:r w:rsidRPr="006F2AD1">
        <w:rPr>
          <w:rFonts w:ascii="Marianne Light" w:hAnsi="Marianne Light"/>
          <w:w w:val="110"/>
        </w:rPr>
        <w:t>(10%</w:t>
      </w:r>
      <w:r w:rsidRPr="006F2AD1">
        <w:rPr>
          <w:rFonts w:ascii="Marianne Light" w:hAnsi="Marianne Light"/>
          <w:spacing w:val="1"/>
          <w:w w:val="110"/>
        </w:rPr>
        <w:t xml:space="preserve"> </w:t>
      </w:r>
      <w:r w:rsidRPr="006F2AD1">
        <w:rPr>
          <w:rFonts w:ascii="Marianne Light" w:hAnsi="Marianne Light"/>
          <w:w w:val="110"/>
        </w:rPr>
        <w:t>en</w:t>
      </w:r>
      <w:r w:rsidRPr="006F2AD1">
        <w:rPr>
          <w:rFonts w:ascii="Marianne Light" w:hAnsi="Marianne Light"/>
          <w:spacing w:val="1"/>
          <w:w w:val="110"/>
        </w:rPr>
        <w:t xml:space="preserve"> </w:t>
      </w:r>
      <w:r w:rsidRPr="006F2AD1">
        <w:rPr>
          <w:rFonts w:ascii="Marianne Light" w:hAnsi="Marianne Light"/>
          <w:w w:val="110"/>
        </w:rPr>
        <w:t>2027),</w:t>
      </w:r>
      <w:r w:rsidRPr="006F2AD1">
        <w:rPr>
          <w:rFonts w:ascii="Marianne Light" w:hAnsi="Marianne Light"/>
          <w:spacing w:val="1"/>
          <w:w w:val="110"/>
        </w:rPr>
        <w:t xml:space="preserve"> </w:t>
      </w:r>
      <w:r w:rsidRPr="006F2AD1">
        <w:rPr>
          <w:rFonts w:ascii="Marianne Light" w:hAnsi="Marianne Light"/>
          <w:w w:val="110"/>
        </w:rPr>
        <w:t>ces</w:t>
      </w:r>
      <w:r w:rsidRPr="006F2AD1">
        <w:rPr>
          <w:rFonts w:ascii="Marianne Light" w:hAnsi="Marianne Light"/>
          <w:spacing w:val="1"/>
          <w:w w:val="110"/>
        </w:rPr>
        <w:t xml:space="preserve"> </w:t>
      </w:r>
      <w:r w:rsidRPr="006F2AD1">
        <w:rPr>
          <w:rFonts w:ascii="Marianne Light" w:hAnsi="Marianne Light"/>
          <w:w w:val="110"/>
        </w:rPr>
        <w:t>sommes</w:t>
      </w:r>
      <w:r w:rsidRPr="006F2AD1">
        <w:rPr>
          <w:rFonts w:ascii="Marianne Light" w:hAnsi="Marianne Light"/>
          <w:spacing w:val="1"/>
          <w:w w:val="110"/>
        </w:rPr>
        <w:t xml:space="preserve"> </w:t>
      </w:r>
      <w:r w:rsidRPr="006F2AD1">
        <w:rPr>
          <w:rFonts w:ascii="Marianne Light" w:hAnsi="Marianne Light"/>
          <w:w w:val="110"/>
        </w:rPr>
        <w:t>sont</w:t>
      </w:r>
      <w:r w:rsidRPr="006F2AD1">
        <w:rPr>
          <w:rFonts w:ascii="Marianne Light" w:hAnsi="Marianne Light"/>
          <w:spacing w:val="1"/>
          <w:w w:val="110"/>
        </w:rPr>
        <w:t xml:space="preserve"> </w:t>
      </w:r>
      <w:r w:rsidRPr="006F2AD1">
        <w:rPr>
          <w:rFonts w:ascii="Marianne Light" w:hAnsi="Marianne Light"/>
          <w:w w:val="110"/>
        </w:rPr>
        <w:t>consacrées</w:t>
      </w:r>
      <w:r w:rsidRPr="006F2AD1">
        <w:rPr>
          <w:rFonts w:ascii="Marianne Light" w:hAnsi="Marianne Light"/>
          <w:spacing w:val="1"/>
          <w:w w:val="110"/>
        </w:rPr>
        <w:t xml:space="preserve"> </w:t>
      </w:r>
      <w:r w:rsidRPr="006F2AD1">
        <w:rPr>
          <w:rFonts w:ascii="Marianne Light" w:hAnsi="Marianne Light"/>
          <w:w w:val="110"/>
        </w:rPr>
        <w:t>à</w:t>
      </w:r>
      <w:r w:rsidRPr="006F2AD1">
        <w:rPr>
          <w:rFonts w:ascii="Marianne Light" w:hAnsi="Marianne Light"/>
          <w:spacing w:val="1"/>
          <w:w w:val="110"/>
        </w:rPr>
        <w:t xml:space="preserve"> </w:t>
      </w:r>
      <w:r w:rsidRPr="006F2AD1">
        <w:rPr>
          <w:rFonts w:ascii="Marianne Light" w:hAnsi="Marianne Light"/>
          <w:w w:val="110"/>
        </w:rPr>
        <w:t>l'accompagnement des producteurs tenus de mettre sur le marché des emballages réemployés,</w:t>
      </w:r>
      <w:r w:rsidRPr="006F2AD1">
        <w:rPr>
          <w:rFonts w:ascii="Marianne Light" w:hAnsi="Marianne Light"/>
          <w:spacing w:val="1"/>
          <w:w w:val="110"/>
        </w:rPr>
        <w:t xml:space="preserve"> </w:t>
      </w:r>
      <w:r w:rsidRPr="006F2AD1">
        <w:rPr>
          <w:rFonts w:ascii="Marianne Light" w:hAnsi="Marianne Light"/>
          <w:w w:val="110"/>
        </w:rPr>
        <w:t>ainsi qu'au financement d'infrastructures facilitant le déploiement du réemploi sur l'ensemble du</w:t>
      </w:r>
      <w:r w:rsidRPr="006F2AD1">
        <w:rPr>
          <w:rFonts w:ascii="Marianne Light" w:hAnsi="Marianne Light"/>
          <w:spacing w:val="1"/>
          <w:w w:val="110"/>
        </w:rPr>
        <w:t xml:space="preserve"> </w:t>
      </w:r>
      <w:r w:rsidRPr="006F2AD1">
        <w:rPr>
          <w:rFonts w:ascii="Marianne Light" w:hAnsi="Marianne Light"/>
          <w:w w:val="110"/>
        </w:rPr>
        <w:t>territoire</w:t>
      </w:r>
      <w:r w:rsidRPr="006F2AD1">
        <w:rPr>
          <w:rFonts w:ascii="Marianne Light" w:hAnsi="Marianne Light"/>
          <w:spacing w:val="-7"/>
          <w:w w:val="110"/>
        </w:rPr>
        <w:t xml:space="preserve"> </w:t>
      </w:r>
      <w:r w:rsidRPr="006F2AD1">
        <w:rPr>
          <w:rFonts w:ascii="Marianne Light" w:hAnsi="Marianne Light"/>
          <w:w w:val="110"/>
        </w:rPr>
        <w:t>national</w:t>
      </w:r>
      <w:r w:rsidRPr="006F2AD1">
        <w:rPr>
          <w:rFonts w:ascii="Marianne Light" w:hAnsi="Marianne Light"/>
          <w:spacing w:val="-8"/>
          <w:w w:val="110"/>
        </w:rPr>
        <w:t xml:space="preserve"> </w:t>
      </w:r>
      <w:r w:rsidRPr="006F2AD1">
        <w:rPr>
          <w:rFonts w:ascii="Marianne Light" w:hAnsi="Marianne Light"/>
          <w:w w:val="110"/>
        </w:rPr>
        <w:t>(paragraphe</w:t>
      </w:r>
      <w:r w:rsidRPr="006F2AD1">
        <w:rPr>
          <w:rFonts w:ascii="Marianne Light" w:hAnsi="Marianne Light"/>
          <w:spacing w:val="-6"/>
          <w:w w:val="110"/>
        </w:rPr>
        <w:t xml:space="preserve"> </w:t>
      </w:r>
      <w:r w:rsidRPr="006F2AD1">
        <w:rPr>
          <w:rFonts w:ascii="Marianne Light" w:hAnsi="Marianne Light"/>
          <w:w w:val="110"/>
        </w:rPr>
        <w:t>5,</w:t>
      </w:r>
      <w:r w:rsidRPr="006F2AD1">
        <w:rPr>
          <w:rFonts w:ascii="Marianne Light" w:hAnsi="Marianne Light"/>
          <w:spacing w:val="-8"/>
          <w:w w:val="110"/>
        </w:rPr>
        <w:t xml:space="preserve"> </w:t>
      </w:r>
      <w:r w:rsidRPr="006F2AD1">
        <w:rPr>
          <w:rFonts w:ascii="Marianne Light" w:hAnsi="Marianne Light"/>
          <w:w w:val="110"/>
        </w:rPr>
        <w:t>article</w:t>
      </w:r>
      <w:r w:rsidRPr="006F2AD1">
        <w:rPr>
          <w:rFonts w:ascii="Marianne Light" w:hAnsi="Marianne Light"/>
          <w:spacing w:val="-6"/>
          <w:w w:val="110"/>
        </w:rPr>
        <w:t xml:space="preserve"> </w:t>
      </w:r>
      <w:r w:rsidRPr="006F2AD1">
        <w:rPr>
          <w:rFonts w:ascii="Marianne Light" w:hAnsi="Marianne Light"/>
          <w:w w:val="110"/>
        </w:rPr>
        <w:t>L541-10-18</w:t>
      </w:r>
      <w:r w:rsidRPr="006F2AD1">
        <w:rPr>
          <w:rFonts w:ascii="Marianne Light" w:hAnsi="Marianne Light"/>
          <w:spacing w:val="-7"/>
          <w:w w:val="110"/>
        </w:rPr>
        <w:t xml:space="preserve"> </w:t>
      </w:r>
      <w:r w:rsidRPr="006F2AD1">
        <w:rPr>
          <w:rFonts w:ascii="Marianne Light" w:hAnsi="Marianne Light"/>
          <w:w w:val="110"/>
        </w:rPr>
        <w:t>du</w:t>
      </w:r>
      <w:r w:rsidRPr="006F2AD1">
        <w:rPr>
          <w:rFonts w:ascii="Marianne Light" w:hAnsi="Marianne Light"/>
          <w:spacing w:val="-7"/>
          <w:w w:val="110"/>
        </w:rPr>
        <w:t xml:space="preserve"> </w:t>
      </w:r>
      <w:r w:rsidRPr="006F2AD1">
        <w:rPr>
          <w:rFonts w:ascii="Marianne Light" w:hAnsi="Marianne Light"/>
          <w:w w:val="110"/>
        </w:rPr>
        <w:t>Code</w:t>
      </w:r>
      <w:r w:rsidRPr="006F2AD1">
        <w:rPr>
          <w:rFonts w:ascii="Marianne Light" w:hAnsi="Marianne Light"/>
          <w:spacing w:val="-7"/>
          <w:w w:val="110"/>
        </w:rPr>
        <w:t xml:space="preserve"> </w:t>
      </w:r>
      <w:r w:rsidRPr="006F2AD1">
        <w:rPr>
          <w:rFonts w:ascii="Marianne Light" w:hAnsi="Marianne Light"/>
          <w:w w:val="110"/>
        </w:rPr>
        <w:t>de</w:t>
      </w:r>
      <w:r w:rsidRPr="006F2AD1">
        <w:rPr>
          <w:rFonts w:ascii="Marianne Light" w:hAnsi="Marianne Light"/>
          <w:spacing w:val="-6"/>
          <w:w w:val="110"/>
        </w:rPr>
        <w:t xml:space="preserve"> </w:t>
      </w:r>
      <w:r w:rsidRPr="006F2AD1">
        <w:rPr>
          <w:rFonts w:ascii="Marianne Light" w:hAnsi="Marianne Light"/>
          <w:w w:val="110"/>
        </w:rPr>
        <w:t>l’environnement).</w:t>
      </w:r>
    </w:p>
    <w:p w14:paraId="06F82257" w14:textId="77777777" w:rsidR="006B4275" w:rsidRPr="006F2AD1" w:rsidRDefault="006B4275" w:rsidP="006B4275">
      <w:pPr>
        <w:pStyle w:val="Corpsdetexte"/>
        <w:spacing w:before="6"/>
        <w:rPr>
          <w:rFonts w:ascii="Marianne Light" w:hAnsi="Marianne Light"/>
        </w:rPr>
      </w:pPr>
    </w:p>
    <w:p w14:paraId="784A150E" w14:textId="77777777" w:rsidR="006B4275" w:rsidRPr="006F2AD1" w:rsidRDefault="006B4275" w:rsidP="006B4275">
      <w:pPr>
        <w:pStyle w:val="Corpsdetexte"/>
        <w:spacing w:line="348" w:lineRule="auto"/>
        <w:ind w:left="578" w:right="556"/>
        <w:jc w:val="both"/>
        <w:rPr>
          <w:rFonts w:ascii="Marianne Light" w:hAnsi="Marianne Light"/>
        </w:rPr>
      </w:pPr>
      <w:r w:rsidRPr="006F2AD1">
        <w:rPr>
          <w:rFonts w:ascii="Marianne Light" w:hAnsi="Marianne Light"/>
          <w:w w:val="110"/>
        </w:rPr>
        <w:t>Le décret n° 2021-517 du 29 avril 2021 relatif aux objectifs de réduction, de réutilisation et de réemploi,</w:t>
      </w:r>
      <w:r w:rsidRPr="006F2AD1">
        <w:rPr>
          <w:rFonts w:ascii="Marianne Light" w:hAnsi="Marianne Light"/>
          <w:spacing w:val="1"/>
          <w:w w:val="110"/>
        </w:rPr>
        <w:t xml:space="preserve"> </w:t>
      </w:r>
      <w:r w:rsidRPr="006F2AD1">
        <w:rPr>
          <w:rFonts w:ascii="Marianne Light" w:hAnsi="Marianne Light"/>
          <w:spacing w:val="-1"/>
          <w:w w:val="110"/>
        </w:rPr>
        <w:t>et</w:t>
      </w:r>
      <w:r w:rsidRPr="006F2AD1">
        <w:rPr>
          <w:rFonts w:ascii="Marianne Light" w:hAnsi="Marianne Light"/>
          <w:spacing w:val="-13"/>
          <w:w w:val="110"/>
        </w:rPr>
        <w:t xml:space="preserve"> </w:t>
      </w:r>
      <w:r w:rsidRPr="006F2AD1">
        <w:rPr>
          <w:rFonts w:ascii="Marianne Light" w:hAnsi="Marianne Light"/>
          <w:spacing w:val="-1"/>
          <w:w w:val="110"/>
        </w:rPr>
        <w:t>de</w:t>
      </w:r>
      <w:r w:rsidRPr="006F2AD1">
        <w:rPr>
          <w:rFonts w:ascii="Marianne Light" w:hAnsi="Marianne Light"/>
          <w:spacing w:val="-11"/>
          <w:w w:val="110"/>
        </w:rPr>
        <w:t xml:space="preserve"> </w:t>
      </w:r>
      <w:r w:rsidRPr="006F2AD1">
        <w:rPr>
          <w:rFonts w:ascii="Marianne Light" w:hAnsi="Marianne Light"/>
          <w:spacing w:val="-1"/>
          <w:w w:val="110"/>
        </w:rPr>
        <w:t>recyclage</w:t>
      </w:r>
      <w:r w:rsidRPr="006F2AD1">
        <w:rPr>
          <w:rFonts w:ascii="Marianne Light" w:hAnsi="Marianne Light"/>
          <w:spacing w:val="-11"/>
          <w:w w:val="110"/>
        </w:rPr>
        <w:t xml:space="preserve"> </w:t>
      </w:r>
      <w:r w:rsidRPr="006F2AD1">
        <w:rPr>
          <w:rFonts w:ascii="Marianne Light" w:hAnsi="Marianne Light"/>
          <w:spacing w:val="-1"/>
          <w:w w:val="110"/>
        </w:rPr>
        <w:t>des</w:t>
      </w:r>
      <w:r w:rsidRPr="006F2AD1">
        <w:rPr>
          <w:rFonts w:ascii="Marianne Light" w:hAnsi="Marianne Light"/>
          <w:spacing w:val="-10"/>
          <w:w w:val="110"/>
        </w:rPr>
        <w:t xml:space="preserve"> </w:t>
      </w:r>
      <w:r w:rsidRPr="006F2AD1">
        <w:rPr>
          <w:rFonts w:ascii="Marianne Light" w:hAnsi="Marianne Light"/>
          <w:spacing w:val="-1"/>
          <w:w w:val="110"/>
        </w:rPr>
        <w:t>emballages</w:t>
      </w:r>
      <w:r w:rsidRPr="006F2AD1">
        <w:rPr>
          <w:rFonts w:ascii="Marianne Light" w:hAnsi="Marianne Light"/>
          <w:spacing w:val="-11"/>
          <w:w w:val="110"/>
        </w:rPr>
        <w:t xml:space="preserve"> </w:t>
      </w:r>
      <w:r w:rsidRPr="006F2AD1">
        <w:rPr>
          <w:rFonts w:ascii="Marianne Light" w:hAnsi="Marianne Light"/>
          <w:spacing w:val="-1"/>
          <w:w w:val="110"/>
        </w:rPr>
        <w:t>en</w:t>
      </w:r>
      <w:r w:rsidRPr="006F2AD1">
        <w:rPr>
          <w:rFonts w:ascii="Marianne Light" w:hAnsi="Marianne Light"/>
          <w:spacing w:val="-11"/>
          <w:w w:val="110"/>
        </w:rPr>
        <w:t xml:space="preserve"> </w:t>
      </w:r>
      <w:r w:rsidRPr="006F2AD1">
        <w:rPr>
          <w:rFonts w:ascii="Marianne Light" w:hAnsi="Marianne Light"/>
          <w:spacing w:val="-1"/>
          <w:w w:val="110"/>
        </w:rPr>
        <w:t>plastique</w:t>
      </w:r>
      <w:r w:rsidRPr="006F2AD1">
        <w:rPr>
          <w:rFonts w:ascii="Marianne Light" w:hAnsi="Marianne Light"/>
          <w:spacing w:val="-11"/>
          <w:w w:val="110"/>
        </w:rPr>
        <w:t xml:space="preserve"> </w:t>
      </w:r>
      <w:r w:rsidRPr="006F2AD1">
        <w:rPr>
          <w:rFonts w:ascii="Marianne Light" w:hAnsi="Marianne Light"/>
          <w:spacing w:val="-1"/>
          <w:w w:val="110"/>
        </w:rPr>
        <w:t>à</w:t>
      </w:r>
      <w:r w:rsidRPr="006F2AD1">
        <w:rPr>
          <w:rFonts w:ascii="Marianne Light" w:hAnsi="Marianne Light"/>
          <w:spacing w:val="-9"/>
          <w:w w:val="110"/>
        </w:rPr>
        <w:t xml:space="preserve"> </w:t>
      </w:r>
      <w:r w:rsidRPr="006F2AD1">
        <w:rPr>
          <w:rFonts w:ascii="Marianne Light" w:hAnsi="Marianne Light"/>
          <w:spacing w:val="-1"/>
          <w:w w:val="110"/>
        </w:rPr>
        <w:t>usage</w:t>
      </w:r>
      <w:r w:rsidRPr="006F2AD1">
        <w:rPr>
          <w:rFonts w:ascii="Marianne Light" w:hAnsi="Marianne Light"/>
          <w:spacing w:val="-12"/>
          <w:w w:val="110"/>
        </w:rPr>
        <w:t xml:space="preserve"> </w:t>
      </w:r>
      <w:r w:rsidRPr="006F2AD1">
        <w:rPr>
          <w:rFonts w:ascii="Marianne Light" w:hAnsi="Marianne Light"/>
          <w:spacing w:val="-1"/>
          <w:w w:val="110"/>
        </w:rPr>
        <w:t>unique</w:t>
      </w:r>
      <w:r w:rsidRPr="006F2AD1">
        <w:rPr>
          <w:rFonts w:ascii="Marianne Light" w:hAnsi="Marianne Light"/>
          <w:spacing w:val="-11"/>
          <w:w w:val="110"/>
        </w:rPr>
        <w:t xml:space="preserve"> </w:t>
      </w:r>
      <w:r w:rsidRPr="006F2AD1">
        <w:rPr>
          <w:rFonts w:ascii="Marianne Light" w:hAnsi="Marianne Light"/>
          <w:spacing w:val="-1"/>
          <w:w w:val="110"/>
        </w:rPr>
        <w:t>pour</w:t>
      </w:r>
      <w:r w:rsidRPr="006F2AD1">
        <w:rPr>
          <w:rFonts w:ascii="Marianne Light" w:hAnsi="Marianne Light"/>
          <w:spacing w:val="-10"/>
          <w:w w:val="110"/>
        </w:rPr>
        <w:t xml:space="preserve"> </w:t>
      </w:r>
      <w:r w:rsidRPr="006F2AD1">
        <w:rPr>
          <w:rFonts w:ascii="Marianne Light" w:hAnsi="Marianne Light"/>
          <w:spacing w:val="-1"/>
          <w:w w:val="110"/>
        </w:rPr>
        <w:t>la</w:t>
      </w:r>
      <w:r w:rsidRPr="006F2AD1">
        <w:rPr>
          <w:rFonts w:ascii="Marianne Light" w:hAnsi="Marianne Light"/>
          <w:spacing w:val="-10"/>
          <w:w w:val="110"/>
        </w:rPr>
        <w:t xml:space="preserve"> </w:t>
      </w:r>
      <w:r w:rsidRPr="006F2AD1">
        <w:rPr>
          <w:rFonts w:ascii="Marianne Light" w:hAnsi="Marianne Light"/>
          <w:w w:val="110"/>
        </w:rPr>
        <w:t>période</w:t>
      </w:r>
      <w:r w:rsidRPr="006F2AD1">
        <w:rPr>
          <w:rFonts w:ascii="Marianne Light" w:hAnsi="Marianne Light"/>
          <w:spacing w:val="-11"/>
          <w:w w:val="110"/>
        </w:rPr>
        <w:t xml:space="preserve"> </w:t>
      </w:r>
      <w:r w:rsidRPr="006F2AD1">
        <w:rPr>
          <w:rFonts w:ascii="Marianne Light" w:hAnsi="Marianne Light"/>
          <w:w w:val="110"/>
        </w:rPr>
        <w:t>2021-2025,</w:t>
      </w:r>
      <w:r w:rsidRPr="006F2AD1">
        <w:rPr>
          <w:rFonts w:ascii="Marianne Light" w:hAnsi="Marianne Light"/>
          <w:spacing w:val="-12"/>
          <w:w w:val="110"/>
        </w:rPr>
        <w:t xml:space="preserve"> </w:t>
      </w:r>
      <w:r w:rsidRPr="006F2AD1">
        <w:rPr>
          <w:rFonts w:ascii="Marianne Light" w:hAnsi="Marianne Light"/>
          <w:w w:val="110"/>
        </w:rPr>
        <w:t>dit</w:t>
      </w:r>
      <w:r w:rsidRPr="006F2AD1">
        <w:rPr>
          <w:rFonts w:ascii="Marianne Light" w:hAnsi="Marianne Light"/>
          <w:spacing w:val="-9"/>
          <w:w w:val="110"/>
        </w:rPr>
        <w:t xml:space="preserve"> </w:t>
      </w:r>
      <w:r w:rsidRPr="006F2AD1">
        <w:rPr>
          <w:rFonts w:ascii="Marianne Light" w:hAnsi="Marianne Light"/>
          <w:w w:val="110"/>
        </w:rPr>
        <w:t>«</w:t>
      </w:r>
      <w:r w:rsidRPr="006F2AD1">
        <w:rPr>
          <w:rFonts w:ascii="Marianne Light" w:hAnsi="Marianne Light"/>
          <w:spacing w:val="-10"/>
          <w:w w:val="110"/>
        </w:rPr>
        <w:t xml:space="preserve"> </w:t>
      </w:r>
      <w:r w:rsidRPr="006F2AD1">
        <w:rPr>
          <w:rFonts w:ascii="Marianne Light" w:hAnsi="Marianne Light"/>
          <w:w w:val="110"/>
        </w:rPr>
        <w:t>décret</w:t>
      </w:r>
      <w:r w:rsidRPr="006F2AD1">
        <w:rPr>
          <w:rFonts w:ascii="Marianne Light" w:hAnsi="Marianne Light"/>
          <w:spacing w:val="-12"/>
          <w:w w:val="110"/>
        </w:rPr>
        <w:t xml:space="preserve"> </w:t>
      </w:r>
      <w:r w:rsidRPr="006F2AD1">
        <w:rPr>
          <w:rFonts w:ascii="Marianne Light" w:hAnsi="Marianne Light"/>
          <w:w w:val="110"/>
        </w:rPr>
        <w:t>3R</w:t>
      </w:r>
      <w:r w:rsidRPr="006F2AD1">
        <w:rPr>
          <w:rFonts w:ascii="Marianne Light" w:hAnsi="Marianne Light"/>
          <w:spacing w:val="-11"/>
          <w:w w:val="110"/>
        </w:rPr>
        <w:t xml:space="preserve"> </w:t>
      </w:r>
      <w:r w:rsidRPr="006F2AD1">
        <w:rPr>
          <w:rFonts w:ascii="Marianne Light" w:hAnsi="Marianne Light"/>
          <w:w w:val="110"/>
        </w:rPr>
        <w:t>»,</w:t>
      </w:r>
      <w:r w:rsidRPr="006F2AD1">
        <w:rPr>
          <w:rFonts w:ascii="Marianne Light" w:hAnsi="Marianne Light"/>
          <w:spacing w:val="-50"/>
          <w:w w:val="110"/>
        </w:rPr>
        <w:t xml:space="preserve"> </w:t>
      </w:r>
      <w:r w:rsidRPr="006F2AD1">
        <w:rPr>
          <w:rFonts w:ascii="Marianne Light" w:hAnsi="Marianne Light"/>
          <w:w w:val="110"/>
        </w:rPr>
        <w:t>fixe notamment un objectif de 20% de réduction des emballages en plastique à usage unique d'ici fin</w:t>
      </w:r>
      <w:r w:rsidRPr="006F2AD1">
        <w:rPr>
          <w:rFonts w:ascii="Marianne Light" w:hAnsi="Marianne Light"/>
          <w:spacing w:val="1"/>
          <w:w w:val="110"/>
        </w:rPr>
        <w:t xml:space="preserve"> </w:t>
      </w:r>
      <w:r w:rsidRPr="006F2AD1">
        <w:rPr>
          <w:rFonts w:ascii="Marianne Light" w:hAnsi="Marianne Light"/>
          <w:w w:val="110"/>
        </w:rPr>
        <w:t>2025,</w:t>
      </w:r>
      <w:r w:rsidRPr="006F2AD1">
        <w:rPr>
          <w:rFonts w:ascii="Marianne Light" w:hAnsi="Marianne Light"/>
          <w:spacing w:val="-5"/>
          <w:w w:val="110"/>
        </w:rPr>
        <w:t xml:space="preserve"> </w:t>
      </w:r>
      <w:r w:rsidRPr="006F2AD1">
        <w:rPr>
          <w:rFonts w:ascii="Marianne Light" w:hAnsi="Marianne Light"/>
          <w:w w:val="110"/>
        </w:rPr>
        <w:t>dont</w:t>
      </w:r>
      <w:r w:rsidRPr="006F2AD1">
        <w:rPr>
          <w:rFonts w:ascii="Marianne Light" w:hAnsi="Marianne Light"/>
          <w:spacing w:val="-4"/>
          <w:w w:val="110"/>
        </w:rPr>
        <w:t xml:space="preserve"> </w:t>
      </w:r>
      <w:r w:rsidRPr="006F2AD1">
        <w:rPr>
          <w:rFonts w:ascii="Marianne Light" w:hAnsi="Marianne Light"/>
          <w:w w:val="110"/>
        </w:rPr>
        <w:t>au</w:t>
      </w:r>
      <w:r w:rsidRPr="006F2AD1">
        <w:rPr>
          <w:rFonts w:ascii="Marianne Light" w:hAnsi="Marianne Light"/>
          <w:spacing w:val="-4"/>
          <w:w w:val="110"/>
        </w:rPr>
        <w:t xml:space="preserve"> </w:t>
      </w:r>
      <w:r w:rsidRPr="006F2AD1">
        <w:rPr>
          <w:rFonts w:ascii="Marianne Light" w:hAnsi="Marianne Light"/>
          <w:w w:val="110"/>
        </w:rPr>
        <w:t>minimum</w:t>
      </w:r>
      <w:r w:rsidRPr="006F2AD1">
        <w:rPr>
          <w:rFonts w:ascii="Marianne Light" w:hAnsi="Marianne Light"/>
          <w:spacing w:val="-2"/>
          <w:w w:val="110"/>
        </w:rPr>
        <w:t xml:space="preserve"> </w:t>
      </w:r>
      <w:r w:rsidRPr="006F2AD1">
        <w:rPr>
          <w:rFonts w:ascii="Marianne Light" w:hAnsi="Marianne Light"/>
          <w:w w:val="110"/>
        </w:rPr>
        <w:t>la</w:t>
      </w:r>
      <w:r w:rsidRPr="006F2AD1">
        <w:rPr>
          <w:rFonts w:ascii="Marianne Light" w:hAnsi="Marianne Light"/>
          <w:spacing w:val="-1"/>
          <w:w w:val="110"/>
        </w:rPr>
        <w:t xml:space="preserve"> </w:t>
      </w:r>
      <w:r w:rsidRPr="006F2AD1">
        <w:rPr>
          <w:rFonts w:ascii="Marianne Light" w:hAnsi="Marianne Light"/>
          <w:w w:val="110"/>
        </w:rPr>
        <w:t>moitié</w:t>
      </w:r>
      <w:r w:rsidRPr="006F2AD1">
        <w:rPr>
          <w:rFonts w:ascii="Marianne Light" w:hAnsi="Marianne Light"/>
          <w:spacing w:val="-3"/>
          <w:w w:val="110"/>
        </w:rPr>
        <w:t xml:space="preserve"> </w:t>
      </w:r>
      <w:r w:rsidRPr="006F2AD1">
        <w:rPr>
          <w:rFonts w:ascii="Marianne Light" w:hAnsi="Marianne Light"/>
          <w:w w:val="110"/>
        </w:rPr>
        <w:t>obtenue</w:t>
      </w:r>
      <w:r w:rsidRPr="006F2AD1">
        <w:rPr>
          <w:rFonts w:ascii="Marianne Light" w:hAnsi="Marianne Light"/>
          <w:spacing w:val="-3"/>
          <w:w w:val="110"/>
        </w:rPr>
        <w:t xml:space="preserve"> </w:t>
      </w:r>
      <w:r w:rsidRPr="006F2AD1">
        <w:rPr>
          <w:rFonts w:ascii="Marianne Light" w:hAnsi="Marianne Light"/>
          <w:w w:val="110"/>
        </w:rPr>
        <w:t>par</w:t>
      </w:r>
      <w:r w:rsidRPr="006F2AD1">
        <w:rPr>
          <w:rFonts w:ascii="Marianne Light" w:hAnsi="Marianne Light"/>
          <w:spacing w:val="-3"/>
          <w:w w:val="110"/>
        </w:rPr>
        <w:t xml:space="preserve"> </w:t>
      </w:r>
      <w:r w:rsidRPr="006F2AD1">
        <w:rPr>
          <w:rFonts w:ascii="Marianne Light" w:hAnsi="Marianne Light"/>
          <w:w w:val="110"/>
        </w:rPr>
        <w:t>recours au</w:t>
      </w:r>
      <w:r w:rsidRPr="006F2AD1">
        <w:rPr>
          <w:rFonts w:ascii="Marianne Light" w:hAnsi="Marianne Light"/>
          <w:spacing w:val="-4"/>
          <w:w w:val="110"/>
        </w:rPr>
        <w:t xml:space="preserve"> </w:t>
      </w:r>
      <w:r w:rsidRPr="006F2AD1">
        <w:rPr>
          <w:rFonts w:ascii="Marianne Light" w:hAnsi="Marianne Light"/>
          <w:w w:val="110"/>
        </w:rPr>
        <w:t>réemploi</w:t>
      </w:r>
      <w:r w:rsidRPr="006F2AD1">
        <w:rPr>
          <w:rFonts w:ascii="Marianne Light" w:hAnsi="Marianne Light"/>
          <w:spacing w:val="-4"/>
          <w:w w:val="110"/>
        </w:rPr>
        <w:t xml:space="preserve"> </w:t>
      </w:r>
      <w:r w:rsidRPr="006F2AD1">
        <w:rPr>
          <w:rFonts w:ascii="Marianne Light" w:hAnsi="Marianne Light"/>
          <w:w w:val="110"/>
        </w:rPr>
        <w:t>et</w:t>
      </w:r>
      <w:r w:rsidRPr="006F2AD1">
        <w:rPr>
          <w:rFonts w:ascii="Marianne Light" w:hAnsi="Marianne Light"/>
          <w:spacing w:val="-2"/>
          <w:w w:val="110"/>
        </w:rPr>
        <w:t xml:space="preserve"> </w:t>
      </w:r>
      <w:r w:rsidRPr="006F2AD1">
        <w:rPr>
          <w:rFonts w:ascii="Marianne Light" w:hAnsi="Marianne Light"/>
          <w:w w:val="110"/>
        </w:rPr>
        <w:t>à</w:t>
      </w:r>
      <w:r w:rsidRPr="006F2AD1">
        <w:rPr>
          <w:rFonts w:ascii="Marianne Light" w:hAnsi="Marianne Light"/>
          <w:spacing w:val="-3"/>
          <w:w w:val="110"/>
        </w:rPr>
        <w:t xml:space="preserve"> </w:t>
      </w:r>
      <w:r w:rsidRPr="006F2AD1">
        <w:rPr>
          <w:rFonts w:ascii="Marianne Light" w:hAnsi="Marianne Light"/>
          <w:w w:val="110"/>
        </w:rPr>
        <w:t>la</w:t>
      </w:r>
      <w:r w:rsidRPr="006F2AD1">
        <w:rPr>
          <w:rFonts w:ascii="Marianne Light" w:hAnsi="Marianne Light"/>
          <w:spacing w:val="-1"/>
          <w:w w:val="110"/>
        </w:rPr>
        <w:t xml:space="preserve"> </w:t>
      </w:r>
      <w:r w:rsidRPr="006F2AD1">
        <w:rPr>
          <w:rFonts w:ascii="Marianne Light" w:hAnsi="Marianne Light"/>
          <w:w w:val="110"/>
        </w:rPr>
        <w:t>réutilisation.</w:t>
      </w:r>
    </w:p>
    <w:p w14:paraId="4D16B5CB" w14:textId="77777777" w:rsidR="006B4275" w:rsidRPr="006F2AD1" w:rsidRDefault="006B4275" w:rsidP="006B4275">
      <w:pPr>
        <w:pStyle w:val="Corpsdetexte"/>
        <w:spacing w:before="124" w:line="348" w:lineRule="auto"/>
        <w:ind w:left="578" w:right="555"/>
        <w:jc w:val="both"/>
        <w:rPr>
          <w:rFonts w:ascii="Marianne Light" w:hAnsi="Marianne Light"/>
        </w:rPr>
      </w:pPr>
      <w:r w:rsidRPr="006F2AD1">
        <w:rPr>
          <w:rFonts w:ascii="Marianne Light" w:hAnsi="Marianne Light"/>
          <w:w w:val="110"/>
        </w:rPr>
        <w:t>La loi EGALIM interdit les contenants alimentaires de cuisson, de réchauffe et de service en matière</w:t>
      </w:r>
      <w:r w:rsidRPr="006F2AD1">
        <w:rPr>
          <w:rFonts w:ascii="Marianne Light" w:hAnsi="Marianne Light"/>
          <w:spacing w:val="1"/>
          <w:w w:val="110"/>
        </w:rPr>
        <w:t xml:space="preserve"> </w:t>
      </w:r>
      <w:r w:rsidRPr="006F2AD1">
        <w:rPr>
          <w:rFonts w:ascii="Marianne Light" w:hAnsi="Marianne Light"/>
          <w:w w:val="110"/>
        </w:rPr>
        <w:t>plastique</w:t>
      </w:r>
      <w:r w:rsidRPr="006F2AD1">
        <w:rPr>
          <w:rFonts w:ascii="Marianne Light" w:hAnsi="Marianne Light"/>
          <w:spacing w:val="-10"/>
          <w:w w:val="110"/>
        </w:rPr>
        <w:t xml:space="preserve"> </w:t>
      </w:r>
      <w:r w:rsidRPr="006F2AD1">
        <w:rPr>
          <w:rFonts w:ascii="Marianne Light" w:hAnsi="Marianne Light"/>
          <w:w w:val="110"/>
        </w:rPr>
        <w:t>dans</w:t>
      </w:r>
      <w:r w:rsidRPr="006F2AD1">
        <w:rPr>
          <w:rFonts w:ascii="Marianne Light" w:hAnsi="Marianne Light"/>
          <w:spacing w:val="-9"/>
          <w:w w:val="110"/>
        </w:rPr>
        <w:t xml:space="preserve"> </w:t>
      </w:r>
      <w:r w:rsidRPr="006F2AD1">
        <w:rPr>
          <w:rFonts w:ascii="Marianne Light" w:hAnsi="Marianne Light"/>
          <w:w w:val="110"/>
        </w:rPr>
        <w:t>les</w:t>
      </w:r>
      <w:r w:rsidRPr="006F2AD1">
        <w:rPr>
          <w:rFonts w:ascii="Marianne Light" w:hAnsi="Marianne Light"/>
          <w:spacing w:val="-9"/>
          <w:w w:val="110"/>
        </w:rPr>
        <w:t xml:space="preserve"> </w:t>
      </w:r>
      <w:r w:rsidRPr="006F2AD1">
        <w:rPr>
          <w:rFonts w:ascii="Marianne Light" w:hAnsi="Marianne Light"/>
          <w:w w:val="110"/>
        </w:rPr>
        <w:t>services</w:t>
      </w:r>
      <w:r w:rsidRPr="006F2AD1">
        <w:rPr>
          <w:rFonts w:ascii="Marianne Light" w:hAnsi="Marianne Light"/>
          <w:spacing w:val="-11"/>
          <w:w w:val="110"/>
        </w:rPr>
        <w:t xml:space="preserve"> </w:t>
      </w:r>
      <w:r w:rsidRPr="006F2AD1">
        <w:rPr>
          <w:rFonts w:ascii="Marianne Light" w:hAnsi="Marianne Light"/>
          <w:w w:val="110"/>
        </w:rPr>
        <w:t>de</w:t>
      </w:r>
      <w:r w:rsidRPr="006F2AD1">
        <w:rPr>
          <w:rFonts w:ascii="Marianne Light" w:hAnsi="Marianne Light"/>
          <w:spacing w:val="-10"/>
          <w:w w:val="110"/>
        </w:rPr>
        <w:t xml:space="preserve"> </w:t>
      </w:r>
      <w:r w:rsidRPr="006F2AD1">
        <w:rPr>
          <w:rFonts w:ascii="Marianne Light" w:hAnsi="Marianne Light"/>
          <w:w w:val="110"/>
        </w:rPr>
        <w:t>restauration</w:t>
      </w:r>
      <w:r w:rsidRPr="006F2AD1">
        <w:rPr>
          <w:rFonts w:ascii="Marianne Light" w:hAnsi="Marianne Light"/>
          <w:spacing w:val="-7"/>
          <w:w w:val="110"/>
        </w:rPr>
        <w:t xml:space="preserve"> </w:t>
      </w:r>
      <w:r w:rsidRPr="006F2AD1">
        <w:rPr>
          <w:rFonts w:ascii="Marianne Light" w:hAnsi="Marianne Light"/>
          <w:w w:val="110"/>
        </w:rPr>
        <w:t>collective</w:t>
      </w:r>
      <w:r w:rsidRPr="006F2AD1">
        <w:rPr>
          <w:rFonts w:ascii="Marianne Light" w:hAnsi="Marianne Light"/>
          <w:spacing w:val="-10"/>
          <w:w w:val="110"/>
        </w:rPr>
        <w:t xml:space="preserve"> </w:t>
      </w:r>
      <w:r w:rsidRPr="006F2AD1">
        <w:rPr>
          <w:rFonts w:ascii="Marianne Light" w:hAnsi="Marianne Light"/>
          <w:w w:val="110"/>
        </w:rPr>
        <w:t>des</w:t>
      </w:r>
      <w:r w:rsidRPr="006F2AD1">
        <w:rPr>
          <w:rFonts w:ascii="Marianne Light" w:hAnsi="Marianne Light"/>
          <w:spacing w:val="-9"/>
          <w:w w:val="110"/>
        </w:rPr>
        <w:t xml:space="preserve"> </w:t>
      </w:r>
      <w:r w:rsidRPr="006F2AD1">
        <w:rPr>
          <w:rFonts w:ascii="Marianne Light" w:hAnsi="Marianne Light"/>
          <w:w w:val="110"/>
        </w:rPr>
        <w:t>établissements</w:t>
      </w:r>
      <w:r w:rsidRPr="006F2AD1">
        <w:rPr>
          <w:rFonts w:ascii="Marianne Light" w:hAnsi="Marianne Light"/>
          <w:spacing w:val="-9"/>
          <w:w w:val="110"/>
        </w:rPr>
        <w:t xml:space="preserve"> </w:t>
      </w:r>
      <w:r w:rsidRPr="006F2AD1">
        <w:rPr>
          <w:rFonts w:ascii="Marianne Light" w:hAnsi="Marianne Light"/>
          <w:w w:val="110"/>
        </w:rPr>
        <w:t>scolaires</w:t>
      </w:r>
      <w:r w:rsidRPr="006F2AD1">
        <w:rPr>
          <w:rFonts w:ascii="Marianne Light" w:hAnsi="Marianne Light"/>
          <w:spacing w:val="-9"/>
          <w:w w:val="110"/>
        </w:rPr>
        <w:t xml:space="preserve"> </w:t>
      </w:r>
      <w:r w:rsidRPr="006F2AD1">
        <w:rPr>
          <w:rFonts w:ascii="Marianne Light" w:hAnsi="Marianne Light"/>
          <w:w w:val="110"/>
        </w:rPr>
        <w:t>et</w:t>
      </w:r>
      <w:r w:rsidRPr="006F2AD1">
        <w:rPr>
          <w:rFonts w:ascii="Marianne Light" w:hAnsi="Marianne Light"/>
          <w:spacing w:val="-10"/>
          <w:w w:val="110"/>
        </w:rPr>
        <w:t xml:space="preserve"> </w:t>
      </w:r>
      <w:r w:rsidRPr="006F2AD1">
        <w:rPr>
          <w:rFonts w:ascii="Marianne Light" w:hAnsi="Marianne Light"/>
          <w:w w:val="110"/>
        </w:rPr>
        <w:t>universitaires,</w:t>
      </w:r>
      <w:r w:rsidRPr="006F2AD1">
        <w:rPr>
          <w:rFonts w:ascii="Marianne Light" w:hAnsi="Marianne Light"/>
          <w:spacing w:val="-9"/>
          <w:w w:val="110"/>
        </w:rPr>
        <w:t xml:space="preserve"> </w:t>
      </w:r>
      <w:r w:rsidRPr="006F2AD1">
        <w:rPr>
          <w:rFonts w:ascii="Marianne Light" w:hAnsi="Marianne Light"/>
          <w:w w:val="110"/>
        </w:rPr>
        <w:t>ainsi</w:t>
      </w:r>
      <w:r w:rsidRPr="006F2AD1">
        <w:rPr>
          <w:rFonts w:ascii="Marianne Light" w:hAnsi="Marianne Light"/>
          <w:spacing w:val="-50"/>
          <w:w w:val="110"/>
        </w:rPr>
        <w:t xml:space="preserve"> </w:t>
      </w:r>
      <w:r w:rsidRPr="006F2AD1">
        <w:rPr>
          <w:rFonts w:ascii="Marianne Light" w:hAnsi="Marianne Light"/>
          <w:w w:val="110"/>
        </w:rPr>
        <w:t>que des établissements d'accueil des enfants de moins de six ans, à horizon 2025 (2028 pour les</w:t>
      </w:r>
      <w:r w:rsidRPr="006F2AD1">
        <w:rPr>
          <w:rFonts w:ascii="Marianne Light" w:hAnsi="Marianne Light"/>
          <w:spacing w:val="1"/>
          <w:w w:val="110"/>
        </w:rPr>
        <w:t xml:space="preserve"> </w:t>
      </w:r>
      <w:r w:rsidRPr="006F2AD1">
        <w:rPr>
          <w:rFonts w:ascii="Marianne Light" w:hAnsi="Marianne Light"/>
          <w:w w:val="105"/>
        </w:rPr>
        <w:t>collectivités territoriales de moins de 2 000 habitants). La loi AGEC a étendu cette mesure aux services de</w:t>
      </w:r>
      <w:r w:rsidRPr="006F2AD1">
        <w:rPr>
          <w:rFonts w:ascii="Marianne Light" w:hAnsi="Marianne Light"/>
          <w:spacing w:val="1"/>
          <w:w w:val="105"/>
        </w:rPr>
        <w:t xml:space="preserve"> </w:t>
      </w:r>
      <w:r w:rsidRPr="006F2AD1">
        <w:rPr>
          <w:rFonts w:ascii="Marianne Light" w:hAnsi="Marianne Light"/>
          <w:w w:val="110"/>
        </w:rPr>
        <w:t>pédiatrie,</w:t>
      </w:r>
      <w:r w:rsidRPr="006F2AD1">
        <w:rPr>
          <w:rFonts w:ascii="Marianne Light" w:hAnsi="Marianne Light"/>
          <w:spacing w:val="-2"/>
          <w:w w:val="110"/>
        </w:rPr>
        <w:t xml:space="preserve"> </w:t>
      </w:r>
      <w:r w:rsidRPr="006F2AD1">
        <w:rPr>
          <w:rFonts w:ascii="Marianne Light" w:hAnsi="Marianne Light"/>
          <w:w w:val="110"/>
        </w:rPr>
        <w:t>d'obstétrique</w:t>
      </w:r>
      <w:r w:rsidRPr="006F2AD1">
        <w:rPr>
          <w:rFonts w:ascii="Marianne Light" w:hAnsi="Marianne Light"/>
          <w:spacing w:val="-1"/>
          <w:w w:val="110"/>
        </w:rPr>
        <w:t xml:space="preserve"> </w:t>
      </w:r>
      <w:r w:rsidRPr="006F2AD1">
        <w:rPr>
          <w:rFonts w:ascii="Marianne Light" w:hAnsi="Marianne Light"/>
          <w:w w:val="110"/>
        </w:rPr>
        <w:t>et</w:t>
      </w:r>
      <w:r w:rsidRPr="006F2AD1">
        <w:rPr>
          <w:rFonts w:ascii="Marianne Light" w:hAnsi="Marianne Light"/>
          <w:spacing w:val="1"/>
          <w:w w:val="110"/>
        </w:rPr>
        <w:t xml:space="preserve"> </w:t>
      </w:r>
      <w:r w:rsidRPr="006F2AD1">
        <w:rPr>
          <w:rFonts w:ascii="Marianne Light" w:hAnsi="Marianne Light"/>
          <w:w w:val="110"/>
        </w:rPr>
        <w:t>de</w:t>
      </w:r>
      <w:r w:rsidRPr="006F2AD1">
        <w:rPr>
          <w:rFonts w:ascii="Marianne Light" w:hAnsi="Marianne Light"/>
          <w:spacing w:val="-1"/>
          <w:w w:val="110"/>
        </w:rPr>
        <w:t xml:space="preserve"> </w:t>
      </w:r>
      <w:r w:rsidRPr="006F2AD1">
        <w:rPr>
          <w:rFonts w:ascii="Marianne Light" w:hAnsi="Marianne Light"/>
          <w:w w:val="110"/>
        </w:rPr>
        <w:t>maternité,</w:t>
      </w:r>
      <w:r w:rsidRPr="006F2AD1">
        <w:rPr>
          <w:rFonts w:ascii="Marianne Light" w:hAnsi="Marianne Light"/>
          <w:spacing w:val="-2"/>
          <w:w w:val="110"/>
        </w:rPr>
        <w:t xml:space="preserve"> </w:t>
      </w:r>
      <w:r w:rsidRPr="006F2AD1">
        <w:rPr>
          <w:rFonts w:ascii="Marianne Light" w:hAnsi="Marianne Light"/>
          <w:w w:val="110"/>
        </w:rPr>
        <w:t>et</w:t>
      </w:r>
      <w:r w:rsidRPr="006F2AD1">
        <w:rPr>
          <w:rFonts w:ascii="Marianne Light" w:hAnsi="Marianne Light"/>
          <w:spacing w:val="-1"/>
          <w:w w:val="110"/>
        </w:rPr>
        <w:t xml:space="preserve"> </w:t>
      </w:r>
      <w:r w:rsidRPr="006F2AD1">
        <w:rPr>
          <w:rFonts w:ascii="Marianne Light" w:hAnsi="Marianne Light"/>
          <w:w w:val="110"/>
        </w:rPr>
        <w:t>aux centres périnataux</w:t>
      </w:r>
      <w:r w:rsidRPr="006F2AD1">
        <w:rPr>
          <w:rFonts w:ascii="Marianne Light" w:hAnsi="Marianne Light"/>
          <w:spacing w:val="-2"/>
          <w:w w:val="110"/>
        </w:rPr>
        <w:t xml:space="preserve"> </w:t>
      </w:r>
      <w:r w:rsidRPr="006F2AD1">
        <w:rPr>
          <w:rFonts w:ascii="Marianne Light" w:hAnsi="Marianne Light"/>
          <w:w w:val="110"/>
        </w:rPr>
        <w:t>de</w:t>
      </w:r>
      <w:r w:rsidRPr="006F2AD1">
        <w:rPr>
          <w:rFonts w:ascii="Marianne Light" w:hAnsi="Marianne Light"/>
          <w:spacing w:val="-1"/>
          <w:w w:val="110"/>
        </w:rPr>
        <w:t xml:space="preserve"> </w:t>
      </w:r>
      <w:r w:rsidRPr="006F2AD1">
        <w:rPr>
          <w:rFonts w:ascii="Marianne Light" w:hAnsi="Marianne Light"/>
          <w:w w:val="110"/>
        </w:rPr>
        <w:t>proximité à</w:t>
      </w:r>
      <w:r w:rsidRPr="006F2AD1">
        <w:rPr>
          <w:rFonts w:ascii="Marianne Light" w:hAnsi="Marianne Light"/>
          <w:spacing w:val="3"/>
          <w:w w:val="110"/>
        </w:rPr>
        <w:t xml:space="preserve"> </w:t>
      </w:r>
      <w:r w:rsidRPr="006F2AD1">
        <w:rPr>
          <w:rFonts w:ascii="Marianne Light" w:hAnsi="Marianne Light"/>
          <w:w w:val="110"/>
        </w:rPr>
        <w:t>horizon</w:t>
      </w:r>
      <w:r w:rsidRPr="006F2AD1">
        <w:rPr>
          <w:rFonts w:ascii="Marianne Light" w:hAnsi="Marianne Light"/>
          <w:spacing w:val="-1"/>
          <w:w w:val="110"/>
        </w:rPr>
        <w:t xml:space="preserve"> </w:t>
      </w:r>
      <w:r w:rsidRPr="006F2AD1">
        <w:rPr>
          <w:rFonts w:ascii="Marianne Light" w:hAnsi="Marianne Light"/>
          <w:w w:val="110"/>
        </w:rPr>
        <w:t>2025.</w:t>
      </w:r>
    </w:p>
    <w:p w14:paraId="7B490263" w14:textId="77777777" w:rsidR="006B4275" w:rsidRPr="006F2AD1" w:rsidRDefault="006B4275" w:rsidP="006B4275">
      <w:pPr>
        <w:pStyle w:val="Corpsdetexte"/>
        <w:spacing w:before="126" w:line="348" w:lineRule="auto"/>
        <w:ind w:left="578" w:right="552"/>
        <w:jc w:val="both"/>
        <w:rPr>
          <w:rFonts w:ascii="Marianne Light" w:hAnsi="Marianne Light"/>
        </w:rPr>
      </w:pPr>
      <w:r w:rsidRPr="006F2AD1">
        <w:rPr>
          <w:rFonts w:ascii="Marianne Light" w:hAnsi="Marianne Light"/>
          <w:w w:val="110"/>
        </w:rPr>
        <w:t>Le développement du réemploi des emballages et des contenants s’inscrit pleinement dans le cadre de</w:t>
      </w:r>
      <w:r w:rsidRPr="006F2AD1">
        <w:rPr>
          <w:rFonts w:ascii="Marianne Light" w:hAnsi="Marianne Light"/>
          <w:spacing w:val="1"/>
          <w:w w:val="110"/>
        </w:rPr>
        <w:t xml:space="preserve"> </w:t>
      </w:r>
      <w:r w:rsidRPr="006F2AD1">
        <w:rPr>
          <w:rFonts w:ascii="Marianne Light" w:hAnsi="Marianne Light"/>
          <w:w w:val="110"/>
        </w:rPr>
        <w:t>démarches de prévention des déchets et d’une consommation plus responsable en contribuant au</w:t>
      </w:r>
      <w:r w:rsidRPr="006F2AD1">
        <w:rPr>
          <w:rFonts w:ascii="Marianne Light" w:hAnsi="Marianne Light"/>
          <w:spacing w:val="1"/>
          <w:w w:val="110"/>
        </w:rPr>
        <w:t xml:space="preserve"> </w:t>
      </w:r>
      <w:r w:rsidRPr="006F2AD1">
        <w:rPr>
          <w:rFonts w:ascii="Marianne Light" w:hAnsi="Marianne Light"/>
          <w:w w:val="110"/>
        </w:rPr>
        <w:t>prolongement de leur durée de vie ; il constitue ainsi un levier efficace pour réduire la production de</w:t>
      </w:r>
      <w:r w:rsidRPr="006F2AD1">
        <w:rPr>
          <w:rFonts w:ascii="Marianne Light" w:hAnsi="Marianne Light"/>
          <w:spacing w:val="1"/>
          <w:w w:val="110"/>
        </w:rPr>
        <w:t xml:space="preserve"> </w:t>
      </w:r>
      <w:r w:rsidRPr="006F2AD1">
        <w:rPr>
          <w:rFonts w:ascii="Marianne Light" w:hAnsi="Marianne Light"/>
          <w:w w:val="110"/>
        </w:rPr>
        <w:t>déchets</w:t>
      </w:r>
      <w:r w:rsidRPr="006F2AD1">
        <w:rPr>
          <w:rFonts w:ascii="Marianne Light" w:hAnsi="Marianne Light"/>
          <w:spacing w:val="-5"/>
          <w:w w:val="110"/>
        </w:rPr>
        <w:t xml:space="preserve"> </w:t>
      </w:r>
      <w:r w:rsidRPr="006F2AD1">
        <w:rPr>
          <w:rFonts w:ascii="Marianne Light" w:hAnsi="Marianne Light"/>
          <w:w w:val="110"/>
        </w:rPr>
        <w:t>et</w:t>
      </w:r>
      <w:r w:rsidRPr="006F2AD1">
        <w:rPr>
          <w:rFonts w:ascii="Marianne Light" w:hAnsi="Marianne Light"/>
          <w:spacing w:val="-7"/>
          <w:w w:val="110"/>
        </w:rPr>
        <w:t xml:space="preserve"> </w:t>
      </w:r>
      <w:r w:rsidRPr="006F2AD1">
        <w:rPr>
          <w:rFonts w:ascii="Marianne Light" w:hAnsi="Marianne Light"/>
          <w:w w:val="110"/>
        </w:rPr>
        <w:t>les</w:t>
      </w:r>
      <w:r w:rsidRPr="006F2AD1">
        <w:rPr>
          <w:rFonts w:ascii="Marianne Light" w:hAnsi="Marianne Light"/>
          <w:spacing w:val="-5"/>
          <w:w w:val="110"/>
        </w:rPr>
        <w:t xml:space="preserve"> </w:t>
      </w:r>
      <w:r w:rsidRPr="006F2AD1">
        <w:rPr>
          <w:rFonts w:ascii="Marianne Light" w:hAnsi="Marianne Light"/>
          <w:w w:val="110"/>
        </w:rPr>
        <w:t>prélèvements</w:t>
      </w:r>
      <w:r w:rsidRPr="006F2AD1">
        <w:rPr>
          <w:rFonts w:ascii="Marianne Light" w:hAnsi="Marianne Light"/>
          <w:spacing w:val="-8"/>
          <w:w w:val="110"/>
        </w:rPr>
        <w:t xml:space="preserve"> </w:t>
      </w:r>
      <w:r w:rsidRPr="006F2AD1">
        <w:rPr>
          <w:rFonts w:ascii="Marianne Light" w:hAnsi="Marianne Light"/>
          <w:w w:val="110"/>
        </w:rPr>
        <w:t>sur</w:t>
      </w:r>
      <w:r w:rsidRPr="006F2AD1">
        <w:rPr>
          <w:rFonts w:ascii="Marianne Light" w:hAnsi="Marianne Light"/>
          <w:spacing w:val="-7"/>
          <w:w w:val="110"/>
        </w:rPr>
        <w:t xml:space="preserve"> </w:t>
      </w:r>
      <w:r w:rsidRPr="006F2AD1">
        <w:rPr>
          <w:rFonts w:ascii="Marianne Light" w:hAnsi="Marianne Light"/>
          <w:w w:val="110"/>
        </w:rPr>
        <w:t>les</w:t>
      </w:r>
      <w:r w:rsidRPr="006F2AD1">
        <w:rPr>
          <w:rFonts w:ascii="Marianne Light" w:hAnsi="Marianne Light"/>
          <w:spacing w:val="-5"/>
          <w:w w:val="110"/>
        </w:rPr>
        <w:t xml:space="preserve"> </w:t>
      </w:r>
      <w:r w:rsidRPr="006F2AD1">
        <w:rPr>
          <w:rFonts w:ascii="Marianne Light" w:hAnsi="Marianne Light"/>
          <w:w w:val="110"/>
        </w:rPr>
        <w:t>ressources.</w:t>
      </w:r>
    </w:p>
    <w:p w14:paraId="3AED8168" w14:textId="77777777" w:rsidR="006B4275" w:rsidRPr="006F2AD1" w:rsidRDefault="006B4275" w:rsidP="006B4275">
      <w:pPr>
        <w:pStyle w:val="Corpsdetexte"/>
        <w:rPr>
          <w:rFonts w:ascii="Marianne Light" w:hAnsi="Marianne Light"/>
        </w:rPr>
      </w:pPr>
    </w:p>
    <w:p w14:paraId="448A4CEC" w14:textId="77777777" w:rsidR="006B4275" w:rsidRPr="006F2AD1" w:rsidRDefault="006B4275" w:rsidP="006B4275">
      <w:pPr>
        <w:pStyle w:val="Corpsdetexte"/>
        <w:spacing w:before="10"/>
        <w:rPr>
          <w:rFonts w:ascii="Marianne Light" w:hAnsi="Marianne Light"/>
        </w:rPr>
      </w:pPr>
    </w:p>
    <w:p w14:paraId="08B5C0EC" w14:textId="77777777" w:rsidR="006B4275" w:rsidRPr="00FC7522" w:rsidRDefault="006B4275" w:rsidP="006B4275">
      <w:pPr>
        <w:pStyle w:val="Titre1"/>
        <w:numPr>
          <w:ilvl w:val="0"/>
          <w:numId w:val="68"/>
        </w:numPr>
        <w:tabs>
          <w:tab w:val="left" w:pos="939"/>
          <w:tab w:val="left" w:pos="9676"/>
        </w:tabs>
        <w:ind w:left="757" w:hanging="360"/>
        <w:rPr>
          <w:sz w:val="18"/>
          <w:szCs w:val="18"/>
        </w:rPr>
      </w:pPr>
      <w:bookmarkStart w:id="5" w:name="1._DESCRIPTION_DES_PROJETS_ELIGIBLES"/>
      <w:bookmarkEnd w:id="5"/>
      <w:r w:rsidRPr="00FC7522">
        <w:rPr>
          <w:w w:val="95"/>
          <w:sz w:val="28"/>
        </w:rPr>
        <w:t>DESCRIPTION</w:t>
      </w:r>
      <w:r w:rsidRPr="00FC7522">
        <w:rPr>
          <w:spacing w:val="30"/>
          <w:w w:val="95"/>
          <w:sz w:val="28"/>
        </w:rPr>
        <w:t xml:space="preserve"> </w:t>
      </w:r>
      <w:r w:rsidRPr="00FC7522">
        <w:rPr>
          <w:w w:val="95"/>
          <w:sz w:val="28"/>
        </w:rPr>
        <w:t>DES</w:t>
      </w:r>
      <w:r w:rsidRPr="00FC7522">
        <w:rPr>
          <w:spacing w:val="27"/>
          <w:w w:val="95"/>
          <w:sz w:val="28"/>
        </w:rPr>
        <w:t xml:space="preserve"> </w:t>
      </w:r>
      <w:r w:rsidRPr="00FC7522">
        <w:rPr>
          <w:w w:val="95"/>
          <w:sz w:val="28"/>
        </w:rPr>
        <w:t>PROJETS</w:t>
      </w:r>
      <w:r w:rsidRPr="00FC7522">
        <w:rPr>
          <w:spacing w:val="26"/>
          <w:w w:val="95"/>
          <w:sz w:val="28"/>
        </w:rPr>
        <w:t xml:space="preserve"> </w:t>
      </w:r>
      <w:r w:rsidRPr="00FC7522">
        <w:rPr>
          <w:w w:val="95"/>
          <w:sz w:val="28"/>
        </w:rPr>
        <w:t>ELIGIBLES</w:t>
      </w:r>
      <w:r w:rsidRPr="00FC7522">
        <w:rPr>
          <w:sz w:val="18"/>
          <w:szCs w:val="18"/>
        </w:rPr>
        <w:tab/>
      </w:r>
    </w:p>
    <w:p w14:paraId="3FB6C047" w14:textId="77777777" w:rsidR="006B4275" w:rsidRPr="006F2AD1" w:rsidRDefault="006B4275" w:rsidP="006B4275">
      <w:pPr>
        <w:pStyle w:val="Corpsdetexte"/>
        <w:spacing w:before="10"/>
        <w:rPr>
          <w:rFonts w:ascii="Marianne Light" w:hAnsi="Marianne Light"/>
          <w:b/>
        </w:rPr>
      </w:pPr>
    </w:p>
    <w:p w14:paraId="60FB3384" w14:textId="77777777" w:rsidR="006B4275" w:rsidRPr="006F2AD1" w:rsidRDefault="006B4275" w:rsidP="006B4275">
      <w:pPr>
        <w:pStyle w:val="Corpsdetexte"/>
        <w:spacing w:before="137"/>
        <w:ind w:left="578"/>
        <w:jc w:val="both"/>
        <w:rPr>
          <w:rFonts w:ascii="Marianne Light" w:hAnsi="Marianne Light"/>
        </w:rPr>
      </w:pPr>
      <w:r w:rsidRPr="006F2AD1">
        <w:rPr>
          <w:rFonts w:ascii="Marianne Light" w:hAnsi="Marianne Light"/>
          <w:w w:val="105"/>
        </w:rPr>
        <w:t>Les</w:t>
      </w:r>
      <w:r w:rsidRPr="006F2AD1">
        <w:rPr>
          <w:rFonts w:ascii="Marianne Light" w:hAnsi="Marianne Light"/>
          <w:spacing w:val="3"/>
          <w:w w:val="105"/>
        </w:rPr>
        <w:t xml:space="preserve"> </w:t>
      </w:r>
      <w:r w:rsidRPr="006F2AD1">
        <w:rPr>
          <w:rFonts w:ascii="Marianne Light" w:hAnsi="Marianne Light"/>
          <w:w w:val="105"/>
        </w:rPr>
        <w:t>projets</w:t>
      </w:r>
      <w:r w:rsidRPr="006F2AD1">
        <w:rPr>
          <w:rFonts w:ascii="Marianne Light" w:hAnsi="Marianne Light"/>
          <w:spacing w:val="4"/>
          <w:w w:val="105"/>
        </w:rPr>
        <w:t xml:space="preserve"> </w:t>
      </w:r>
      <w:r w:rsidRPr="006F2AD1">
        <w:rPr>
          <w:rFonts w:ascii="Marianne Light" w:hAnsi="Marianne Light"/>
          <w:w w:val="105"/>
        </w:rPr>
        <w:t>éligibles</w:t>
      </w:r>
      <w:r w:rsidRPr="006F2AD1">
        <w:rPr>
          <w:rFonts w:ascii="Marianne Light" w:hAnsi="Marianne Light"/>
          <w:spacing w:val="4"/>
          <w:w w:val="105"/>
        </w:rPr>
        <w:t xml:space="preserve"> </w:t>
      </w:r>
      <w:r w:rsidRPr="006F2AD1">
        <w:rPr>
          <w:rFonts w:ascii="Marianne Light" w:hAnsi="Marianne Light"/>
          <w:w w:val="105"/>
        </w:rPr>
        <w:t>sont</w:t>
      </w:r>
      <w:r w:rsidRPr="006F2AD1">
        <w:rPr>
          <w:rFonts w:ascii="Marianne Light" w:hAnsi="Marianne Light"/>
          <w:spacing w:val="2"/>
          <w:w w:val="105"/>
        </w:rPr>
        <w:t xml:space="preserve"> </w:t>
      </w:r>
      <w:r w:rsidRPr="006F2AD1">
        <w:rPr>
          <w:rFonts w:ascii="Marianne Light" w:hAnsi="Marianne Light"/>
          <w:w w:val="105"/>
        </w:rPr>
        <w:t>:</w:t>
      </w:r>
    </w:p>
    <w:p w14:paraId="1FF432FC" w14:textId="77777777" w:rsidR="006B4275" w:rsidRPr="006F2AD1" w:rsidRDefault="006B4275" w:rsidP="006B4275">
      <w:pPr>
        <w:pStyle w:val="Paragraphedeliste"/>
        <w:widowControl w:val="0"/>
        <w:numPr>
          <w:ilvl w:val="0"/>
          <w:numId w:val="67"/>
        </w:numPr>
        <w:tabs>
          <w:tab w:val="left" w:pos="1286"/>
          <w:tab w:val="left" w:pos="1287"/>
        </w:tabs>
        <w:autoSpaceDE w:val="0"/>
        <w:autoSpaceDN w:val="0"/>
        <w:spacing w:before="212" w:after="0" w:line="240" w:lineRule="auto"/>
        <w:ind w:hanging="282"/>
        <w:contextualSpacing w:val="0"/>
        <w:rPr>
          <w:rFonts w:ascii="Marianne Light" w:hAnsi="Marianne Light"/>
          <w:sz w:val="18"/>
          <w:szCs w:val="18"/>
        </w:rPr>
      </w:pPr>
      <w:r w:rsidRPr="006F2AD1">
        <w:rPr>
          <w:rFonts w:ascii="Marianne Light" w:hAnsi="Marianne Light"/>
          <w:w w:val="110"/>
          <w:sz w:val="18"/>
          <w:szCs w:val="18"/>
          <w:u w:val="single"/>
        </w:rPr>
        <w:t>Investissements</w:t>
      </w:r>
    </w:p>
    <w:p w14:paraId="7654B3D4" w14:textId="77777777" w:rsidR="006B4275" w:rsidRPr="006F2AD1" w:rsidRDefault="006B4275" w:rsidP="006B4275">
      <w:pPr>
        <w:pStyle w:val="Paragraphedeliste"/>
        <w:widowControl w:val="0"/>
        <w:numPr>
          <w:ilvl w:val="0"/>
          <w:numId w:val="66"/>
        </w:numPr>
        <w:tabs>
          <w:tab w:val="left" w:pos="680"/>
        </w:tabs>
        <w:autoSpaceDE w:val="0"/>
        <w:autoSpaceDN w:val="0"/>
        <w:spacing w:before="213" w:after="0" w:line="348" w:lineRule="auto"/>
        <w:ind w:right="557" w:firstLine="0"/>
        <w:contextualSpacing w:val="0"/>
        <w:jc w:val="both"/>
        <w:rPr>
          <w:rFonts w:ascii="Marianne Light" w:hAnsi="Marianne Light"/>
          <w:sz w:val="18"/>
          <w:szCs w:val="18"/>
        </w:rPr>
      </w:pPr>
      <w:r w:rsidRPr="006F2AD1">
        <w:rPr>
          <w:rFonts w:ascii="Marianne Light" w:hAnsi="Marianne Light"/>
          <w:w w:val="110"/>
          <w:sz w:val="18"/>
          <w:szCs w:val="18"/>
        </w:rPr>
        <w:t>Amélioration ou acquisition d'équipements pour permettre le réemploi : outils de lavage, outils de tri et</w:t>
      </w:r>
      <w:r w:rsidRPr="006F2AD1">
        <w:rPr>
          <w:rFonts w:ascii="Marianne Light" w:hAnsi="Marianne Light"/>
          <w:spacing w:val="1"/>
          <w:w w:val="110"/>
          <w:sz w:val="18"/>
          <w:szCs w:val="18"/>
        </w:rPr>
        <w:t xml:space="preserve"> </w:t>
      </w:r>
      <w:r w:rsidRPr="006F2AD1">
        <w:rPr>
          <w:rFonts w:ascii="Marianne Light" w:hAnsi="Marianne Light"/>
          <w:w w:val="115"/>
          <w:sz w:val="18"/>
          <w:szCs w:val="18"/>
        </w:rPr>
        <w:t>de contrôle. Les aménagements hors bâti liés à l’installation et à l’amélioration d’équipement pour</w:t>
      </w:r>
      <w:r w:rsidRPr="006F2AD1">
        <w:rPr>
          <w:rFonts w:ascii="Marianne Light" w:hAnsi="Marianne Light"/>
          <w:spacing w:val="1"/>
          <w:w w:val="115"/>
          <w:sz w:val="18"/>
          <w:szCs w:val="18"/>
        </w:rPr>
        <w:t xml:space="preserve"> </w:t>
      </w:r>
      <w:r w:rsidRPr="006F2AD1">
        <w:rPr>
          <w:rFonts w:ascii="Marianne Light" w:hAnsi="Marianne Light"/>
          <w:w w:val="115"/>
          <w:sz w:val="18"/>
          <w:szCs w:val="18"/>
        </w:rPr>
        <w:t>permettre</w:t>
      </w:r>
      <w:r w:rsidRPr="006F2AD1">
        <w:rPr>
          <w:rFonts w:ascii="Marianne Light" w:hAnsi="Marianne Light"/>
          <w:spacing w:val="-8"/>
          <w:w w:val="115"/>
          <w:sz w:val="18"/>
          <w:szCs w:val="18"/>
        </w:rPr>
        <w:t xml:space="preserve"> </w:t>
      </w:r>
      <w:r w:rsidRPr="006F2AD1">
        <w:rPr>
          <w:rFonts w:ascii="Marianne Light" w:hAnsi="Marianne Light"/>
          <w:w w:val="115"/>
          <w:sz w:val="18"/>
          <w:szCs w:val="18"/>
        </w:rPr>
        <w:t>du</w:t>
      </w:r>
      <w:r w:rsidRPr="006F2AD1">
        <w:rPr>
          <w:rFonts w:ascii="Marianne Light" w:hAnsi="Marianne Light"/>
          <w:spacing w:val="-9"/>
          <w:w w:val="115"/>
          <w:sz w:val="18"/>
          <w:szCs w:val="18"/>
        </w:rPr>
        <w:t xml:space="preserve"> </w:t>
      </w:r>
      <w:r w:rsidRPr="006F2AD1">
        <w:rPr>
          <w:rFonts w:ascii="Marianne Light" w:hAnsi="Marianne Light"/>
          <w:w w:val="115"/>
          <w:sz w:val="18"/>
          <w:szCs w:val="18"/>
        </w:rPr>
        <w:t>réemploi</w:t>
      </w:r>
      <w:r w:rsidRPr="006F2AD1">
        <w:rPr>
          <w:rFonts w:ascii="Marianne Light" w:hAnsi="Marianne Light"/>
          <w:spacing w:val="-9"/>
          <w:w w:val="115"/>
          <w:sz w:val="18"/>
          <w:szCs w:val="18"/>
        </w:rPr>
        <w:t xml:space="preserve"> </w:t>
      </w:r>
      <w:r w:rsidRPr="006F2AD1">
        <w:rPr>
          <w:rFonts w:ascii="Marianne Light" w:hAnsi="Marianne Light"/>
          <w:w w:val="115"/>
          <w:sz w:val="18"/>
          <w:szCs w:val="18"/>
        </w:rPr>
        <w:t>sont</w:t>
      </w:r>
      <w:r w:rsidRPr="006F2AD1">
        <w:rPr>
          <w:rFonts w:ascii="Marianne Light" w:hAnsi="Marianne Light"/>
          <w:spacing w:val="-6"/>
          <w:w w:val="115"/>
          <w:sz w:val="18"/>
          <w:szCs w:val="18"/>
        </w:rPr>
        <w:t xml:space="preserve"> </w:t>
      </w:r>
      <w:r w:rsidRPr="006F2AD1">
        <w:rPr>
          <w:rFonts w:ascii="Marianne Light" w:hAnsi="Marianne Light"/>
          <w:w w:val="115"/>
          <w:sz w:val="18"/>
          <w:szCs w:val="18"/>
        </w:rPr>
        <w:t>éligibles.</w:t>
      </w:r>
    </w:p>
    <w:p w14:paraId="344BF23F" w14:textId="77777777" w:rsidR="00EE3EED" w:rsidRPr="006F2AD1" w:rsidRDefault="00EE3EED" w:rsidP="00EE3EED">
      <w:pPr>
        <w:pStyle w:val="Paragraphedeliste"/>
        <w:widowControl w:val="0"/>
        <w:numPr>
          <w:ilvl w:val="0"/>
          <w:numId w:val="66"/>
        </w:numPr>
        <w:tabs>
          <w:tab w:val="left" w:pos="744"/>
        </w:tabs>
        <w:autoSpaceDE w:val="0"/>
        <w:autoSpaceDN w:val="0"/>
        <w:spacing w:before="118" w:after="0" w:line="348" w:lineRule="auto"/>
        <w:ind w:right="553" w:firstLine="0"/>
        <w:contextualSpacing w:val="0"/>
        <w:jc w:val="both"/>
        <w:rPr>
          <w:rFonts w:ascii="Marianne Light" w:hAnsi="Marianne Light"/>
          <w:sz w:val="18"/>
          <w:szCs w:val="18"/>
        </w:rPr>
      </w:pPr>
      <w:r w:rsidRPr="006F2AD1">
        <w:rPr>
          <w:rFonts w:ascii="Marianne Light" w:hAnsi="Marianne Light"/>
          <w:w w:val="110"/>
          <w:sz w:val="18"/>
          <w:szCs w:val="18"/>
        </w:rPr>
        <w:t>Changement</w:t>
      </w:r>
      <w:r w:rsidRPr="006F2AD1">
        <w:rPr>
          <w:rFonts w:ascii="Marianne Light" w:hAnsi="Marianne Light"/>
          <w:spacing w:val="1"/>
          <w:w w:val="110"/>
          <w:sz w:val="18"/>
          <w:szCs w:val="18"/>
        </w:rPr>
        <w:t xml:space="preserve"> </w:t>
      </w:r>
      <w:r w:rsidRPr="006F2AD1">
        <w:rPr>
          <w:rFonts w:ascii="Marianne Light" w:hAnsi="Marianne Light"/>
          <w:w w:val="110"/>
          <w:sz w:val="18"/>
          <w:szCs w:val="18"/>
        </w:rPr>
        <w:t>d’un</w:t>
      </w:r>
      <w:r w:rsidRPr="006F2AD1">
        <w:rPr>
          <w:rFonts w:ascii="Marianne Light" w:hAnsi="Marianne Light"/>
          <w:spacing w:val="1"/>
          <w:w w:val="110"/>
          <w:sz w:val="18"/>
          <w:szCs w:val="18"/>
        </w:rPr>
        <w:t xml:space="preserve"> </w:t>
      </w:r>
      <w:r w:rsidRPr="006F2AD1">
        <w:rPr>
          <w:rFonts w:ascii="Marianne Light" w:hAnsi="Marianne Light"/>
          <w:w w:val="110"/>
          <w:sz w:val="18"/>
          <w:szCs w:val="18"/>
        </w:rPr>
        <w:t>approvisionnement</w:t>
      </w:r>
      <w:r w:rsidRPr="006F2AD1">
        <w:rPr>
          <w:rFonts w:ascii="Marianne Light" w:hAnsi="Marianne Light"/>
          <w:spacing w:val="1"/>
          <w:w w:val="110"/>
          <w:sz w:val="18"/>
          <w:szCs w:val="18"/>
        </w:rPr>
        <w:t xml:space="preserve"> </w:t>
      </w:r>
      <w:r w:rsidRPr="006F2AD1">
        <w:rPr>
          <w:rFonts w:ascii="Marianne Light" w:hAnsi="Marianne Light"/>
          <w:w w:val="110"/>
          <w:sz w:val="18"/>
          <w:szCs w:val="18"/>
        </w:rPr>
        <w:t>d’emballages</w:t>
      </w:r>
      <w:r w:rsidRPr="006F2AD1">
        <w:rPr>
          <w:rFonts w:ascii="Marianne Light" w:hAnsi="Marianne Light"/>
          <w:spacing w:val="1"/>
          <w:w w:val="110"/>
          <w:sz w:val="18"/>
          <w:szCs w:val="18"/>
        </w:rPr>
        <w:t xml:space="preserve"> </w:t>
      </w:r>
      <w:r w:rsidRPr="006F2AD1">
        <w:rPr>
          <w:rFonts w:ascii="Marianne Light" w:hAnsi="Marianne Light"/>
          <w:w w:val="110"/>
          <w:sz w:val="18"/>
          <w:szCs w:val="18"/>
        </w:rPr>
        <w:t>à</w:t>
      </w:r>
      <w:r w:rsidRPr="006F2AD1">
        <w:rPr>
          <w:rFonts w:ascii="Marianne Light" w:hAnsi="Marianne Light"/>
          <w:spacing w:val="1"/>
          <w:w w:val="110"/>
          <w:sz w:val="18"/>
          <w:szCs w:val="18"/>
        </w:rPr>
        <w:t xml:space="preserve"> </w:t>
      </w:r>
      <w:r w:rsidRPr="006F2AD1">
        <w:rPr>
          <w:rFonts w:ascii="Marianne Light" w:hAnsi="Marianne Light"/>
          <w:w w:val="110"/>
          <w:sz w:val="18"/>
          <w:szCs w:val="18"/>
        </w:rPr>
        <w:t>usage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unique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pour</w:t>
      </w:r>
      <w:r w:rsidRPr="006F2AD1">
        <w:rPr>
          <w:rFonts w:ascii="Marianne Light" w:hAnsi="Marianne Light"/>
          <w:spacing w:val="1"/>
          <w:w w:val="110"/>
          <w:sz w:val="18"/>
          <w:szCs w:val="18"/>
        </w:rPr>
        <w:t xml:space="preserve"> </w:t>
      </w:r>
      <w:r w:rsidRPr="006F2AD1">
        <w:rPr>
          <w:rFonts w:ascii="Marianne Light" w:hAnsi="Marianne Light"/>
          <w:w w:val="110"/>
          <w:sz w:val="18"/>
          <w:szCs w:val="18"/>
        </w:rPr>
        <w:t>un</w:t>
      </w:r>
      <w:r w:rsidRPr="006F2AD1">
        <w:rPr>
          <w:rFonts w:ascii="Marianne Light" w:hAnsi="Marianne Light"/>
          <w:spacing w:val="1"/>
          <w:w w:val="110"/>
          <w:sz w:val="18"/>
          <w:szCs w:val="18"/>
        </w:rPr>
        <w:t xml:space="preserve"> </w:t>
      </w:r>
      <w:r w:rsidRPr="006F2AD1">
        <w:rPr>
          <w:rFonts w:ascii="Marianne Light" w:hAnsi="Marianne Light"/>
          <w:w w:val="110"/>
          <w:sz w:val="18"/>
          <w:szCs w:val="18"/>
        </w:rPr>
        <w:t>approvisionnement</w:t>
      </w:r>
      <w:r w:rsidRPr="006F2AD1">
        <w:rPr>
          <w:rFonts w:ascii="Marianne Light" w:hAnsi="Marianne Light"/>
          <w:spacing w:val="1"/>
          <w:w w:val="110"/>
          <w:sz w:val="18"/>
          <w:szCs w:val="18"/>
        </w:rPr>
        <w:t xml:space="preserve"> </w:t>
      </w:r>
      <w:r w:rsidRPr="006F2AD1">
        <w:rPr>
          <w:rFonts w:ascii="Marianne Light" w:hAnsi="Marianne Light"/>
          <w:spacing w:val="-1"/>
          <w:w w:val="110"/>
          <w:sz w:val="18"/>
          <w:szCs w:val="18"/>
        </w:rPr>
        <w:t>d'emballages</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ou</w:t>
      </w:r>
      <w:r w:rsidRPr="006F2AD1">
        <w:rPr>
          <w:rFonts w:ascii="Marianne Light" w:hAnsi="Marianne Light"/>
          <w:spacing w:val="-12"/>
          <w:w w:val="110"/>
          <w:sz w:val="18"/>
          <w:szCs w:val="18"/>
        </w:rPr>
        <w:t xml:space="preserve"> </w:t>
      </w:r>
      <w:r w:rsidRPr="006F2AD1">
        <w:rPr>
          <w:rFonts w:ascii="Marianne Light" w:hAnsi="Marianne Light"/>
          <w:spacing w:val="-1"/>
          <w:w w:val="110"/>
          <w:sz w:val="18"/>
          <w:szCs w:val="18"/>
        </w:rPr>
        <w:t>de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contenants</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réemployables,</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si</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possible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standardisés,</w:t>
      </w:r>
      <w:r w:rsidRPr="006F2AD1">
        <w:rPr>
          <w:rFonts w:ascii="Marianne Light" w:hAnsi="Marianne Light"/>
          <w:spacing w:val="-11"/>
          <w:w w:val="110"/>
          <w:sz w:val="18"/>
          <w:szCs w:val="18"/>
        </w:rPr>
        <w:t xml:space="preserve"> </w:t>
      </w:r>
      <w:r w:rsidRPr="006F2AD1">
        <w:rPr>
          <w:rFonts w:ascii="Marianne Light" w:hAnsi="Marianne Light"/>
          <w:spacing w:val="-1"/>
          <w:w w:val="110"/>
          <w:sz w:val="18"/>
          <w:szCs w:val="18"/>
        </w:rPr>
        <w:t>lorsque</w:t>
      </w:r>
      <w:r w:rsidRPr="006F2AD1">
        <w:rPr>
          <w:rFonts w:ascii="Marianne Light" w:hAnsi="Marianne Light"/>
          <w:spacing w:val="-10"/>
          <w:w w:val="110"/>
          <w:sz w:val="18"/>
          <w:szCs w:val="18"/>
        </w:rPr>
        <w:t xml:space="preserve"> </w:t>
      </w:r>
      <w:r w:rsidRPr="006F2AD1">
        <w:rPr>
          <w:rFonts w:ascii="Marianne Light" w:hAnsi="Marianne Light"/>
          <w:spacing w:val="-1"/>
          <w:w w:val="110"/>
          <w:sz w:val="18"/>
          <w:szCs w:val="18"/>
        </w:rPr>
        <w:t>toute</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chaîne</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valeur</w:t>
      </w:r>
      <w:r w:rsidRPr="006F2AD1">
        <w:rPr>
          <w:rFonts w:ascii="Marianne Light" w:hAnsi="Marianne Light"/>
          <w:spacing w:val="-50"/>
          <w:w w:val="110"/>
          <w:sz w:val="18"/>
          <w:szCs w:val="18"/>
        </w:rPr>
        <w:t xml:space="preserve"> </w:t>
      </w:r>
      <w:r w:rsidRPr="006F2AD1">
        <w:rPr>
          <w:rFonts w:ascii="Marianne Light" w:hAnsi="Marianne Light"/>
          <w:w w:val="110"/>
          <w:sz w:val="18"/>
          <w:szCs w:val="18"/>
        </w:rPr>
        <w:t>est mise en place (hors emballages ménagers et emballages de la restauration, sauf dans le cas de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collectivités ayant la responsabilité d’une activité de restauration).- Equipements logistiques spécifiques</w:t>
      </w:r>
      <w:r w:rsidRPr="006F2AD1">
        <w:rPr>
          <w:rFonts w:ascii="Marianne Light" w:hAnsi="Marianne Light"/>
          <w:spacing w:val="-50"/>
          <w:w w:val="110"/>
          <w:sz w:val="18"/>
          <w:szCs w:val="18"/>
        </w:rPr>
        <w:t xml:space="preserve"> </w:t>
      </w:r>
      <w:r w:rsidRPr="006F2AD1">
        <w:rPr>
          <w:rFonts w:ascii="Marianne Light" w:hAnsi="Marianne Light"/>
          <w:w w:val="110"/>
          <w:sz w:val="18"/>
          <w:szCs w:val="18"/>
        </w:rPr>
        <w:t>pour</w:t>
      </w:r>
      <w:r w:rsidRPr="006F2AD1">
        <w:rPr>
          <w:rFonts w:ascii="Marianne Light" w:hAnsi="Marianne Light"/>
          <w:spacing w:val="-9"/>
          <w:w w:val="110"/>
          <w:sz w:val="18"/>
          <w:szCs w:val="18"/>
        </w:rPr>
        <w:t xml:space="preserve"> </w:t>
      </w:r>
      <w:r w:rsidRPr="006F2AD1">
        <w:rPr>
          <w:rFonts w:ascii="Marianne Light" w:hAnsi="Marianne Light"/>
          <w:w w:val="110"/>
          <w:sz w:val="18"/>
          <w:szCs w:val="18"/>
        </w:rPr>
        <w:t>favoriser</w:t>
      </w:r>
      <w:r w:rsidRPr="006F2AD1">
        <w:rPr>
          <w:rFonts w:ascii="Marianne Light" w:hAnsi="Marianne Light"/>
          <w:spacing w:val="-9"/>
          <w:w w:val="110"/>
          <w:sz w:val="18"/>
          <w:szCs w:val="18"/>
        </w:rPr>
        <w:t xml:space="preserve"> </w:t>
      </w:r>
      <w:r w:rsidRPr="006F2AD1">
        <w:rPr>
          <w:rFonts w:ascii="Marianne Light" w:hAnsi="Marianne Light"/>
          <w:w w:val="110"/>
          <w:sz w:val="18"/>
          <w:szCs w:val="18"/>
        </w:rPr>
        <w:t>le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passage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au</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réemploi</w:t>
      </w:r>
      <w:r w:rsidRPr="006F2AD1">
        <w:rPr>
          <w:rFonts w:ascii="Marianne Light" w:hAnsi="Marianne Light"/>
          <w:spacing w:val="-9"/>
          <w:w w:val="110"/>
          <w:sz w:val="18"/>
          <w:szCs w:val="18"/>
        </w:rPr>
        <w:t xml:space="preserve"> </w:t>
      </w:r>
      <w:r w:rsidRPr="006F2AD1">
        <w:rPr>
          <w:rFonts w:ascii="Marianne Light" w:hAnsi="Marianne Light"/>
          <w:w w:val="110"/>
          <w:sz w:val="18"/>
          <w:szCs w:val="18"/>
        </w:rPr>
        <w:t>et</w:t>
      </w:r>
      <w:r w:rsidRPr="006F2AD1">
        <w:rPr>
          <w:rFonts w:ascii="Marianne Light" w:hAnsi="Marianne Light"/>
          <w:spacing w:val="-9"/>
          <w:w w:val="110"/>
          <w:sz w:val="18"/>
          <w:szCs w:val="18"/>
        </w:rPr>
        <w:t xml:space="preserve"> </w:t>
      </w:r>
      <w:r w:rsidRPr="006F2AD1">
        <w:rPr>
          <w:rFonts w:ascii="Marianne Light" w:hAnsi="Marianne Light"/>
          <w:w w:val="110"/>
          <w:sz w:val="18"/>
          <w:szCs w:val="18"/>
        </w:rPr>
        <w:t>permettre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9"/>
          <w:w w:val="110"/>
          <w:sz w:val="18"/>
          <w:szCs w:val="18"/>
        </w:rPr>
        <w:t xml:space="preserve"> </w:t>
      </w:r>
      <w:r w:rsidRPr="006F2AD1">
        <w:rPr>
          <w:rFonts w:ascii="Marianne Light" w:hAnsi="Marianne Light"/>
          <w:w w:val="110"/>
          <w:sz w:val="18"/>
          <w:szCs w:val="18"/>
        </w:rPr>
        <w:t>traçabilité</w:t>
      </w:r>
      <w:r w:rsidRPr="006F2AD1">
        <w:rPr>
          <w:rFonts w:ascii="Marianne Light" w:hAnsi="Marianne Light"/>
          <w:spacing w:val="-8"/>
          <w:w w:val="110"/>
          <w:sz w:val="18"/>
          <w:szCs w:val="18"/>
        </w:rPr>
        <w:t xml:space="preserve"> </w:t>
      </w:r>
      <w:r w:rsidRPr="006F2AD1">
        <w:rPr>
          <w:rFonts w:ascii="Marianne Light" w:hAnsi="Marianne Light"/>
          <w:w w:val="110"/>
          <w:sz w:val="18"/>
          <w:szCs w:val="18"/>
        </w:rPr>
        <w:t>(exemple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w:t>
      </w:r>
      <w:r w:rsidRPr="006F2AD1">
        <w:rPr>
          <w:rFonts w:ascii="Marianne Light" w:hAnsi="Marianne Light"/>
          <w:spacing w:val="-9"/>
          <w:w w:val="110"/>
          <w:sz w:val="18"/>
          <w:szCs w:val="18"/>
        </w:rPr>
        <w:t xml:space="preserve"> </w:t>
      </w:r>
      <w:r w:rsidRPr="006F2AD1">
        <w:rPr>
          <w:rFonts w:ascii="Marianne Light" w:hAnsi="Marianne Light"/>
          <w:w w:val="110"/>
          <w:sz w:val="18"/>
          <w:szCs w:val="18"/>
        </w:rPr>
        <w:t>aménagement</w:t>
      </w:r>
      <w:r w:rsidRPr="006F2AD1">
        <w:rPr>
          <w:rFonts w:ascii="Marianne Light" w:hAnsi="Marianne Light"/>
          <w:spacing w:val="-9"/>
          <w:w w:val="110"/>
          <w:sz w:val="18"/>
          <w:szCs w:val="18"/>
        </w:rPr>
        <w:t xml:space="preserve"> </w:t>
      </w:r>
      <w:r w:rsidRPr="006F2AD1">
        <w:rPr>
          <w:rFonts w:ascii="Marianne Light" w:hAnsi="Marianne Light"/>
          <w:w w:val="110"/>
          <w:sz w:val="18"/>
          <w:szCs w:val="18"/>
        </w:rPr>
        <w:t>du</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véhicule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collecte</w:t>
      </w:r>
      <w:r w:rsidRPr="006F2AD1">
        <w:rPr>
          <w:rFonts w:ascii="Marianne Light" w:hAnsi="Marianne Light"/>
          <w:spacing w:val="-9"/>
          <w:w w:val="110"/>
          <w:sz w:val="18"/>
          <w:szCs w:val="18"/>
        </w:rPr>
        <w:t xml:space="preserve"> </w:t>
      </w:r>
      <w:r w:rsidRPr="006F2AD1">
        <w:rPr>
          <w:rFonts w:ascii="Marianne Light" w:hAnsi="Marianne Light"/>
          <w:w w:val="110"/>
          <w:sz w:val="18"/>
          <w:szCs w:val="18"/>
        </w:rPr>
        <w:t>avec</w:t>
      </w:r>
      <w:r w:rsidRPr="006F2AD1">
        <w:rPr>
          <w:rFonts w:ascii="Marianne Light" w:hAnsi="Marianne Light"/>
          <w:spacing w:val="-8"/>
          <w:w w:val="110"/>
          <w:sz w:val="18"/>
          <w:szCs w:val="18"/>
        </w:rPr>
        <w:t xml:space="preserve"> </w:t>
      </w:r>
      <w:r w:rsidRPr="006F2AD1">
        <w:rPr>
          <w:rFonts w:ascii="Marianne Light" w:hAnsi="Marianne Light"/>
          <w:w w:val="110"/>
          <w:sz w:val="18"/>
          <w:szCs w:val="18"/>
        </w:rPr>
        <w:t>une</w:t>
      </w:r>
      <w:r w:rsidRPr="006F2AD1">
        <w:rPr>
          <w:rFonts w:ascii="Marianne Light" w:hAnsi="Marianne Light"/>
          <w:spacing w:val="-9"/>
          <w:w w:val="110"/>
          <w:sz w:val="18"/>
          <w:szCs w:val="18"/>
        </w:rPr>
        <w:t xml:space="preserve"> </w:t>
      </w:r>
      <w:r w:rsidRPr="006F2AD1">
        <w:rPr>
          <w:rFonts w:ascii="Marianne Light" w:hAnsi="Marianne Light"/>
          <w:w w:val="110"/>
          <w:sz w:val="18"/>
          <w:szCs w:val="18"/>
        </w:rPr>
        <w:t>séparation</w:t>
      </w:r>
      <w:r w:rsidRPr="006F2AD1">
        <w:rPr>
          <w:rFonts w:ascii="Marianne Light" w:hAnsi="Marianne Light"/>
          <w:spacing w:val="-9"/>
          <w:w w:val="110"/>
          <w:sz w:val="18"/>
          <w:szCs w:val="18"/>
        </w:rPr>
        <w:t xml:space="preserve"> </w:t>
      </w:r>
      <w:r w:rsidRPr="006F2AD1">
        <w:rPr>
          <w:rFonts w:ascii="Marianne Light" w:hAnsi="Marianne Light"/>
          <w:w w:val="110"/>
          <w:sz w:val="18"/>
          <w:szCs w:val="18"/>
        </w:rPr>
        <w:t>des</w:t>
      </w:r>
      <w:r w:rsidRPr="006F2AD1">
        <w:rPr>
          <w:rFonts w:ascii="Marianne Light" w:hAnsi="Marianne Light"/>
          <w:spacing w:val="-8"/>
          <w:w w:val="110"/>
          <w:sz w:val="18"/>
          <w:szCs w:val="18"/>
        </w:rPr>
        <w:t xml:space="preserve"> </w:t>
      </w:r>
      <w:r w:rsidRPr="006F2AD1">
        <w:rPr>
          <w:rFonts w:ascii="Marianne Light" w:hAnsi="Marianne Light"/>
          <w:w w:val="110"/>
          <w:sz w:val="18"/>
          <w:szCs w:val="18"/>
        </w:rPr>
        <w:t>contenants</w:t>
      </w:r>
      <w:r w:rsidRPr="006F2AD1">
        <w:rPr>
          <w:rFonts w:ascii="Marianne Light" w:hAnsi="Marianne Light"/>
          <w:spacing w:val="-8"/>
          <w:w w:val="110"/>
          <w:sz w:val="18"/>
          <w:szCs w:val="18"/>
        </w:rPr>
        <w:t xml:space="preserve"> </w:t>
      </w:r>
      <w:r w:rsidRPr="006F2AD1">
        <w:rPr>
          <w:rFonts w:ascii="Marianne Light" w:hAnsi="Marianne Light"/>
          <w:w w:val="110"/>
          <w:sz w:val="18"/>
          <w:szCs w:val="18"/>
        </w:rPr>
        <w:t>propres</w:t>
      </w:r>
      <w:r w:rsidRPr="006F2AD1">
        <w:rPr>
          <w:rFonts w:ascii="Marianne Light" w:hAnsi="Marianne Light"/>
          <w:spacing w:val="-8"/>
          <w:w w:val="110"/>
          <w:sz w:val="18"/>
          <w:szCs w:val="18"/>
        </w:rPr>
        <w:t xml:space="preserve"> </w:t>
      </w:r>
      <w:r w:rsidRPr="006F2AD1">
        <w:rPr>
          <w:rFonts w:ascii="Marianne Light" w:hAnsi="Marianne Light"/>
          <w:w w:val="110"/>
          <w:sz w:val="18"/>
          <w:szCs w:val="18"/>
        </w:rPr>
        <w:t>et</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sales</w:t>
      </w:r>
      <w:r w:rsidRPr="006F2AD1">
        <w:rPr>
          <w:rFonts w:ascii="Marianne Light" w:hAnsi="Marianne Light"/>
          <w:spacing w:val="-8"/>
          <w:w w:val="110"/>
          <w:sz w:val="18"/>
          <w:szCs w:val="18"/>
        </w:rPr>
        <w:t xml:space="preserve"> </w:t>
      </w:r>
      <w:r w:rsidRPr="006F2AD1">
        <w:rPr>
          <w:rFonts w:ascii="Marianne Light" w:hAnsi="Marianne Light"/>
          <w:w w:val="110"/>
          <w:sz w:val="18"/>
          <w:szCs w:val="18"/>
        </w:rPr>
        <w:t>pour</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favoriser</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7"/>
          <w:w w:val="110"/>
          <w:sz w:val="18"/>
          <w:szCs w:val="18"/>
        </w:rPr>
        <w:t xml:space="preserve"> </w:t>
      </w:r>
      <w:r w:rsidRPr="006F2AD1">
        <w:rPr>
          <w:rFonts w:ascii="Marianne Light" w:hAnsi="Marianne Light"/>
          <w:w w:val="110"/>
          <w:sz w:val="18"/>
          <w:szCs w:val="18"/>
        </w:rPr>
        <w:t>reverse</w:t>
      </w:r>
      <w:r w:rsidRPr="006F2AD1">
        <w:rPr>
          <w:rFonts w:ascii="Marianne Light" w:hAnsi="Marianne Light"/>
          <w:spacing w:val="-9"/>
          <w:w w:val="110"/>
          <w:sz w:val="18"/>
          <w:szCs w:val="18"/>
        </w:rPr>
        <w:t xml:space="preserve"> </w:t>
      </w:r>
      <w:r w:rsidRPr="006F2AD1">
        <w:rPr>
          <w:rFonts w:ascii="Marianne Light" w:hAnsi="Marianne Light"/>
          <w:w w:val="110"/>
          <w:sz w:val="18"/>
          <w:szCs w:val="18"/>
        </w:rPr>
        <w:t>logistique).</w:t>
      </w:r>
    </w:p>
    <w:p w14:paraId="60992F2E" w14:textId="77777777" w:rsidR="00EE3EED" w:rsidRPr="006F2AD1" w:rsidRDefault="00EE3EED" w:rsidP="00EE3EED">
      <w:pPr>
        <w:pStyle w:val="Paragraphedeliste"/>
        <w:widowControl w:val="0"/>
        <w:numPr>
          <w:ilvl w:val="0"/>
          <w:numId w:val="66"/>
        </w:numPr>
        <w:tabs>
          <w:tab w:val="left" w:pos="747"/>
        </w:tabs>
        <w:autoSpaceDE w:val="0"/>
        <w:autoSpaceDN w:val="0"/>
        <w:spacing w:before="126" w:after="0" w:line="350" w:lineRule="auto"/>
        <w:ind w:right="555" w:firstLine="0"/>
        <w:contextualSpacing w:val="0"/>
        <w:jc w:val="both"/>
        <w:rPr>
          <w:rFonts w:ascii="Marianne Light" w:hAnsi="Marianne Light"/>
          <w:sz w:val="18"/>
          <w:szCs w:val="18"/>
        </w:rPr>
      </w:pPr>
      <w:r w:rsidRPr="006F2AD1">
        <w:rPr>
          <w:rFonts w:ascii="Marianne Light" w:hAnsi="Marianne Light"/>
          <w:w w:val="110"/>
          <w:sz w:val="18"/>
          <w:szCs w:val="18"/>
        </w:rPr>
        <w:t>Adaptation</w:t>
      </w:r>
      <w:r w:rsidRPr="006F2AD1">
        <w:rPr>
          <w:rFonts w:ascii="Marianne Light" w:hAnsi="Marianne Light"/>
          <w:spacing w:val="1"/>
          <w:w w:val="110"/>
          <w:sz w:val="18"/>
          <w:szCs w:val="18"/>
        </w:rPr>
        <w:t xml:space="preserve"> </w:t>
      </w:r>
      <w:r w:rsidRPr="006F2AD1">
        <w:rPr>
          <w:rFonts w:ascii="Marianne Light" w:hAnsi="Marianne Light"/>
          <w:w w:val="110"/>
          <w:sz w:val="18"/>
          <w:szCs w:val="18"/>
        </w:rPr>
        <w:t>/</w:t>
      </w:r>
      <w:r w:rsidRPr="006F2AD1">
        <w:rPr>
          <w:rFonts w:ascii="Marianne Light" w:hAnsi="Marianne Light"/>
          <w:spacing w:val="1"/>
          <w:w w:val="110"/>
          <w:sz w:val="18"/>
          <w:szCs w:val="18"/>
        </w:rPr>
        <w:t xml:space="preserve"> </w:t>
      </w:r>
      <w:r w:rsidRPr="006F2AD1">
        <w:rPr>
          <w:rFonts w:ascii="Marianne Light" w:hAnsi="Marianne Light"/>
          <w:w w:val="110"/>
          <w:sz w:val="18"/>
          <w:szCs w:val="18"/>
        </w:rPr>
        <w:t>acquisition</w:t>
      </w:r>
      <w:r w:rsidRPr="006F2AD1">
        <w:rPr>
          <w:rFonts w:ascii="Marianne Light" w:hAnsi="Marianne Light"/>
          <w:spacing w:val="1"/>
          <w:w w:val="110"/>
          <w:sz w:val="18"/>
          <w:szCs w:val="18"/>
        </w:rPr>
        <w:t xml:space="preserve"> </w:t>
      </w:r>
      <w:r w:rsidRPr="006F2AD1">
        <w:rPr>
          <w:rFonts w:ascii="Marianne Light" w:hAnsi="Marianne Light"/>
          <w:w w:val="110"/>
          <w:sz w:val="18"/>
          <w:szCs w:val="18"/>
        </w:rPr>
        <w:t>d’outils</w:t>
      </w:r>
      <w:r w:rsidRPr="006F2AD1">
        <w:rPr>
          <w:rFonts w:ascii="Marianne Light" w:hAnsi="Marianne Light"/>
          <w:spacing w:val="1"/>
          <w:w w:val="110"/>
          <w:sz w:val="18"/>
          <w:szCs w:val="18"/>
        </w:rPr>
        <w:t xml:space="preserve"> </w:t>
      </w:r>
      <w:r w:rsidRPr="006F2AD1">
        <w:rPr>
          <w:rFonts w:ascii="Marianne Light" w:hAnsi="Marianne Light"/>
          <w:w w:val="110"/>
          <w:sz w:val="18"/>
          <w:szCs w:val="18"/>
        </w:rPr>
        <w:t>ou</w:t>
      </w:r>
      <w:r w:rsidRPr="006F2AD1">
        <w:rPr>
          <w:rFonts w:ascii="Marianne Light" w:hAnsi="Marianne Light"/>
          <w:spacing w:val="1"/>
          <w:w w:val="110"/>
          <w:sz w:val="18"/>
          <w:szCs w:val="18"/>
        </w:rPr>
        <w:t xml:space="preserve"> </w:t>
      </w:r>
      <w:r w:rsidRPr="006F2AD1">
        <w:rPr>
          <w:rFonts w:ascii="Marianne Light" w:hAnsi="Marianne Light"/>
          <w:w w:val="110"/>
          <w:sz w:val="18"/>
          <w:szCs w:val="18"/>
        </w:rPr>
        <w:t>d’équipements</w:t>
      </w:r>
      <w:r w:rsidRPr="006F2AD1">
        <w:rPr>
          <w:rFonts w:ascii="Marianne Light" w:hAnsi="Marianne Light"/>
          <w:spacing w:val="1"/>
          <w:w w:val="110"/>
          <w:sz w:val="18"/>
          <w:szCs w:val="18"/>
        </w:rPr>
        <w:t xml:space="preserve"> </w:t>
      </w:r>
      <w:r w:rsidRPr="006F2AD1">
        <w:rPr>
          <w:rFonts w:ascii="Marianne Light" w:hAnsi="Marianne Light"/>
          <w:w w:val="110"/>
          <w:sz w:val="18"/>
          <w:szCs w:val="18"/>
        </w:rPr>
        <w:t>chez</w:t>
      </w:r>
      <w:r w:rsidRPr="006F2AD1">
        <w:rPr>
          <w:rFonts w:ascii="Marianne Light" w:hAnsi="Marianne Light"/>
          <w:spacing w:val="1"/>
          <w:w w:val="110"/>
          <w:sz w:val="18"/>
          <w:szCs w:val="18"/>
        </w:rPr>
        <w:t xml:space="preserve"> </w:t>
      </w:r>
      <w:r w:rsidRPr="006F2AD1">
        <w:rPr>
          <w:rFonts w:ascii="Marianne Light" w:hAnsi="Marianne Light"/>
          <w:w w:val="110"/>
          <w:sz w:val="18"/>
          <w:szCs w:val="18"/>
        </w:rPr>
        <w:t>le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conditionneur</w:t>
      </w:r>
      <w:r w:rsidRPr="006F2AD1">
        <w:rPr>
          <w:rFonts w:ascii="Marianne Light" w:hAnsi="Marianne Light"/>
          <w:spacing w:val="1"/>
          <w:w w:val="110"/>
          <w:sz w:val="18"/>
          <w:szCs w:val="18"/>
        </w:rPr>
        <w:t xml:space="preserve"> </w:t>
      </w:r>
      <w:r w:rsidRPr="006F2AD1">
        <w:rPr>
          <w:rFonts w:ascii="Marianne Light" w:hAnsi="Marianne Light"/>
          <w:w w:val="110"/>
          <w:sz w:val="18"/>
          <w:szCs w:val="18"/>
        </w:rPr>
        <w:t>ou</w:t>
      </w:r>
      <w:r w:rsidRPr="006F2AD1">
        <w:rPr>
          <w:rFonts w:ascii="Marianne Light" w:hAnsi="Marianne Light"/>
          <w:spacing w:val="1"/>
          <w:w w:val="110"/>
          <w:sz w:val="18"/>
          <w:szCs w:val="18"/>
        </w:rPr>
        <w:t xml:space="preserve"> </w:t>
      </w:r>
      <w:r w:rsidRPr="006F2AD1">
        <w:rPr>
          <w:rFonts w:ascii="Marianne Light" w:hAnsi="Marianne Light"/>
          <w:w w:val="110"/>
          <w:sz w:val="18"/>
          <w:szCs w:val="18"/>
        </w:rPr>
        <w:t>dans</w:t>
      </w:r>
      <w:r w:rsidRPr="006F2AD1">
        <w:rPr>
          <w:rFonts w:ascii="Marianne Light" w:hAnsi="Marianne Light"/>
          <w:spacing w:val="1"/>
          <w:w w:val="110"/>
          <w:sz w:val="18"/>
          <w:szCs w:val="18"/>
        </w:rPr>
        <w:t xml:space="preserve"> </w:t>
      </w:r>
      <w:r w:rsidRPr="006F2AD1">
        <w:rPr>
          <w:rFonts w:ascii="Marianne Light" w:hAnsi="Marianne Light"/>
          <w:w w:val="110"/>
          <w:sz w:val="18"/>
          <w:szCs w:val="18"/>
        </w:rPr>
        <w:t>les</w:t>
      </w:r>
      <w:r w:rsidRPr="006F2AD1">
        <w:rPr>
          <w:rFonts w:ascii="Marianne Light" w:hAnsi="Marianne Light"/>
          <w:spacing w:val="1"/>
          <w:w w:val="110"/>
          <w:sz w:val="18"/>
          <w:szCs w:val="18"/>
        </w:rPr>
        <w:t xml:space="preserve"> </w:t>
      </w:r>
      <w:r w:rsidRPr="006F2AD1">
        <w:rPr>
          <w:rFonts w:ascii="Marianne Light" w:hAnsi="Marianne Light"/>
          <w:w w:val="110"/>
          <w:sz w:val="18"/>
          <w:szCs w:val="18"/>
        </w:rPr>
        <w:t>cuisines</w:t>
      </w:r>
      <w:r w:rsidRPr="006F2AD1">
        <w:rPr>
          <w:rFonts w:ascii="Marianne Light" w:hAnsi="Marianne Light"/>
          <w:spacing w:val="1"/>
          <w:w w:val="110"/>
          <w:sz w:val="18"/>
          <w:szCs w:val="18"/>
        </w:rPr>
        <w:t xml:space="preserve"> </w:t>
      </w:r>
      <w:r w:rsidRPr="006F2AD1">
        <w:rPr>
          <w:rFonts w:ascii="Marianne Light" w:hAnsi="Marianne Light"/>
          <w:w w:val="105"/>
          <w:sz w:val="18"/>
          <w:szCs w:val="18"/>
        </w:rPr>
        <w:t>(restauration collective) en vue d’un passage à une organisation basée sur le réemploi d'emballages (hors</w:t>
      </w:r>
      <w:r w:rsidRPr="006F2AD1">
        <w:rPr>
          <w:rFonts w:ascii="Marianne Light" w:hAnsi="Marianne Light"/>
          <w:spacing w:val="1"/>
          <w:w w:val="105"/>
          <w:sz w:val="18"/>
          <w:szCs w:val="18"/>
        </w:rPr>
        <w:t xml:space="preserve"> </w:t>
      </w:r>
      <w:r w:rsidRPr="006F2AD1">
        <w:rPr>
          <w:rFonts w:ascii="Marianne Light" w:hAnsi="Marianne Light"/>
          <w:w w:val="110"/>
          <w:sz w:val="18"/>
          <w:szCs w:val="18"/>
        </w:rPr>
        <w:t>emballages ménagers et emballages de la restauration, sauf collectivités ayant la responsabilité d’une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activité</w:t>
      </w:r>
      <w:r w:rsidRPr="006F2AD1">
        <w:rPr>
          <w:rFonts w:ascii="Marianne Light" w:hAnsi="Marianne Light"/>
          <w:spacing w:val="-5"/>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restauration).</w:t>
      </w:r>
    </w:p>
    <w:p w14:paraId="6FB3DECF" w14:textId="77777777" w:rsidR="00EE3EED" w:rsidRPr="006F2AD1" w:rsidRDefault="00EE3EED" w:rsidP="00EE3EED">
      <w:pPr>
        <w:pStyle w:val="Paragraphedeliste"/>
        <w:widowControl w:val="0"/>
        <w:numPr>
          <w:ilvl w:val="0"/>
          <w:numId w:val="66"/>
        </w:numPr>
        <w:tabs>
          <w:tab w:val="left" w:pos="707"/>
        </w:tabs>
        <w:autoSpaceDE w:val="0"/>
        <w:autoSpaceDN w:val="0"/>
        <w:spacing w:before="115" w:after="0" w:line="348" w:lineRule="auto"/>
        <w:ind w:right="552" w:firstLine="0"/>
        <w:contextualSpacing w:val="0"/>
        <w:jc w:val="both"/>
        <w:rPr>
          <w:rFonts w:ascii="Marianne Light" w:hAnsi="Marianne Light"/>
          <w:sz w:val="18"/>
          <w:szCs w:val="18"/>
        </w:rPr>
      </w:pPr>
      <w:r w:rsidRPr="006F2AD1">
        <w:rPr>
          <w:rFonts w:ascii="Marianne Light" w:hAnsi="Marianne Light"/>
          <w:spacing w:val="-1"/>
          <w:w w:val="115"/>
          <w:sz w:val="18"/>
          <w:szCs w:val="18"/>
        </w:rPr>
        <w:t>Accompagnement</w:t>
      </w:r>
      <w:r w:rsidRPr="006F2AD1">
        <w:rPr>
          <w:rFonts w:ascii="Marianne Light" w:hAnsi="Marianne Light"/>
          <w:spacing w:val="-9"/>
          <w:w w:val="115"/>
          <w:sz w:val="18"/>
          <w:szCs w:val="18"/>
        </w:rPr>
        <w:t xml:space="preserve"> </w:t>
      </w:r>
      <w:r w:rsidRPr="006F2AD1">
        <w:rPr>
          <w:rFonts w:ascii="Marianne Light" w:hAnsi="Marianne Light"/>
          <w:spacing w:val="-1"/>
          <w:w w:val="115"/>
          <w:sz w:val="18"/>
          <w:szCs w:val="18"/>
        </w:rPr>
        <w:t>du</w:t>
      </w:r>
      <w:r w:rsidRPr="006F2AD1">
        <w:rPr>
          <w:rFonts w:ascii="Marianne Light" w:hAnsi="Marianne Light"/>
          <w:spacing w:val="-8"/>
          <w:w w:val="115"/>
          <w:sz w:val="18"/>
          <w:szCs w:val="18"/>
        </w:rPr>
        <w:t xml:space="preserve"> </w:t>
      </w:r>
      <w:r w:rsidRPr="006F2AD1">
        <w:rPr>
          <w:rFonts w:ascii="Marianne Light" w:hAnsi="Marianne Light"/>
          <w:spacing w:val="-1"/>
          <w:w w:val="115"/>
          <w:sz w:val="18"/>
          <w:szCs w:val="18"/>
        </w:rPr>
        <w:t>développement</w:t>
      </w:r>
      <w:r w:rsidRPr="006F2AD1">
        <w:rPr>
          <w:rFonts w:ascii="Marianne Light" w:hAnsi="Marianne Light"/>
          <w:spacing w:val="-9"/>
          <w:w w:val="115"/>
          <w:sz w:val="18"/>
          <w:szCs w:val="18"/>
        </w:rPr>
        <w:t xml:space="preserve"> </w:t>
      </w:r>
      <w:r w:rsidRPr="006F2AD1">
        <w:rPr>
          <w:rFonts w:ascii="Marianne Light" w:hAnsi="Marianne Light"/>
          <w:w w:val="115"/>
          <w:sz w:val="18"/>
          <w:szCs w:val="18"/>
        </w:rPr>
        <w:t>de</w:t>
      </w:r>
      <w:r w:rsidRPr="006F2AD1">
        <w:rPr>
          <w:rFonts w:ascii="Marianne Light" w:hAnsi="Marianne Light"/>
          <w:spacing w:val="-9"/>
          <w:w w:val="115"/>
          <w:sz w:val="18"/>
          <w:szCs w:val="18"/>
        </w:rPr>
        <w:t xml:space="preserve"> </w:t>
      </w:r>
      <w:r w:rsidRPr="006F2AD1">
        <w:rPr>
          <w:rFonts w:ascii="Marianne Light" w:hAnsi="Marianne Light"/>
          <w:w w:val="115"/>
          <w:sz w:val="18"/>
          <w:szCs w:val="18"/>
        </w:rPr>
        <w:t>solutions</w:t>
      </w:r>
      <w:r w:rsidRPr="006F2AD1">
        <w:rPr>
          <w:rFonts w:ascii="Marianne Light" w:hAnsi="Marianne Light"/>
          <w:spacing w:val="-7"/>
          <w:w w:val="115"/>
          <w:sz w:val="18"/>
          <w:szCs w:val="18"/>
        </w:rPr>
        <w:t xml:space="preserve"> </w:t>
      </w:r>
      <w:r w:rsidRPr="006F2AD1">
        <w:rPr>
          <w:rFonts w:ascii="Marianne Light" w:hAnsi="Marianne Light"/>
          <w:w w:val="115"/>
          <w:sz w:val="18"/>
          <w:szCs w:val="18"/>
        </w:rPr>
        <w:t>et</w:t>
      </w:r>
      <w:r w:rsidRPr="006F2AD1">
        <w:rPr>
          <w:rFonts w:ascii="Marianne Light" w:hAnsi="Marianne Light"/>
          <w:spacing w:val="-9"/>
          <w:w w:val="115"/>
          <w:sz w:val="18"/>
          <w:szCs w:val="18"/>
        </w:rPr>
        <w:t xml:space="preserve"> </w:t>
      </w:r>
      <w:r w:rsidRPr="006F2AD1">
        <w:rPr>
          <w:rFonts w:ascii="Marianne Light" w:hAnsi="Marianne Light"/>
          <w:w w:val="115"/>
          <w:sz w:val="18"/>
          <w:szCs w:val="18"/>
        </w:rPr>
        <w:t>contenants</w:t>
      </w:r>
      <w:r w:rsidRPr="006F2AD1">
        <w:rPr>
          <w:rFonts w:ascii="Marianne Light" w:hAnsi="Marianne Light"/>
          <w:spacing w:val="-7"/>
          <w:w w:val="115"/>
          <w:sz w:val="18"/>
          <w:szCs w:val="18"/>
        </w:rPr>
        <w:t xml:space="preserve"> </w:t>
      </w:r>
      <w:r w:rsidRPr="006F2AD1">
        <w:rPr>
          <w:rFonts w:ascii="Marianne Light" w:hAnsi="Marianne Light"/>
          <w:w w:val="115"/>
          <w:sz w:val="18"/>
          <w:szCs w:val="18"/>
        </w:rPr>
        <w:t>réemployables</w:t>
      </w:r>
      <w:r w:rsidRPr="006F2AD1">
        <w:rPr>
          <w:rFonts w:ascii="Marianne Light" w:hAnsi="Marianne Light"/>
          <w:spacing w:val="-7"/>
          <w:w w:val="115"/>
          <w:sz w:val="18"/>
          <w:szCs w:val="18"/>
        </w:rPr>
        <w:t xml:space="preserve"> </w:t>
      </w:r>
      <w:r w:rsidRPr="006F2AD1">
        <w:rPr>
          <w:rFonts w:ascii="Marianne Light" w:hAnsi="Marianne Light"/>
          <w:w w:val="115"/>
          <w:sz w:val="18"/>
          <w:szCs w:val="18"/>
        </w:rPr>
        <w:t>pour</w:t>
      </w:r>
      <w:r w:rsidRPr="006F2AD1">
        <w:rPr>
          <w:rFonts w:ascii="Marianne Light" w:hAnsi="Marianne Light"/>
          <w:spacing w:val="-9"/>
          <w:w w:val="115"/>
          <w:sz w:val="18"/>
          <w:szCs w:val="18"/>
        </w:rPr>
        <w:t xml:space="preserve"> </w:t>
      </w:r>
      <w:r w:rsidRPr="006F2AD1">
        <w:rPr>
          <w:rFonts w:ascii="Marianne Light" w:hAnsi="Marianne Light"/>
          <w:w w:val="115"/>
          <w:sz w:val="18"/>
          <w:szCs w:val="18"/>
        </w:rPr>
        <w:t>les</w:t>
      </w:r>
      <w:r w:rsidRPr="006F2AD1">
        <w:rPr>
          <w:rFonts w:ascii="Marianne Light" w:hAnsi="Marianne Light"/>
          <w:spacing w:val="-7"/>
          <w:w w:val="115"/>
          <w:sz w:val="18"/>
          <w:szCs w:val="18"/>
        </w:rPr>
        <w:t xml:space="preserve"> </w:t>
      </w:r>
      <w:r w:rsidRPr="006F2AD1">
        <w:rPr>
          <w:rFonts w:ascii="Marianne Light" w:hAnsi="Marianne Light"/>
          <w:w w:val="115"/>
          <w:sz w:val="18"/>
          <w:szCs w:val="18"/>
        </w:rPr>
        <w:t>fabricants</w:t>
      </w:r>
      <w:r w:rsidRPr="006F2AD1">
        <w:rPr>
          <w:rFonts w:ascii="Marianne Light" w:hAnsi="Marianne Light"/>
          <w:spacing w:val="-53"/>
          <w:w w:val="115"/>
          <w:sz w:val="18"/>
          <w:szCs w:val="18"/>
        </w:rPr>
        <w:t xml:space="preserve"> </w:t>
      </w:r>
      <w:r w:rsidRPr="006F2AD1">
        <w:rPr>
          <w:rFonts w:ascii="Marianne Light" w:hAnsi="Marianne Light"/>
          <w:w w:val="110"/>
          <w:sz w:val="18"/>
          <w:szCs w:val="18"/>
        </w:rPr>
        <w:t>d’emballages</w:t>
      </w:r>
      <w:r w:rsidRPr="006F2AD1">
        <w:rPr>
          <w:rFonts w:ascii="Marianne Light" w:hAnsi="Marianne Light"/>
          <w:spacing w:val="-5"/>
          <w:w w:val="110"/>
          <w:sz w:val="18"/>
          <w:szCs w:val="18"/>
        </w:rPr>
        <w:t xml:space="preserve"> </w:t>
      </w:r>
      <w:r w:rsidRPr="006F2AD1">
        <w:rPr>
          <w:rFonts w:ascii="Marianne Light" w:hAnsi="Marianne Light"/>
          <w:w w:val="110"/>
          <w:sz w:val="18"/>
          <w:szCs w:val="18"/>
        </w:rPr>
        <w:t>pour</w:t>
      </w:r>
      <w:r w:rsidRPr="006F2AD1">
        <w:rPr>
          <w:rFonts w:ascii="Marianne Light" w:hAnsi="Marianne Light"/>
          <w:spacing w:val="-7"/>
          <w:w w:val="110"/>
          <w:sz w:val="18"/>
          <w:szCs w:val="18"/>
        </w:rPr>
        <w:t xml:space="preserve"> </w:t>
      </w:r>
      <w:r w:rsidRPr="006F2AD1">
        <w:rPr>
          <w:rFonts w:ascii="Marianne Light" w:hAnsi="Marianne Light"/>
          <w:w w:val="110"/>
          <w:sz w:val="18"/>
          <w:szCs w:val="18"/>
        </w:rPr>
        <w:t>lever</w:t>
      </w:r>
      <w:r w:rsidRPr="006F2AD1">
        <w:rPr>
          <w:rFonts w:ascii="Marianne Light" w:hAnsi="Marianne Light"/>
          <w:spacing w:val="-7"/>
          <w:w w:val="110"/>
          <w:sz w:val="18"/>
          <w:szCs w:val="18"/>
        </w:rPr>
        <w:t xml:space="preserve"> </w:t>
      </w:r>
      <w:r w:rsidRPr="006F2AD1">
        <w:rPr>
          <w:rFonts w:ascii="Marianne Light" w:hAnsi="Marianne Light"/>
          <w:w w:val="110"/>
          <w:sz w:val="18"/>
          <w:szCs w:val="18"/>
        </w:rPr>
        <w:t>les</w:t>
      </w:r>
      <w:r w:rsidRPr="006F2AD1">
        <w:rPr>
          <w:rFonts w:ascii="Marianne Light" w:hAnsi="Marianne Light"/>
          <w:spacing w:val="-7"/>
          <w:w w:val="110"/>
          <w:sz w:val="18"/>
          <w:szCs w:val="18"/>
        </w:rPr>
        <w:t xml:space="preserve"> </w:t>
      </w:r>
      <w:r w:rsidRPr="006F2AD1">
        <w:rPr>
          <w:rFonts w:ascii="Marianne Light" w:hAnsi="Marianne Light"/>
          <w:w w:val="110"/>
          <w:sz w:val="18"/>
          <w:szCs w:val="18"/>
        </w:rPr>
        <w:t>freins</w:t>
      </w:r>
      <w:r w:rsidRPr="006F2AD1">
        <w:rPr>
          <w:rFonts w:ascii="Marianne Light" w:hAnsi="Marianne Light"/>
          <w:spacing w:val="-5"/>
          <w:w w:val="110"/>
          <w:sz w:val="18"/>
          <w:szCs w:val="18"/>
        </w:rPr>
        <w:t xml:space="preserve"> </w:t>
      </w:r>
      <w:r w:rsidRPr="006F2AD1">
        <w:rPr>
          <w:rFonts w:ascii="Marianne Light" w:hAnsi="Marianne Light"/>
          <w:w w:val="110"/>
          <w:sz w:val="18"/>
          <w:szCs w:val="18"/>
        </w:rPr>
        <w:t>au</w:t>
      </w:r>
      <w:r w:rsidRPr="006F2AD1">
        <w:rPr>
          <w:rFonts w:ascii="Marianne Light" w:hAnsi="Marianne Light"/>
          <w:spacing w:val="-7"/>
          <w:w w:val="110"/>
          <w:sz w:val="18"/>
          <w:szCs w:val="18"/>
        </w:rPr>
        <w:t xml:space="preserve"> </w:t>
      </w:r>
      <w:r w:rsidRPr="006F2AD1">
        <w:rPr>
          <w:rFonts w:ascii="Marianne Light" w:hAnsi="Marianne Light"/>
          <w:w w:val="110"/>
          <w:sz w:val="18"/>
          <w:szCs w:val="18"/>
        </w:rPr>
        <w:t>réemploi</w:t>
      </w:r>
      <w:r w:rsidRPr="006F2AD1">
        <w:rPr>
          <w:rFonts w:ascii="Marianne Light" w:hAnsi="Marianne Light"/>
          <w:spacing w:val="-7"/>
          <w:w w:val="110"/>
          <w:sz w:val="18"/>
          <w:szCs w:val="18"/>
        </w:rPr>
        <w:t xml:space="preserve"> </w:t>
      </w:r>
      <w:r w:rsidRPr="006F2AD1">
        <w:rPr>
          <w:rFonts w:ascii="Marianne Light" w:hAnsi="Marianne Light"/>
          <w:w w:val="110"/>
          <w:sz w:val="18"/>
          <w:szCs w:val="18"/>
        </w:rPr>
        <w:t>(exemple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w:t>
      </w:r>
      <w:r w:rsidRPr="006F2AD1">
        <w:rPr>
          <w:rFonts w:ascii="Marianne Light" w:hAnsi="Marianne Light"/>
          <w:spacing w:val="-5"/>
          <w:w w:val="110"/>
          <w:sz w:val="18"/>
          <w:szCs w:val="18"/>
        </w:rPr>
        <w:t xml:space="preserve"> </w:t>
      </w:r>
      <w:r w:rsidRPr="006F2AD1">
        <w:rPr>
          <w:rFonts w:ascii="Marianne Light" w:hAnsi="Marianne Light"/>
          <w:w w:val="110"/>
          <w:sz w:val="18"/>
          <w:szCs w:val="18"/>
        </w:rPr>
        <w:t>étude,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expérimentation</w:t>
      </w:r>
      <w:r w:rsidRPr="006F2AD1">
        <w:rPr>
          <w:rFonts w:ascii="Marianne Light" w:hAnsi="Marianne Light"/>
          <w:spacing w:val="-5"/>
          <w:w w:val="110"/>
          <w:sz w:val="18"/>
          <w:szCs w:val="18"/>
        </w:rPr>
        <w:t xml:space="preserve"> </w:t>
      </w:r>
      <w:r w:rsidRPr="006F2AD1">
        <w:rPr>
          <w:rFonts w:ascii="Marianne Light" w:hAnsi="Marianne Light"/>
          <w:w w:val="110"/>
          <w:sz w:val="18"/>
          <w:szCs w:val="18"/>
        </w:rPr>
        <w:t>et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investissement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pour</w:t>
      </w:r>
      <w:r w:rsidRPr="006F2AD1">
        <w:rPr>
          <w:rFonts w:ascii="Marianne Light" w:hAnsi="Marianne Light"/>
          <w:spacing w:val="-50"/>
          <w:w w:val="110"/>
          <w:sz w:val="18"/>
          <w:szCs w:val="18"/>
        </w:rPr>
        <w:t xml:space="preserve"> </w:t>
      </w:r>
      <w:r w:rsidRPr="006F2AD1">
        <w:rPr>
          <w:rFonts w:ascii="Marianne Light" w:hAnsi="Marianne Light"/>
          <w:w w:val="115"/>
          <w:sz w:val="18"/>
          <w:szCs w:val="18"/>
        </w:rPr>
        <w:t>le</w:t>
      </w:r>
      <w:r w:rsidRPr="006F2AD1">
        <w:rPr>
          <w:rFonts w:ascii="Marianne Light" w:hAnsi="Marianne Light"/>
          <w:spacing w:val="-11"/>
          <w:w w:val="115"/>
          <w:sz w:val="18"/>
          <w:szCs w:val="18"/>
        </w:rPr>
        <w:t xml:space="preserve"> </w:t>
      </w:r>
      <w:r w:rsidRPr="006F2AD1">
        <w:rPr>
          <w:rFonts w:ascii="Marianne Light" w:hAnsi="Marianne Light"/>
          <w:w w:val="115"/>
          <w:sz w:val="18"/>
          <w:szCs w:val="18"/>
        </w:rPr>
        <w:t>développement</w:t>
      </w:r>
      <w:r w:rsidRPr="006F2AD1">
        <w:rPr>
          <w:rFonts w:ascii="Marianne Light" w:hAnsi="Marianne Light"/>
          <w:spacing w:val="-12"/>
          <w:w w:val="115"/>
          <w:sz w:val="18"/>
          <w:szCs w:val="18"/>
        </w:rPr>
        <w:t xml:space="preserve"> </w:t>
      </w:r>
      <w:r w:rsidRPr="006F2AD1">
        <w:rPr>
          <w:rFonts w:ascii="Marianne Light" w:hAnsi="Marianne Light"/>
          <w:w w:val="115"/>
          <w:sz w:val="18"/>
          <w:szCs w:val="18"/>
        </w:rPr>
        <w:t>du</w:t>
      </w:r>
      <w:r w:rsidRPr="006F2AD1">
        <w:rPr>
          <w:rFonts w:ascii="Marianne Light" w:hAnsi="Marianne Light"/>
          <w:spacing w:val="-12"/>
          <w:w w:val="115"/>
          <w:sz w:val="18"/>
          <w:szCs w:val="18"/>
        </w:rPr>
        <w:t xml:space="preserve"> </w:t>
      </w:r>
      <w:r w:rsidRPr="006F2AD1">
        <w:rPr>
          <w:rFonts w:ascii="Marianne Light" w:hAnsi="Marianne Light"/>
          <w:w w:val="115"/>
          <w:sz w:val="18"/>
          <w:szCs w:val="18"/>
        </w:rPr>
        <w:t>joint</w:t>
      </w:r>
      <w:r w:rsidRPr="006F2AD1">
        <w:rPr>
          <w:rFonts w:ascii="Marianne Light" w:hAnsi="Marianne Light"/>
          <w:spacing w:val="-12"/>
          <w:w w:val="115"/>
          <w:sz w:val="18"/>
          <w:szCs w:val="18"/>
        </w:rPr>
        <w:t xml:space="preserve"> </w:t>
      </w:r>
      <w:r w:rsidRPr="006F2AD1">
        <w:rPr>
          <w:rFonts w:ascii="Marianne Light" w:hAnsi="Marianne Light"/>
          <w:w w:val="115"/>
          <w:sz w:val="18"/>
          <w:szCs w:val="18"/>
        </w:rPr>
        <w:t>sur</w:t>
      </w:r>
      <w:r w:rsidRPr="006F2AD1">
        <w:rPr>
          <w:rFonts w:ascii="Marianne Light" w:hAnsi="Marianne Light"/>
          <w:spacing w:val="-12"/>
          <w:w w:val="115"/>
          <w:sz w:val="18"/>
          <w:szCs w:val="18"/>
        </w:rPr>
        <w:t xml:space="preserve"> </w:t>
      </w:r>
      <w:r w:rsidRPr="006F2AD1">
        <w:rPr>
          <w:rFonts w:ascii="Marianne Light" w:hAnsi="Marianne Light"/>
          <w:w w:val="115"/>
          <w:sz w:val="18"/>
          <w:szCs w:val="18"/>
        </w:rPr>
        <w:t>les</w:t>
      </w:r>
      <w:r w:rsidRPr="006F2AD1">
        <w:rPr>
          <w:rFonts w:ascii="Marianne Light" w:hAnsi="Marianne Light"/>
          <w:spacing w:val="-10"/>
          <w:w w:val="115"/>
          <w:sz w:val="18"/>
          <w:szCs w:val="18"/>
        </w:rPr>
        <w:t xml:space="preserve"> </w:t>
      </w:r>
      <w:r w:rsidRPr="006F2AD1">
        <w:rPr>
          <w:rFonts w:ascii="Marianne Light" w:hAnsi="Marianne Light"/>
          <w:w w:val="115"/>
          <w:sz w:val="18"/>
          <w:szCs w:val="18"/>
        </w:rPr>
        <w:t>bacs</w:t>
      </w:r>
      <w:r w:rsidRPr="006F2AD1">
        <w:rPr>
          <w:rFonts w:ascii="Marianne Light" w:hAnsi="Marianne Light"/>
          <w:spacing w:val="-10"/>
          <w:w w:val="115"/>
          <w:sz w:val="18"/>
          <w:szCs w:val="18"/>
        </w:rPr>
        <w:t xml:space="preserve"> </w:t>
      </w:r>
      <w:r w:rsidRPr="006F2AD1">
        <w:rPr>
          <w:rFonts w:ascii="Marianne Light" w:hAnsi="Marianne Light"/>
          <w:w w:val="115"/>
          <w:sz w:val="18"/>
          <w:szCs w:val="18"/>
        </w:rPr>
        <w:t>inox</w:t>
      </w:r>
      <w:r w:rsidRPr="006F2AD1">
        <w:rPr>
          <w:rFonts w:ascii="Marianne Light" w:hAnsi="Marianne Light"/>
          <w:spacing w:val="-12"/>
          <w:w w:val="115"/>
          <w:sz w:val="18"/>
          <w:szCs w:val="18"/>
        </w:rPr>
        <w:t xml:space="preserve"> </w:t>
      </w:r>
      <w:r w:rsidRPr="006F2AD1">
        <w:rPr>
          <w:rFonts w:ascii="Marianne Light" w:hAnsi="Marianne Light"/>
          <w:w w:val="115"/>
          <w:sz w:val="18"/>
          <w:szCs w:val="18"/>
        </w:rPr>
        <w:t>pour</w:t>
      </w:r>
      <w:r w:rsidRPr="006F2AD1">
        <w:rPr>
          <w:rFonts w:ascii="Marianne Light" w:hAnsi="Marianne Light"/>
          <w:spacing w:val="-10"/>
          <w:w w:val="115"/>
          <w:sz w:val="18"/>
          <w:szCs w:val="18"/>
        </w:rPr>
        <w:t xml:space="preserve"> </w:t>
      </w:r>
      <w:r w:rsidRPr="006F2AD1">
        <w:rPr>
          <w:rFonts w:ascii="Marianne Light" w:hAnsi="Marianne Light"/>
          <w:w w:val="115"/>
          <w:sz w:val="18"/>
          <w:szCs w:val="18"/>
        </w:rPr>
        <w:t>la</w:t>
      </w:r>
      <w:r w:rsidRPr="006F2AD1">
        <w:rPr>
          <w:rFonts w:ascii="Marianne Light" w:hAnsi="Marianne Light"/>
          <w:spacing w:val="-11"/>
          <w:w w:val="115"/>
          <w:sz w:val="18"/>
          <w:szCs w:val="18"/>
        </w:rPr>
        <w:t xml:space="preserve"> </w:t>
      </w:r>
      <w:r w:rsidRPr="006F2AD1">
        <w:rPr>
          <w:rFonts w:ascii="Marianne Light" w:hAnsi="Marianne Light"/>
          <w:w w:val="115"/>
          <w:sz w:val="18"/>
          <w:szCs w:val="18"/>
        </w:rPr>
        <w:t>restauration</w:t>
      </w:r>
      <w:r w:rsidRPr="006F2AD1">
        <w:rPr>
          <w:rFonts w:ascii="Marianne Light" w:hAnsi="Marianne Light"/>
          <w:spacing w:val="-11"/>
          <w:w w:val="115"/>
          <w:sz w:val="18"/>
          <w:szCs w:val="18"/>
        </w:rPr>
        <w:t xml:space="preserve"> </w:t>
      </w:r>
      <w:r w:rsidRPr="006F2AD1">
        <w:rPr>
          <w:rFonts w:ascii="Marianne Light" w:hAnsi="Marianne Light"/>
          <w:w w:val="115"/>
          <w:sz w:val="18"/>
          <w:szCs w:val="18"/>
        </w:rPr>
        <w:t>collective).</w:t>
      </w:r>
    </w:p>
    <w:p w14:paraId="2A83B464" w14:textId="05D9949C" w:rsidR="00EE3EED" w:rsidRPr="006F2AD1" w:rsidRDefault="00EE3EED" w:rsidP="006B4275">
      <w:pPr>
        <w:spacing w:line="348" w:lineRule="auto"/>
        <w:jc w:val="both"/>
        <w:rPr>
          <w:rFonts w:ascii="Marianne Light" w:hAnsi="Marianne Light"/>
          <w:sz w:val="18"/>
          <w:szCs w:val="18"/>
        </w:rPr>
        <w:sectPr w:rsidR="00EE3EED" w:rsidRPr="006F2AD1" w:rsidSect="007F280D">
          <w:pgSz w:w="11910" w:h="16840"/>
          <w:pgMar w:top="1320" w:right="860" w:bottom="960" w:left="840" w:header="0" w:footer="766" w:gutter="0"/>
          <w:pgNumType w:start="2"/>
          <w:cols w:space="720"/>
        </w:sectPr>
      </w:pPr>
    </w:p>
    <w:p w14:paraId="0799595B" w14:textId="77777777" w:rsidR="006B4275" w:rsidRPr="006F2AD1" w:rsidRDefault="006B4275" w:rsidP="006B4275">
      <w:pPr>
        <w:pStyle w:val="Corpsdetexte"/>
        <w:spacing w:before="7"/>
        <w:rPr>
          <w:rFonts w:ascii="Marianne Light" w:hAnsi="Marianne Light"/>
        </w:rPr>
      </w:pPr>
    </w:p>
    <w:p w14:paraId="15E4828F" w14:textId="77777777" w:rsidR="006B4275" w:rsidRPr="006F2AD1" w:rsidRDefault="006B4275" w:rsidP="006B4275">
      <w:pPr>
        <w:pStyle w:val="Corpsdetexte"/>
        <w:rPr>
          <w:rFonts w:ascii="Marianne Light" w:hAnsi="Marianne Light"/>
        </w:rPr>
      </w:pPr>
    </w:p>
    <w:p w14:paraId="7A7174AC" w14:textId="77777777" w:rsidR="006B4275" w:rsidRPr="006F2AD1" w:rsidRDefault="006B4275" w:rsidP="006B4275">
      <w:pPr>
        <w:pStyle w:val="Corpsdetexte"/>
        <w:spacing w:before="8"/>
        <w:rPr>
          <w:rFonts w:ascii="Marianne Light" w:hAnsi="Marianne Light"/>
        </w:rPr>
      </w:pPr>
    </w:p>
    <w:p w14:paraId="6D95EAAF" w14:textId="77777777" w:rsidR="006B4275" w:rsidRPr="00FC7522" w:rsidRDefault="006B4275" w:rsidP="006B4275">
      <w:pPr>
        <w:pStyle w:val="Titre1"/>
        <w:numPr>
          <w:ilvl w:val="0"/>
          <w:numId w:val="68"/>
        </w:numPr>
        <w:tabs>
          <w:tab w:val="left" w:pos="939"/>
          <w:tab w:val="left" w:pos="9676"/>
        </w:tabs>
        <w:ind w:left="757" w:hanging="360"/>
        <w:rPr>
          <w:sz w:val="18"/>
          <w:szCs w:val="18"/>
        </w:rPr>
      </w:pPr>
      <w:bookmarkStart w:id="6" w:name="2._CONDITIONS_D’ELIGIBILITE"/>
      <w:bookmarkEnd w:id="6"/>
      <w:r w:rsidRPr="00FC7522">
        <w:rPr>
          <w:sz w:val="28"/>
        </w:rPr>
        <w:t>CONDITIONS</w:t>
      </w:r>
      <w:r w:rsidRPr="00FC7522">
        <w:rPr>
          <w:spacing w:val="150"/>
          <w:sz w:val="28"/>
        </w:rPr>
        <w:t xml:space="preserve"> </w:t>
      </w:r>
      <w:r w:rsidRPr="00FC7522">
        <w:rPr>
          <w:sz w:val="28"/>
        </w:rPr>
        <w:t>D’ELIGIBILITE</w:t>
      </w:r>
      <w:r w:rsidRPr="00FC7522">
        <w:rPr>
          <w:sz w:val="18"/>
          <w:szCs w:val="18"/>
        </w:rPr>
        <w:tab/>
      </w:r>
    </w:p>
    <w:p w14:paraId="2B5933B0" w14:textId="77777777" w:rsidR="006B4275" w:rsidRPr="006F2AD1" w:rsidRDefault="006B4275" w:rsidP="006B4275">
      <w:pPr>
        <w:pStyle w:val="Corpsdetexte"/>
        <w:spacing w:before="10"/>
        <w:rPr>
          <w:rFonts w:ascii="Marianne Light" w:hAnsi="Marianne Light"/>
          <w:b/>
        </w:rPr>
      </w:pPr>
    </w:p>
    <w:p w14:paraId="1820A102" w14:textId="77777777" w:rsidR="006B4275" w:rsidRPr="006F2AD1" w:rsidRDefault="006B4275" w:rsidP="006B4275">
      <w:pPr>
        <w:pStyle w:val="Corpsdetexte"/>
        <w:spacing w:before="137"/>
        <w:ind w:left="578"/>
        <w:jc w:val="both"/>
        <w:rPr>
          <w:rFonts w:ascii="Marianne Light" w:hAnsi="Marianne Light"/>
        </w:rPr>
      </w:pPr>
      <w:r w:rsidRPr="006F2AD1">
        <w:rPr>
          <w:rFonts w:ascii="Marianne Light" w:hAnsi="Marianne Light"/>
          <w:spacing w:val="-1"/>
          <w:w w:val="110"/>
        </w:rPr>
        <w:t>Pour</w:t>
      </w:r>
      <w:r w:rsidRPr="006F2AD1">
        <w:rPr>
          <w:rFonts w:ascii="Marianne Light" w:hAnsi="Marianne Light"/>
          <w:spacing w:val="-12"/>
          <w:w w:val="110"/>
        </w:rPr>
        <w:t xml:space="preserve"> </w:t>
      </w:r>
      <w:r w:rsidRPr="006F2AD1">
        <w:rPr>
          <w:rFonts w:ascii="Marianne Light" w:hAnsi="Marianne Light"/>
          <w:spacing w:val="-1"/>
          <w:w w:val="110"/>
        </w:rPr>
        <w:t>les</w:t>
      </w:r>
      <w:r w:rsidRPr="006F2AD1">
        <w:rPr>
          <w:rFonts w:ascii="Marianne Light" w:hAnsi="Marianne Light"/>
          <w:spacing w:val="-10"/>
          <w:w w:val="110"/>
        </w:rPr>
        <w:t xml:space="preserve"> </w:t>
      </w:r>
      <w:r w:rsidRPr="006F2AD1">
        <w:rPr>
          <w:rFonts w:ascii="Marianne Light" w:hAnsi="Marianne Light"/>
          <w:spacing w:val="-1"/>
          <w:w w:val="110"/>
        </w:rPr>
        <w:t>collectivités,</w:t>
      </w:r>
      <w:r w:rsidRPr="006F2AD1">
        <w:rPr>
          <w:rFonts w:ascii="Marianne Light" w:hAnsi="Marianne Light"/>
          <w:spacing w:val="-11"/>
          <w:w w:val="110"/>
        </w:rPr>
        <w:t xml:space="preserve"> </w:t>
      </w:r>
      <w:r w:rsidRPr="006F2AD1">
        <w:rPr>
          <w:rFonts w:ascii="Marianne Light" w:hAnsi="Marianne Light"/>
          <w:spacing w:val="-1"/>
          <w:w w:val="110"/>
        </w:rPr>
        <w:t>seules</w:t>
      </w:r>
      <w:r w:rsidRPr="006F2AD1">
        <w:rPr>
          <w:rFonts w:ascii="Marianne Light" w:hAnsi="Marianne Light"/>
          <w:spacing w:val="-8"/>
          <w:w w:val="110"/>
        </w:rPr>
        <w:t xml:space="preserve"> </w:t>
      </w:r>
      <w:r w:rsidRPr="006F2AD1">
        <w:rPr>
          <w:rFonts w:ascii="Marianne Light" w:hAnsi="Marianne Light"/>
          <w:spacing w:val="-1"/>
          <w:w w:val="110"/>
        </w:rPr>
        <w:t>celles</w:t>
      </w:r>
      <w:r w:rsidRPr="006F2AD1">
        <w:rPr>
          <w:rFonts w:ascii="Marianne Light" w:hAnsi="Marianne Light"/>
          <w:spacing w:val="-10"/>
          <w:w w:val="110"/>
        </w:rPr>
        <w:t xml:space="preserve"> </w:t>
      </w:r>
      <w:r w:rsidRPr="006F2AD1">
        <w:rPr>
          <w:rFonts w:ascii="Marianne Light" w:hAnsi="Marianne Light"/>
          <w:spacing w:val="-1"/>
          <w:w w:val="110"/>
        </w:rPr>
        <w:t>ayant</w:t>
      </w:r>
      <w:r w:rsidRPr="006F2AD1">
        <w:rPr>
          <w:rFonts w:ascii="Marianne Light" w:hAnsi="Marianne Light"/>
          <w:spacing w:val="-12"/>
          <w:w w:val="110"/>
        </w:rPr>
        <w:t xml:space="preserve"> </w:t>
      </w:r>
      <w:r w:rsidRPr="006F2AD1">
        <w:rPr>
          <w:rFonts w:ascii="Marianne Light" w:hAnsi="Marianne Light"/>
          <w:spacing w:val="-1"/>
          <w:w w:val="110"/>
        </w:rPr>
        <w:t>la</w:t>
      </w:r>
      <w:r w:rsidRPr="006F2AD1">
        <w:rPr>
          <w:rFonts w:ascii="Marianne Light" w:hAnsi="Marianne Light"/>
          <w:spacing w:val="-10"/>
          <w:w w:val="110"/>
        </w:rPr>
        <w:t xml:space="preserve"> </w:t>
      </w:r>
      <w:r w:rsidRPr="006F2AD1">
        <w:rPr>
          <w:rFonts w:ascii="Marianne Light" w:hAnsi="Marianne Light"/>
          <w:spacing w:val="-1"/>
          <w:w w:val="110"/>
        </w:rPr>
        <w:t>responsabilité</w:t>
      </w:r>
      <w:r w:rsidRPr="006F2AD1">
        <w:rPr>
          <w:rFonts w:ascii="Marianne Light" w:hAnsi="Marianne Light"/>
          <w:spacing w:val="-11"/>
          <w:w w:val="110"/>
        </w:rPr>
        <w:t xml:space="preserve"> </w:t>
      </w:r>
      <w:r w:rsidRPr="006F2AD1">
        <w:rPr>
          <w:rFonts w:ascii="Marianne Light" w:hAnsi="Marianne Light"/>
          <w:w w:val="110"/>
        </w:rPr>
        <w:t>d’une</w:t>
      </w:r>
      <w:r w:rsidRPr="006F2AD1">
        <w:rPr>
          <w:rFonts w:ascii="Marianne Light" w:hAnsi="Marianne Light"/>
          <w:spacing w:val="-11"/>
          <w:w w:val="110"/>
        </w:rPr>
        <w:t xml:space="preserve"> </w:t>
      </w:r>
      <w:r w:rsidRPr="006F2AD1">
        <w:rPr>
          <w:rFonts w:ascii="Marianne Light" w:hAnsi="Marianne Light"/>
          <w:w w:val="110"/>
        </w:rPr>
        <w:t>activité</w:t>
      </w:r>
      <w:r w:rsidRPr="006F2AD1">
        <w:rPr>
          <w:rFonts w:ascii="Marianne Light" w:hAnsi="Marianne Light"/>
          <w:spacing w:val="-10"/>
          <w:w w:val="110"/>
        </w:rPr>
        <w:t xml:space="preserve"> </w:t>
      </w:r>
      <w:r w:rsidRPr="006F2AD1">
        <w:rPr>
          <w:rFonts w:ascii="Marianne Light" w:hAnsi="Marianne Light"/>
          <w:w w:val="110"/>
        </w:rPr>
        <w:t>de</w:t>
      </w:r>
      <w:r w:rsidRPr="006F2AD1">
        <w:rPr>
          <w:rFonts w:ascii="Marianne Light" w:hAnsi="Marianne Light"/>
          <w:spacing w:val="-11"/>
          <w:w w:val="110"/>
        </w:rPr>
        <w:t xml:space="preserve"> </w:t>
      </w:r>
      <w:r w:rsidRPr="006F2AD1">
        <w:rPr>
          <w:rFonts w:ascii="Marianne Light" w:hAnsi="Marianne Light"/>
          <w:w w:val="110"/>
        </w:rPr>
        <w:t>restauration</w:t>
      </w:r>
      <w:r w:rsidRPr="006F2AD1">
        <w:rPr>
          <w:rFonts w:ascii="Marianne Light" w:hAnsi="Marianne Light"/>
          <w:spacing w:val="-11"/>
          <w:w w:val="110"/>
        </w:rPr>
        <w:t xml:space="preserve"> </w:t>
      </w:r>
      <w:r w:rsidRPr="006F2AD1">
        <w:rPr>
          <w:rFonts w:ascii="Marianne Light" w:hAnsi="Marianne Light"/>
          <w:w w:val="110"/>
        </w:rPr>
        <w:t>sont</w:t>
      </w:r>
      <w:r w:rsidRPr="006F2AD1">
        <w:rPr>
          <w:rFonts w:ascii="Marianne Light" w:hAnsi="Marianne Light"/>
          <w:spacing w:val="-11"/>
          <w:w w:val="110"/>
        </w:rPr>
        <w:t xml:space="preserve"> </w:t>
      </w:r>
      <w:r w:rsidRPr="006F2AD1">
        <w:rPr>
          <w:rFonts w:ascii="Marianne Light" w:hAnsi="Marianne Light"/>
          <w:w w:val="110"/>
        </w:rPr>
        <w:t>éligibles.</w:t>
      </w:r>
    </w:p>
    <w:p w14:paraId="36CD9ACD" w14:textId="77777777" w:rsidR="006B4275" w:rsidRPr="006F2AD1" w:rsidRDefault="006B4275" w:rsidP="006B4275">
      <w:pPr>
        <w:pStyle w:val="Corpsdetexte"/>
        <w:spacing w:before="214" w:line="350" w:lineRule="auto"/>
        <w:ind w:left="578" w:right="555"/>
        <w:jc w:val="both"/>
        <w:rPr>
          <w:rFonts w:ascii="Marianne Light" w:hAnsi="Marianne Light"/>
        </w:rPr>
      </w:pPr>
      <w:r w:rsidRPr="006F2AD1">
        <w:rPr>
          <w:rFonts w:ascii="Marianne Light" w:hAnsi="Marianne Light"/>
          <w:w w:val="110"/>
          <w:u w:val="single"/>
        </w:rPr>
        <w:t>Pour les projets d’investissement</w:t>
      </w:r>
      <w:r w:rsidRPr="006F2AD1">
        <w:rPr>
          <w:rFonts w:ascii="Marianne Light" w:hAnsi="Marianne Light"/>
          <w:w w:val="110"/>
        </w:rPr>
        <w:t xml:space="preserve"> : le porteur de projet s’engage à avoir réalisé en amont les études</w:t>
      </w:r>
      <w:r w:rsidRPr="006F2AD1">
        <w:rPr>
          <w:rFonts w:ascii="Marianne Light" w:hAnsi="Marianne Light"/>
          <w:spacing w:val="1"/>
          <w:w w:val="110"/>
        </w:rPr>
        <w:t xml:space="preserve"> </w:t>
      </w:r>
      <w:r w:rsidRPr="006F2AD1">
        <w:rPr>
          <w:rFonts w:ascii="Marianne Light" w:hAnsi="Marianne Light"/>
          <w:w w:val="110"/>
        </w:rPr>
        <w:t>justifiant l’intérêt de son investissement (conformité réglementaire, intérêt environnemental et sanitaire,</w:t>
      </w:r>
      <w:r w:rsidRPr="006F2AD1">
        <w:rPr>
          <w:rFonts w:ascii="Marianne Light" w:hAnsi="Marianne Light"/>
          <w:spacing w:val="1"/>
          <w:w w:val="110"/>
        </w:rPr>
        <w:t xml:space="preserve"> </w:t>
      </w:r>
      <w:r w:rsidRPr="006F2AD1">
        <w:rPr>
          <w:rFonts w:ascii="Marianne Light" w:hAnsi="Marianne Light"/>
          <w:w w:val="110"/>
        </w:rPr>
        <w:t>viabilité</w:t>
      </w:r>
      <w:r w:rsidRPr="006F2AD1">
        <w:rPr>
          <w:rFonts w:ascii="Marianne Light" w:hAnsi="Marianne Light"/>
          <w:spacing w:val="-5"/>
          <w:w w:val="110"/>
        </w:rPr>
        <w:t xml:space="preserve"> </w:t>
      </w:r>
      <w:r w:rsidRPr="006F2AD1">
        <w:rPr>
          <w:rFonts w:ascii="Marianne Light" w:hAnsi="Marianne Light"/>
          <w:w w:val="110"/>
        </w:rPr>
        <w:t>technico-économique)</w:t>
      </w:r>
      <w:r w:rsidRPr="006F2AD1">
        <w:rPr>
          <w:rFonts w:ascii="Marianne Light" w:hAnsi="Marianne Light"/>
          <w:spacing w:val="-6"/>
          <w:w w:val="110"/>
        </w:rPr>
        <w:t xml:space="preserve"> </w:t>
      </w:r>
      <w:r w:rsidRPr="006F2AD1">
        <w:rPr>
          <w:rFonts w:ascii="Marianne Light" w:hAnsi="Marianne Light"/>
          <w:w w:val="110"/>
        </w:rPr>
        <w:t>et</w:t>
      </w:r>
      <w:r w:rsidRPr="006F2AD1">
        <w:rPr>
          <w:rFonts w:ascii="Marianne Light" w:hAnsi="Marianne Light"/>
          <w:spacing w:val="-6"/>
          <w:w w:val="110"/>
        </w:rPr>
        <w:t xml:space="preserve"> </w:t>
      </w:r>
      <w:r w:rsidRPr="006F2AD1">
        <w:rPr>
          <w:rFonts w:ascii="Marianne Light" w:hAnsi="Marianne Light"/>
          <w:w w:val="110"/>
        </w:rPr>
        <w:t>à</w:t>
      </w:r>
      <w:r w:rsidRPr="006F2AD1">
        <w:rPr>
          <w:rFonts w:ascii="Marianne Light" w:hAnsi="Marianne Light"/>
          <w:spacing w:val="-5"/>
          <w:w w:val="110"/>
        </w:rPr>
        <w:t xml:space="preserve"> </w:t>
      </w:r>
      <w:r w:rsidRPr="006F2AD1">
        <w:rPr>
          <w:rFonts w:ascii="Marianne Light" w:hAnsi="Marianne Light"/>
          <w:w w:val="110"/>
        </w:rPr>
        <w:t>joindre</w:t>
      </w:r>
      <w:r w:rsidRPr="006F2AD1">
        <w:rPr>
          <w:rFonts w:ascii="Marianne Light" w:hAnsi="Marianne Light"/>
          <w:spacing w:val="-5"/>
          <w:w w:val="110"/>
        </w:rPr>
        <w:t xml:space="preserve"> </w:t>
      </w:r>
      <w:r w:rsidRPr="006F2AD1">
        <w:rPr>
          <w:rFonts w:ascii="Marianne Light" w:hAnsi="Marianne Light"/>
          <w:w w:val="110"/>
        </w:rPr>
        <w:t>les</w:t>
      </w:r>
      <w:r w:rsidRPr="006F2AD1">
        <w:rPr>
          <w:rFonts w:ascii="Marianne Light" w:hAnsi="Marianne Light"/>
          <w:spacing w:val="-4"/>
          <w:w w:val="110"/>
        </w:rPr>
        <w:t xml:space="preserve"> </w:t>
      </w:r>
      <w:r w:rsidRPr="006F2AD1">
        <w:rPr>
          <w:rFonts w:ascii="Marianne Light" w:hAnsi="Marianne Light"/>
          <w:w w:val="110"/>
        </w:rPr>
        <w:t>études</w:t>
      </w:r>
      <w:r w:rsidRPr="006F2AD1">
        <w:rPr>
          <w:rFonts w:ascii="Marianne Light" w:hAnsi="Marianne Light"/>
          <w:spacing w:val="-5"/>
          <w:w w:val="110"/>
        </w:rPr>
        <w:t xml:space="preserve"> </w:t>
      </w:r>
      <w:r w:rsidRPr="006F2AD1">
        <w:rPr>
          <w:rFonts w:ascii="Marianne Light" w:hAnsi="Marianne Light"/>
          <w:w w:val="110"/>
        </w:rPr>
        <w:t>préalables</w:t>
      </w:r>
      <w:r w:rsidRPr="006F2AD1">
        <w:rPr>
          <w:rFonts w:ascii="Marianne Light" w:hAnsi="Marianne Light"/>
          <w:spacing w:val="-4"/>
          <w:w w:val="110"/>
        </w:rPr>
        <w:t xml:space="preserve"> </w:t>
      </w:r>
      <w:r w:rsidRPr="006F2AD1">
        <w:rPr>
          <w:rFonts w:ascii="Marianne Light" w:hAnsi="Marianne Light"/>
          <w:w w:val="110"/>
        </w:rPr>
        <w:t>à</w:t>
      </w:r>
      <w:r w:rsidRPr="006F2AD1">
        <w:rPr>
          <w:rFonts w:ascii="Marianne Light" w:hAnsi="Marianne Light"/>
          <w:spacing w:val="-5"/>
          <w:w w:val="110"/>
        </w:rPr>
        <w:t xml:space="preserve"> </w:t>
      </w:r>
      <w:r w:rsidRPr="006F2AD1">
        <w:rPr>
          <w:rFonts w:ascii="Marianne Light" w:hAnsi="Marianne Light"/>
          <w:w w:val="110"/>
        </w:rPr>
        <w:t>la</w:t>
      </w:r>
      <w:r w:rsidRPr="006F2AD1">
        <w:rPr>
          <w:rFonts w:ascii="Marianne Light" w:hAnsi="Marianne Light"/>
          <w:spacing w:val="-5"/>
          <w:w w:val="110"/>
        </w:rPr>
        <w:t xml:space="preserve"> </w:t>
      </w:r>
      <w:r w:rsidRPr="006F2AD1">
        <w:rPr>
          <w:rFonts w:ascii="Marianne Light" w:hAnsi="Marianne Light"/>
          <w:w w:val="110"/>
        </w:rPr>
        <w:t>demande</w:t>
      </w:r>
      <w:r w:rsidRPr="006F2AD1">
        <w:rPr>
          <w:rFonts w:ascii="Marianne Light" w:hAnsi="Marianne Light"/>
          <w:spacing w:val="-5"/>
          <w:w w:val="110"/>
        </w:rPr>
        <w:t xml:space="preserve"> </w:t>
      </w:r>
      <w:r w:rsidRPr="006F2AD1">
        <w:rPr>
          <w:rFonts w:ascii="Marianne Light" w:hAnsi="Marianne Light"/>
          <w:w w:val="110"/>
        </w:rPr>
        <w:t>d’aide.</w:t>
      </w:r>
    </w:p>
    <w:p w14:paraId="6623C0E7" w14:textId="576B9855" w:rsidR="006B4275" w:rsidRPr="006F2AD1" w:rsidRDefault="006B4275" w:rsidP="00FC7522">
      <w:pPr>
        <w:pStyle w:val="Corpsdetexte"/>
        <w:spacing w:line="348" w:lineRule="auto"/>
        <w:ind w:left="578" w:right="554"/>
        <w:jc w:val="both"/>
        <w:sectPr w:rsidR="006B4275" w:rsidRPr="006F2AD1" w:rsidSect="007F280D">
          <w:pgSz w:w="11910" w:h="16840"/>
          <w:pgMar w:top="1320" w:right="860" w:bottom="960" w:left="840" w:header="0" w:footer="766" w:gutter="0"/>
          <w:cols w:space="720"/>
        </w:sectPr>
      </w:pPr>
      <w:r w:rsidRPr="006F2AD1">
        <w:rPr>
          <w:rFonts w:ascii="Marianne Light" w:hAnsi="Marianne Light"/>
          <w:w w:val="110"/>
        </w:rPr>
        <w:t>Le porteur doit pouvoir décrire la boucle de réemploi. Une attention particulière sera portée aux étapes</w:t>
      </w:r>
      <w:r w:rsidRPr="006F2AD1">
        <w:rPr>
          <w:rFonts w:ascii="Marianne Light" w:hAnsi="Marianne Light"/>
          <w:spacing w:val="1"/>
          <w:w w:val="110"/>
        </w:rPr>
        <w:t xml:space="preserve"> </w:t>
      </w:r>
      <w:r w:rsidRPr="006F2AD1">
        <w:rPr>
          <w:rFonts w:ascii="Marianne Light" w:hAnsi="Marianne Light"/>
          <w:w w:val="110"/>
        </w:rPr>
        <w:t>de</w:t>
      </w:r>
      <w:r w:rsidRPr="006F2AD1">
        <w:rPr>
          <w:rFonts w:ascii="Marianne Light" w:hAnsi="Marianne Light"/>
          <w:spacing w:val="-8"/>
          <w:w w:val="110"/>
        </w:rPr>
        <w:t xml:space="preserve"> </w:t>
      </w:r>
      <w:r w:rsidRPr="006F2AD1">
        <w:rPr>
          <w:rFonts w:ascii="Marianne Light" w:hAnsi="Marianne Light"/>
          <w:w w:val="110"/>
        </w:rPr>
        <w:t>collecte</w:t>
      </w:r>
      <w:r w:rsidRPr="006F2AD1">
        <w:rPr>
          <w:rFonts w:ascii="Marianne Light" w:hAnsi="Marianne Light"/>
          <w:spacing w:val="-8"/>
          <w:w w:val="110"/>
        </w:rPr>
        <w:t xml:space="preserve"> </w:t>
      </w:r>
      <w:r w:rsidRPr="006F2AD1">
        <w:rPr>
          <w:rFonts w:ascii="Marianne Light" w:hAnsi="Marianne Light"/>
          <w:w w:val="110"/>
        </w:rPr>
        <w:t>et</w:t>
      </w:r>
      <w:r w:rsidRPr="006F2AD1">
        <w:rPr>
          <w:rFonts w:ascii="Marianne Light" w:hAnsi="Marianne Light"/>
          <w:spacing w:val="-9"/>
          <w:w w:val="110"/>
        </w:rPr>
        <w:t xml:space="preserve"> </w:t>
      </w:r>
      <w:r w:rsidRPr="006F2AD1">
        <w:rPr>
          <w:rFonts w:ascii="Marianne Light" w:hAnsi="Marianne Light"/>
          <w:w w:val="110"/>
        </w:rPr>
        <w:t>de</w:t>
      </w:r>
      <w:r w:rsidRPr="006F2AD1">
        <w:rPr>
          <w:rFonts w:ascii="Marianne Light" w:hAnsi="Marianne Light"/>
          <w:spacing w:val="-8"/>
          <w:w w:val="110"/>
        </w:rPr>
        <w:t xml:space="preserve"> </w:t>
      </w:r>
      <w:r w:rsidRPr="006F2AD1">
        <w:rPr>
          <w:rFonts w:ascii="Marianne Light" w:hAnsi="Marianne Light"/>
          <w:w w:val="110"/>
        </w:rPr>
        <w:t>retour</w:t>
      </w:r>
      <w:r w:rsidRPr="006F2AD1">
        <w:rPr>
          <w:rFonts w:ascii="Marianne Light" w:hAnsi="Marianne Light"/>
          <w:spacing w:val="-6"/>
          <w:w w:val="110"/>
        </w:rPr>
        <w:t xml:space="preserve"> </w:t>
      </w:r>
      <w:r w:rsidRPr="006F2AD1">
        <w:rPr>
          <w:rFonts w:ascii="Marianne Light" w:hAnsi="Marianne Light"/>
          <w:w w:val="110"/>
        </w:rPr>
        <w:t>des</w:t>
      </w:r>
      <w:r w:rsidRPr="006F2AD1">
        <w:rPr>
          <w:rFonts w:ascii="Marianne Light" w:hAnsi="Marianne Light"/>
          <w:spacing w:val="-8"/>
          <w:w w:val="110"/>
        </w:rPr>
        <w:t xml:space="preserve"> </w:t>
      </w:r>
      <w:r w:rsidRPr="006F2AD1">
        <w:rPr>
          <w:rFonts w:ascii="Marianne Light" w:hAnsi="Marianne Light"/>
          <w:w w:val="110"/>
        </w:rPr>
        <w:t>emballages</w:t>
      </w:r>
      <w:r w:rsidRPr="006F2AD1">
        <w:rPr>
          <w:rFonts w:ascii="Marianne Light" w:hAnsi="Marianne Light"/>
          <w:spacing w:val="-8"/>
          <w:w w:val="110"/>
        </w:rPr>
        <w:t xml:space="preserve"> </w:t>
      </w:r>
      <w:r w:rsidRPr="006F2AD1">
        <w:rPr>
          <w:rFonts w:ascii="Marianne Light" w:hAnsi="Marianne Light"/>
          <w:w w:val="110"/>
        </w:rPr>
        <w:t>/</w:t>
      </w:r>
      <w:r w:rsidRPr="006F2AD1">
        <w:rPr>
          <w:rFonts w:ascii="Marianne Light" w:hAnsi="Marianne Light"/>
          <w:spacing w:val="-8"/>
          <w:w w:val="110"/>
        </w:rPr>
        <w:t xml:space="preserve"> </w:t>
      </w:r>
      <w:r w:rsidRPr="006F2AD1">
        <w:rPr>
          <w:rFonts w:ascii="Marianne Light" w:hAnsi="Marianne Light"/>
          <w:w w:val="110"/>
        </w:rPr>
        <w:t>contenants.</w:t>
      </w:r>
      <w:r w:rsidRPr="006F2AD1">
        <w:rPr>
          <w:rFonts w:ascii="Marianne Light" w:hAnsi="Marianne Light"/>
          <w:spacing w:val="-8"/>
          <w:w w:val="110"/>
        </w:rPr>
        <w:t xml:space="preserve"> </w:t>
      </w:r>
      <w:r w:rsidRPr="006F2AD1">
        <w:rPr>
          <w:rFonts w:ascii="Marianne Light" w:hAnsi="Marianne Light"/>
          <w:w w:val="110"/>
        </w:rPr>
        <w:t>Il</w:t>
      </w:r>
      <w:r w:rsidRPr="006F2AD1">
        <w:rPr>
          <w:rFonts w:ascii="Marianne Light" w:hAnsi="Marianne Light"/>
          <w:spacing w:val="-9"/>
          <w:w w:val="110"/>
        </w:rPr>
        <w:t xml:space="preserve"> </w:t>
      </w:r>
      <w:r w:rsidRPr="006F2AD1">
        <w:rPr>
          <w:rFonts w:ascii="Marianne Light" w:hAnsi="Marianne Light"/>
          <w:w w:val="110"/>
        </w:rPr>
        <w:t>lui</w:t>
      </w:r>
      <w:r w:rsidRPr="006F2AD1">
        <w:rPr>
          <w:rFonts w:ascii="Marianne Light" w:hAnsi="Marianne Light"/>
          <w:spacing w:val="-9"/>
          <w:w w:val="110"/>
        </w:rPr>
        <w:t xml:space="preserve"> </w:t>
      </w:r>
      <w:r w:rsidRPr="006F2AD1">
        <w:rPr>
          <w:rFonts w:ascii="Marianne Light" w:hAnsi="Marianne Light"/>
          <w:w w:val="110"/>
        </w:rPr>
        <w:t>sera</w:t>
      </w:r>
      <w:r w:rsidRPr="006F2AD1">
        <w:rPr>
          <w:rFonts w:ascii="Marianne Light" w:hAnsi="Marianne Light"/>
          <w:spacing w:val="-9"/>
          <w:w w:val="110"/>
        </w:rPr>
        <w:t xml:space="preserve"> </w:t>
      </w:r>
      <w:r w:rsidRPr="006F2AD1">
        <w:rPr>
          <w:rFonts w:ascii="Marianne Light" w:hAnsi="Marianne Light"/>
          <w:w w:val="110"/>
        </w:rPr>
        <w:t>en</w:t>
      </w:r>
      <w:r w:rsidRPr="006F2AD1">
        <w:rPr>
          <w:rFonts w:ascii="Marianne Light" w:hAnsi="Marianne Light"/>
          <w:spacing w:val="-8"/>
          <w:w w:val="110"/>
        </w:rPr>
        <w:t xml:space="preserve"> </w:t>
      </w:r>
      <w:r w:rsidRPr="006F2AD1">
        <w:rPr>
          <w:rFonts w:ascii="Marianne Light" w:hAnsi="Marianne Light"/>
          <w:w w:val="110"/>
        </w:rPr>
        <w:t>particulier</w:t>
      </w:r>
      <w:r w:rsidRPr="006F2AD1">
        <w:rPr>
          <w:rFonts w:ascii="Marianne Light" w:hAnsi="Marianne Light"/>
          <w:spacing w:val="-9"/>
          <w:w w:val="110"/>
        </w:rPr>
        <w:t xml:space="preserve"> </w:t>
      </w:r>
      <w:r w:rsidRPr="006F2AD1">
        <w:rPr>
          <w:rFonts w:ascii="Marianne Light" w:hAnsi="Marianne Light"/>
          <w:w w:val="110"/>
        </w:rPr>
        <w:t>demandé</w:t>
      </w:r>
      <w:r w:rsidRPr="006F2AD1">
        <w:rPr>
          <w:rFonts w:ascii="Marianne Light" w:hAnsi="Marianne Light"/>
          <w:spacing w:val="-7"/>
          <w:w w:val="110"/>
        </w:rPr>
        <w:t xml:space="preserve"> </w:t>
      </w:r>
      <w:r w:rsidRPr="006F2AD1">
        <w:rPr>
          <w:rFonts w:ascii="Marianne Light" w:hAnsi="Marianne Light"/>
          <w:w w:val="110"/>
        </w:rPr>
        <w:t>de</w:t>
      </w:r>
      <w:r w:rsidRPr="006F2AD1">
        <w:rPr>
          <w:rFonts w:ascii="Marianne Light" w:hAnsi="Marianne Light"/>
          <w:spacing w:val="-8"/>
          <w:w w:val="110"/>
        </w:rPr>
        <w:t xml:space="preserve"> </w:t>
      </w:r>
      <w:r w:rsidRPr="006F2AD1">
        <w:rPr>
          <w:rFonts w:ascii="Marianne Light" w:hAnsi="Marianne Light"/>
          <w:w w:val="110"/>
        </w:rPr>
        <w:t>vérifier</w:t>
      </w:r>
      <w:r w:rsidRPr="006F2AD1">
        <w:rPr>
          <w:rFonts w:ascii="Marianne Light" w:hAnsi="Marianne Light"/>
          <w:spacing w:val="-9"/>
          <w:w w:val="110"/>
        </w:rPr>
        <w:t xml:space="preserve"> </w:t>
      </w:r>
      <w:r w:rsidRPr="006F2AD1">
        <w:rPr>
          <w:rFonts w:ascii="Marianne Light" w:hAnsi="Marianne Light"/>
          <w:w w:val="110"/>
        </w:rPr>
        <w:t>l’intérêt</w:t>
      </w:r>
      <w:r w:rsidRPr="006F2AD1">
        <w:rPr>
          <w:rFonts w:ascii="Marianne Light" w:hAnsi="Marianne Light"/>
          <w:spacing w:val="1"/>
          <w:w w:val="110"/>
        </w:rPr>
        <w:t xml:space="preserve"> </w:t>
      </w:r>
      <w:r w:rsidRPr="006F2AD1">
        <w:rPr>
          <w:rFonts w:ascii="Marianne Light" w:hAnsi="Marianne Light"/>
          <w:w w:val="110"/>
        </w:rPr>
        <w:t>environnemental de l’alternative choisie par rapport aux différentes alternatives possibles et de justifier</w:t>
      </w:r>
      <w:r w:rsidRPr="006F2AD1">
        <w:rPr>
          <w:rFonts w:ascii="Marianne Light" w:hAnsi="Marianne Light"/>
          <w:spacing w:val="1"/>
          <w:w w:val="110"/>
        </w:rPr>
        <w:t xml:space="preserve"> </w:t>
      </w:r>
      <w:r w:rsidRPr="006F2AD1">
        <w:rPr>
          <w:rFonts w:ascii="Marianne Light" w:hAnsi="Marianne Light"/>
          <w:spacing w:val="-1"/>
          <w:w w:val="110"/>
        </w:rPr>
        <w:t>son</w:t>
      </w:r>
      <w:r w:rsidRPr="006F2AD1">
        <w:rPr>
          <w:rFonts w:ascii="Marianne Light" w:hAnsi="Marianne Light"/>
          <w:spacing w:val="-12"/>
          <w:w w:val="110"/>
        </w:rPr>
        <w:t xml:space="preserve"> </w:t>
      </w:r>
      <w:r w:rsidRPr="006F2AD1">
        <w:rPr>
          <w:rFonts w:ascii="Marianne Light" w:hAnsi="Marianne Light"/>
          <w:spacing w:val="-1"/>
          <w:w w:val="110"/>
        </w:rPr>
        <w:t>choix,</w:t>
      </w:r>
      <w:r w:rsidRPr="006F2AD1">
        <w:rPr>
          <w:rFonts w:ascii="Marianne Light" w:hAnsi="Marianne Light"/>
          <w:spacing w:val="-13"/>
          <w:w w:val="110"/>
        </w:rPr>
        <w:t xml:space="preserve"> </w:t>
      </w:r>
      <w:r w:rsidRPr="006F2AD1">
        <w:rPr>
          <w:rFonts w:ascii="Marianne Light" w:hAnsi="Marianne Light"/>
          <w:spacing w:val="-1"/>
          <w:w w:val="110"/>
        </w:rPr>
        <w:t>en</w:t>
      </w:r>
      <w:r w:rsidRPr="006F2AD1">
        <w:rPr>
          <w:rFonts w:ascii="Marianne Light" w:hAnsi="Marianne Light"/>
          <w:spacing w:val="-11"/>
          <w:w w:val="110"/>
        </w:rPr>
        <w:t xml:space="preserve"> </w:t>
      </w:r>
      <w:r w:rsidRPr="006F2AD1">
        <w:rPr>
          <w:rFonts w:ascii="Marianne Light" w:hAnsi="Marianne Light"/>
          <w:spacing w:val="-1"/>
          <w:w w:val="110"/>
        </w:rPr>
        <w:t>prenant</w:t>
      </w:r>
      <w:r w:rsidRPr="006F2AD1">
        <w:rPr>
          <w:rFonts w:ascii="Marianne Light" w:hAnsi="Marianne Light"/>
          <w:spacing w:val="-13"/>
          <w:w w:val="110"/>
        </w:rPr>
        <w:t xml:space="preserve"> </w:t>
      </w:r>
      <w:r w:rsidRPr="006F2AD1">
        <w:rPr>
          <w:rFonts w:ascii="Marianne Light" w:hAnsi="Marianne Light"/>
          <w:spacing w:val="-1"/>
          <w:w w:val="110"/>
        </w:rPr>
        <w:t>en</w:t>
      </w:r>
      <w:r w:rsidRPr="006F2AD1">
        <w:rPr>
          <w:rFonts w:ascii="Marianne Light" w:hAnsi="Marianne Light"/>
          <w:spacing w:val="-12"/>
          <w:w w:val="110"/>
        </w:rPr>
        <w:t xml:space="preserve"> </w:t>
      </w:r>
      <w:r w:rsidRPr="006F2AD1">
        <w:rPr>
          <w:rFonts w:ascii="Marianne Light" w:hAnsi="Marianne Light"/>
          <w:spacing w:val="-1"/>
          <w:w w:val="110"/>
        </w:rPr>
        <w:t>compte</w:t>
      </w:r>
      <w:r w:rsidRPr="006F2AD1">
        <w:rPr>
          <w:rFonts w:ascii="Marianne Light" w:hAnsi="Marianne Light"/>
          <w:spacing w:val="-11"/>
          <w:w w:val="110"/>
        </w:rPr>
        <w:t xml:space="preserve"> </w:t>
      </w:r>
      <w:r w:rsidRPr="006F2AD1">
        <w:rPr>
          <w:rFonts w:ascii="Marianne Light" w:hAnsi="Marianne Light"/>
          <w:w w:val="110"/>
        </w:rPr>
        <w:t>à</w:t>
      </w:r>
      <w:r w:rsidRPr="006F2AD1">
        <w:rPr>
          <w:rFonts w:ascii="Marianne Light" w:hAnsi="Marianne Light"/>
          <w:spacing w:val="-13"/>
          <w:w w:val="110"/>
        </w:rPr>
        <w:t xml:space="preserve"> </w:t>
      </w:r>
      <w:r w:rsidRPr="006F2AD1">
        <w:rPr>
          <w:rFonts w:ascii="Marianne Light" w:hAnsi="Marianne Light"/>
          <w:w w:val="110"/>
        </w:rPr>
        <w:t>minima</w:t>
      </w:r>
      <w:r w:rsidRPr="006F2AD1">
        <w:rPr>
          <w:rFonts w:ascii="Marianne Light" w:hAnsi="Marianne Light"/>
          <w:spacing w:val="-13"/>
          <w:w w:val="110"/>
        </w:rPr>
        <w:t xml:space="preserve"> </w:t>
      </w:r>
      <w:r w:rsidRPr="006F2AD1">
        <w:rPr>
          <w:rFonts w:ascii="Marianne Light" w:hAnsi="Marianne Light"/>
          <w:w w:val="110"/>
        </w:rPr>
        <w:t>les</w:t>
      </w:r>
      <w:r w:rsidRPr="006F2AD1">
        <w:rPr>
          <w:rFonts w:ascii="Marianne Light" w:hAnsi="Marianne Light"/>
          <w:spacing w:val="-11"/>
          <w:w w:val="110"/>
        </w:rPr>
        <w:t xml:space="preserve"> </w:t>
      </w:r>
      <w:r w:rsidRPr="006F2AD1">
        <w:rPr>
          <w:rFonts w:ascii="Marianne Light" w:hAnsi="Marianne Light"/>
          <w:w w:val="110"/>
        </w:rPr>
        <w:t>trois</w:t>
      </w:r>
      <w:r w:rsidRPr="006F2AD1">
        <w:rPr>
          <w:rFonts w:ascii="Marianne Light" w:hAnsi="Marianne Light"/>
          <w:spacing w:val="-12"/>
          <w:w w:val="110"/>
        </w:rPr>
        <w:t xml:space="preserve"> </w:t>
      </w:r>
      <w:r w:rsidRPr="006F2AD1">
        <w:rPr>
          <w:rFonts w:ascii="Marianne Light" w:hAnsi="Marianne Light"/>
          <w:w w:val="110"/>
        </w:rPr>
        <w:t>critères</w:t>
      </w:r>
      <w:r w:rsidRPr="006F2AD1">
        <w:rPr>
          <w:rFonts w:ascii="Marianne Light" w:hAnsi="Marianne Light"/>
          <w:spacing w:val="-12"/>
          <w:w w:val="110"/>
        </w:rPr>
        <w:t xml:space="preserve"> </w:t>
      </w:r>
      <w:r w:rsidRPr="006F2AD1">
        <w:rPr>
          <w:rFonts w:ascii="Marianne Light" w:hAnsi="Marianne Light"/>
          <w:w w:val="110"/>
        </w:rPr>
        <w:t>suivants</w:t>
      </w:r>
      <w:r w:rsidRPr="006F2AD1">
        <w:rPr>
          <w:rFonts w:ascii="Marianne Light" w:hAnsi="Marianne Light"/>
          <w:spacing w:val="-11"/>
          <w:w w:val="110"/>
        </w:rPr>
        <w:t xml:space="preserve"> </w:t>
      </w:r>
      <w:r w:rsidRPr="006F2AD1">
        <w:rPr>
          <w:rFonts w:ascii="Marianne Light" w:hAnsi="Marianne Light"/>
          <w:w w:val="110"/>
        </w:rPr>
        <w:t>:</w:t>
      </w:r>
      <w:r w:rsidRPr="006F2AD1">
        <w:rPr>
          <w:rFonts w:ascii="Marianne Light" w:hAnsi="Marianne Light"/>
          <w:spacing w:val="-13"/>
          <w:w w:val="110"/>
        </w:rPr>
        <w:t xml:space="preserve"> </w:t>
      </w:r>
      <w:r w:rsidRPr="006F2AD1">
        <w:rPr>
          <w:rFonts w:ascii="Marianne Light" w:hAnsi="Marianne Light"/>
          <w:w w:val="110"/>
        </w:rPr>
        <w:t>choix</w:t>
      </w:r>
      <w:r w:rsidRPr="006F2AD1">
        <w:rPr>
          <w:rFonts w:ascii="Marianne Light" w:hAnsi="Marianne Light"/>
          <w:spacing w:val="-13"/>
          <w:w w:val="110"/>
        </w:rPr>
        <w:t xml:space="preserve"> </w:t>
      </w:r>
      <w:r w:rsidRPr="006F2AD1">
        <w:rPr>
          <w:rFonts w:ascii="Marianne Light" w:hAnsi="Marianne Light"/>
          <w:w w:val="110"/>
        </w:rPr>
        <w:t>de</w:t>
      </w:r>
      <w:r w:rsidRPr="006F2AD1">
        <w:rPr>
          <w:rFonts w:ascii="Marianne Light" w:hAnsi="Marianne Light"/>
          <w:spacing w:val="-11"/>
          <w:w w:val="110"/>
        </w:rPr>
        <w:t xml:space="preserve"> </w:t>
      </w:r>
      <w:r w:rsidRPr="006F2AD1">
        <w:rPr>
          <w:rFonts w:ascii="Marianne Light" w:hAnsi="Marianne Light"/>
          <w:w w:val="110"/>
        </w:rPr>
        <w:t>la</w:t>
      </w:r>
      <w:r w:rsidRPr="006F2AD1">
        <w:rPr>
          <w:rFonts w:ascii="Marianne Light" w:hAnsi="Marianne Light"/>
          <w:spacing w:val="-13"/>
          <w:w w:val="110"/>
        </w:rPr>
        <w:t xml:space="preserve"> </w:t>
      </w:r>
      <w:r w:rsidRPr="006F2AD1">
        <w:rPr>
          <w:rFonts w:ascii="Marianne Light" w:hAnsi="Marianne Light"/>
          <w:w w:val="110"/>
        </w:rPr>
        <w:t>matière,</w:t>
      </w:r>
      <w:r w:rsidRPr="006F2AD1">
        <w:rPr>
          <w:rFonts w:ascii="Marianne Light" w:hAnsi="Marianne Light"/>
          <w:spacing w:val="-12"/>
          <w:w w:val="110"/>
        </w:rPr>
        <w:t xml:space="preserve"> </w:t>
      </w:r>
      <w:r w:rsidRPr="006F2AD1">
        <w:rPr>
          <w:rFonts w:ascii="Marianne Light" w:hAnsi="Marianne Light"/>
          <w:w w:val="110"/>
        </w:rPr>
        <w:t>poids,</w:t>
      </w:r>
      <w:r w:rsidRPr="006F2AD1">
        <w:rPr>
          <w:rFonts w:ascii="Marianne Light" w:hAnsi="Marianne Light"/>
          <w:spacing w:val="-13"/>
          <w:w w:val="110"/>
        </w:rPr>
        <w:t xml:space="preserve"> </w:t>
      </w:r>
      <w:r w:rsidRPr="006F2AD1">
        <w:rPr>
          <w:rFonts w:ascii="Marianne Light" w:hAnsi="Marianne Light"/>
          <w:w w:val="110"/>
        </w:rPr>
        <w:t>caractère</w:t>
      </w:r>
      <w:r w:rsidRPr="006F2AD1">
        <w:rPr>
          <w:rFonts w:ascii="Marianne Light" w:hAnsi="Marianne Light"/>
          <w:spacing w:val="1"/>
          <w:w w:val="110"/>
        </w:rPr>
        <w:t xml:space="preserve"> </w:t>
      </w:r>
      <w:r w:rsidRPr="006F2AD1">
        <w:rPr>
          <w:rFonts w:ascii="Marianne Light" w:hAnsi="Marianne Light"/>
          <w:w w:val="115"/>
        </w:rPr>
        <w:t>recyclable</w:t>
      </w:r>
      <w:r w:rsidRPr="006F2AD1">
        <w:rPr>
          <w:rFonts w:ascii="Marianne Light" w:hAnsi="Marianne Light"/>
          <w:spacing w:val="-8"/>
          <w:w w:val="115"/>
        </w:rPr>
        <w:t xml:space="preserve"> </w:t>
      </w:r>
      <w:r w:rsidRPr="006F2AD1">
        <w:rPr>
          <w:rFonts w:ascii="Marianne Light" w:hAnsi="Marianne Light"/>
          <w:w w:val="115"/>
        </w:rPr>
        <w:t>de</w:t>
      </w:r>
      <w:r w:rsidRPr="006F2AD1">
        <w:rPr>
          <w:rFonts w:ascii="Marianne Light" w:hAnsi="Marianne Light"/>
          <w:spacing w:val="-8"/>
          <w:w w:val="115"/>
        </w:rPr>
        <w:t xml:space="preserve"> </w:t>
      </w:r>
      <w:r w:rsidRPr="006F2AD1">
        <w:rPr>
          <w:rFonts w:ascii="Marianne Light" w:hAnsi="Marianne Light"/>
          <w:w w:val="115"/>
        </w:rPr>
        <w:t>l’emballage.</w:t>
      </w:r>
    </w:p>
    <w:p w14:paraId="1CCAEDDC" w14:textId="77777777" w:rsidR="00EE3EED" w:rsidRPr="00FC7522" w:rsidRDefault="00EE3EED" w:rsidP="00FC7522">
      <w:pPr>
        <w:jc w:val="both"/>
        <w:rPr>
          <w:rFonts w:ascii="Marianne Light" w:hAnsi="Marianne Light"/>
          <w:color w:val="auto"/>
          <w:sz w:val="18"/>
          <w:szCs w:val="18"/>
        </w:rPr>
      </w:pPr>
      <w:bookmarkStart w:id="7" w:name="_Hlk160112383"/>
      <w:r w:rsidRPr="00FC7522">
        <w:rPr>
          <w:rFonts w:ascii="Marianne Light" w:hAnsi="Marianne Light"/>
          <w:color w:val="auto"/>
          <w:sz w:val="18"/>
          <w:szCs w:val="18"/>
        </w:rPr>
        <w:lastRenderedPageBreak/>
        <w:t>Les conditions d’éligibilité de l’aide de l’Office de l’Environnement de Corse (OEC) et de l’Agence de Développement Economique de la Corse (ADEC) peuvent être différentes de celles de l’ADEME.</w:t>
      </w:r>
    </w:p>
    <w:bookmarkEnd w:id="7"/>
    <w:p w14:paraId="1F3AD14D" w14:textId="77777777" w:rsidR="00EE3EED" w:rsidRPr="006F2AD1" w:rsidRDefault="00EE3EED" w:rsidP="006B4275">
      <w:pPr>
        <w:pStyle w:val="Corpsdetexte"/>
        <w:spacing w:before="118" w:line="348" w:lineRule="auto"/>
        <w:ind w:left="578" w:right="296"/>
        <w:rPr>
          <w:rFonts w:ascii="Marianne Light" w:hAnsi="Marianne Light"/>
        </w:rPr>
      </w:pPr>
    </w:p>
    <w:p w14:paraId="60A6FF55" w14:textId="77777777" w:rsidR="006B4275" w:rsidRPr="006F2AD1" w:rsidRDefault="006B4275" w:rsidP="006B4275">
      <w:pPr>
        <w:pStyle w:val="Corpsdetexte"/>
        <w:rPr>
          <w:rFonts w:ascii="Marianne Light" w:hAnsi="Marianne Light"/>
        </w:rPr>
      </w:pPr>
    </w:p>
    <w:p w14:paraId="019E4F4D" w14:textId="77777777" w:rsidR="006B4275" w:rsidRPr="006F2AD1" w:rsidRDefault="006B4275" w:rsidP="006B4275">
      <w:pPr>
        <w:pStyle w:val="Corpsdetexte"/>
        <w:spacing w:before="8"/>
        <w:rPr>
          <w:rFonts w:ascii="Marianne Light" w:hAnsi="Marianne Light"/>
        </w:rPr>
      </w:pPr>
    </w:p>
    <w:p w14:paraId="3154F445" w14:textId="77777777" w:rsidR="006B4275" w:rsidRPr="00FC7522" w:rsidRDefault="006B4275" w:rsidP="006B4275">
      <w:pPr>
        <w:pStyle w:val="Titre1"/>
        <w:numPr>
          <w:ilvl w:val="0"/>
          <w:numId w:val="68"/>
        </w:numPr>
        <w:tabs>
          <w:tab w:val="left" w:pos="939"/>
          <w:tab w:val="left" w:pos="9676"/>
        </w:tabs>
        <w:ind w:left="757" w:hanging="360"/>
        <w:rPr>
          <w:sz w:val="28"/>
        </w:rPr>
      </w:pPr>
      <w:bookmarkStart w:id="8" w:name="3._MODALITES_DE_CALCUL_DE_L’AIDE"/>
      <w:bookmarkEnd w:id="8"/>
      <w:r w:rsidRPr="00FC7522">
        <w:rPr>
          <w:sz w:val="28"/>
        </w:rPr>
        <w:t>MODALITES</w:t>
      </w:r>
      <w:r w:rsidRPr="00FC7522">
        <w:rPr>
          <w:spacing w:val="-9"/>
          <w:sz w:val="28"/>
        </w:rPr>
        <w:t xml:space="preserve"> </w:t>
      </w:r>
      <w:r w:rsidRPr="00FC7522">
        <w:rPr>
          <w:sz w:val="28"/>
        </w:rPr>
        <w:t>DE</w:t>
      </w:r>
      <w:r w:rsidRPr="00FC7522">
        <w:rPr>
          <w:spacing w:val="-3"/>
          <w:sz w:val="28"/>
        </w:rPr>
        <w:t xml:space="preserve"> </w:t>
      </w:r>
      <w:r w:rsidRPr="00FC7522">
        <w:rPr>
          <w:sz w:val="28"/>
        </w:rPr>
        <w:t>CALCUL</w:t>
      </w:r>
      <w:r w:rsidRPr="00FC7522">
        <w:rPr>
          <w:spacing w:val="-9"/>
          <w:sz w:val="28"/>
        </w:rPr>
        <w:t xml:space="preserve"> </w:t>
      </w:r>
      <w:r w:rsidRPr="00FC7522">
        <w:rPr>
          <w:sz w:val="28"/>
        </w:rPr>
        <w:t>DE</w:t>
      </w:r>
      <w:r w:rsidRPr="00FC7522">
        <w:rPr>
          <w:spacing w:val="-6"/>
          <w:sz w:val="28"/>
        </w:rPr>
        <w:t xml:space="preserve"> </w:t>
      </w:r>
      <w:r w:rsidRPr="00FC7522">
        <w:rPr>
          <w:sz w:val="28"/>
        </w:rPr>
        <w:t>L’AIDE</w:t>
      </w:r>
      <w:r w:rsidRPr="00FC7522">
        <w:rPr>
          <w:sz w:val="28"/>
        </w:rPr>
        <w:tab/>
      </w:r>
    </w:p>
    <w:p w14:paraId="232BD6DB" w14:textId="77777777" w:rsidR="006B4275" w:rsidRPr="006F2AD1" w:rsidRDefault="006B4275" w:rsidP="006B4275">
      <w:pPr>
        <w:pStyle w:val="Corpsdetexte"/>
        <w:spacing w:before="10"/>
        <w:rPr>
          <w:rFonts w:ascii="Marianne Light" w:hAnsi="Marianne Light"/>
          <w:b/>
        </w:rPr>
      </w:pPr>
    </w:p>
    <w:p w14:paraId="63DE6217" w14:textId="77777777" w:rsidR="006B4275" w:rsidRPr="006F2AD1" w:rsidRDefault="006B4275" w:rsidP="006B4275">
      <w:pPr>
        <w:pStyle w:val="Paragraphedeliste"/>
        <w:widowControl w:val="0"/>
        <w:numPr>
          <w:ilvl w:val="0"/>
          <w:numId w:val="64"/>
        </w:numPr>
        <w:tabs>
          <w:tab w:val="left" w:pos="1286"/>
          <w:tab w:val="left" w:pos="1287"/>
        </w:tabs>
        <w:autoSpaceDE w:val="0"/>
        <w:autoSpaceDN w:val="0"/>
        <w:spacing w:before="137" w:after="0" w:line="295" w:lineRule="auto"/>
        <w:ind w:right="557"/>
        <w:contextualSpacing w:val="0"/>
        <w:rPr>
          <w:rFonts w:ascii="Marianne Light" w:hAnsi="Marianne Light"/>
          <w:sz w:val="18"/>
          <w:szCs w:val="18"/>
        </w:rPr>
      </w:pPr>
      <w:r w:rsidRPr="006F2AD1">
        <w:rPr>
          <w:rFonts w:ascii="Marianne Light" w:hAnsi="Marianne Light"/>
          <w:w w:val="110"/>
          <w:sz w:val="18"/>
          <w:szCs w:val="18"/>
        </w:rPr>
        <w:t>Pour les projets d’investissement, la pertinence du projet sera étudiée en fonction des éléments</w:t>
      </w:r>
      <w:r w:rsidRPr="006F2AD1">
        <w:rPr>
          <w:rFonts w:ascii="Marianne Light" w:hAnsi="Marianne Light"/>
          <w:spacing w:val="-50"/>
          <w:w w:val="110"/>
          <w:sz w:val="18"/>
          <w:szCs w:val="18"/>
        </w:rPr>
        <w:t xml:space="preserve"> </w:t>
      </w:r>
      <w:r w:rsidRPr="006F2AD1">
        <w:rPr>
          <w:rFonts w:ascii="Marianne Light" w:hAnsi="Marianne Light"/>
          <w:w w:val="110"/>
          <w:sz w:val="18"/>
          <w:szCs w:val="18"/>
        </w:rPr>
        <w:t>remis</w:t>
      </w:r>
      <w:r w:rsidRPr="006F2AD1">
        <w:rPr>
          <w:rFonts w:ascii="Marianne Light" w:hAnsi="Marianne Light"/>
          <w:spacing w:val="-5"/>
          <w:w w:val="110"/>
          <w:sz w:val="18"/>
          <w:szCs w:val="18"/>
        </w:rPr>
        <w:t xml:space="preserve"> </w:t>
      </w:r>
      <w:r w:rsidRPr="006F2AD1">
        <w:rPr>
          <w:rFonts w:ascii="Marianne Light" w:hAnsi="Marianne Light"/>
          <w:w w:val="110"/>
          <w:sz w:val="18"/>
          <w:szCs w:val="18"/>
        </w:rPr>
        <w:t>avec</w:t>
      </w:r>
      <w:r w:rsidRPr="006F2AD1">
        <w:rPr>
          <w:rFonts w:ascii="Marianne Light" w:hAnsi="Marianne Light"/>
          <w:spacing w:val="-5"/>
          <w:w w:val="110"/>
          <w:sz w:val="18"/>
          <w:szCs w:val="18"/>
        </w:rPr>
        <w:t xml:space="preserve"> </w:t>
      </w:r>
      <w:r w:rsidRPr="006F2AD1">
        <w:rPr>
          <w:rFonts w:ascii="Marianne Light" w:hAnsi="Marianne Light"/>
          <w:w w:val="110"/>
          <w:sz w:val="18"/>
          <w:szCs w:val="18"/>
        </w:rPr>
        <w:t>le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Volet</w:t>
      </w:r>
      <w:r w:rsidRPr="006F2AD1">
        <w:rPr>
          <w:rFonts w:ascii="Marianne Light" w:hAnsi="Marianne Light"/>
          <w:spacing w:val="-7"/>
          <w:w w:val="110"/>
          <w:sz w:val="18"/>
          <w:szCs w:val="18"/>
        </w:rPr>
        <w:t xml:space="preserve"> </w:t>
      </w:r>
      <w:r w:rsidRPr="006F2AD1">
        <w:rPr>
          <w:rFonts w:ascii="Marianne Light" w:hAnsi="Marianne Light"/>
          <w:w w:val="110"/>
          <w:sz w:val="18"/>
          <w:szCs w:val="18"/>
        </w:rPr>
        <w:t>Technique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(études</w:t>
      </w:r>
      <w:r w:rsidRPr="006F2AD1">
        <w:rPr>
          <w:rFonts w:ascii="Marianne Light" w:hAnsi="Marianne Light"/>
          <w:spacing w:val="-5"/>
          <w:w w:val="110"/>
          <w:sz w:val="18"/>
          <w:szCs w:val="18"/>
        </w:rPr>
        <w:t xml:space="preserve"> </w:t>
      </w:r>
      <w:r w:rsidRPr="006F2AD1">
        <w:rPr>
          <w:rFonts w:ascii="Marianne Light" w:hAnsi="Marianne Light"/>
          <w:w w:val="110"/>
          <w:sz w:val="18"/>
          <w:szCs w:val="18"/>
        </w:rPr>
        <w:t>préalables).</w:t>
      </w:r>
    </w:p>
    <w:p w14:paraId="6565FC55" w14:textId="77777777" w:rsidR="006B4275" w:rsidRPr="006F2AD1" w:rsidRDefault="006B4275" w:rsidP="006B4275">
      <w:pPr>
        <w:pStyle w:val="Corpsdetexte"/>
        <w:rPr>
          <w:rFonts w:ascii="Marianne Light" w:hAnsi="Marianne Light"/>
        </w:rPr>
      </w:pPr>
    </w:p>
    <w:p w14:paraId="148E47A9" w14:textId="77777777" w:rsidR="006B4275" w:rsidRPr="006F2AD1" w:rsidRDefault="006B4275" w:rsidP="006B4275">
      <w:pPr>
        <w:pStyle w:val="Corpsdetexte"/>
        <w:rPr>
          <w:rFonts w:ascii="Marianne Light" w:hAnsi="Marianne Light"/>
        </w:rPr>
      </w:pPr>
    </w:p>
    <w:p w14:paraId="315FDEC2" w14:textId="77777777" w:rsidR="006B4275" w:rsidRPr="006F2AD1" w:rsidRDefault="006B4275" w:rsidP="006B4275">
      <w:pPr>
        <w:pStyle w:val="Corpsdetexte"/>
        <w:rPr>
          <w:rFonts w:ascii="Marianne Light" w:hAnsi="Marianne Light"/>
        </w:rPr>
      </w:pPr>
    </w:p>
    <w:p w14:paraId="45F19371" w14:textId="77777777" w:rsidR="006B4275" w:rsidRPr="006F2AD1" w:rsidRDefault="006B4275" w:rsidP="006B4275">
      <w:pPr>
        <w:pStyle w:val="Corpsdetexte"/>
        <w:rPr>
          <w:rFonts w:ascii="Marianne Light" w:hAnsi="Marianne Light"/>
        </w:rPr>
      </w:pPr>
    </w:p>
    <w:p w14:paraId="5FB21D28" w14:textId="77777777" w:rsidR="006B4275" w:rsidRPr="006F2AD1" w:rsidRDefault="006B4275" w:rsidP="006B4275">
      <w:pPr>
        <w:pStyle w:val="Corpsdetexte"/>
        <w:rPr>
          <w:rFonts w:ascii="Marianne Light" w:hAnsi="Marianne Light"/>
        </w:rPr>
      </w:pPr>
    </w:p>
    <w:tbl>
      <w:tblPr>
        <w:tblStyle w:val="TableNormal"/>
        <w:tblW w:w="0" w:type="auto"/>
        <w:tblInd w:w="1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1099"/>
        <w:gridCol w:w="1053"/>
        <w:gridCol w:w="1029"/>
        <w:gridCol w:w="1243"/>
      </w:tblGrid>
      <w:tr w:rsidR="006B4275" w:rsidRPr="006F2AD1" w14:paraId="2A534EE6" w14:textId="77777777" w:rsidTr="00160EA0">
        <w:trPr>
          <w:trHeight w:val="334"/>
        </w:trPr>
        <w:tc>
          <w:tcPr>
            <w:tcW w:w="2227" w:type="dxa"/>
            <w:vMerge w:val="restart"/>
          </w:tcPr>
          <w:p w14:paraId="4F156FD5" w14:textId="77777777" w:rsidR="006B4275" w:rsidRPr="006F2AD1" w:rsidRDefault="006B4275" w:rsidP="00160EA0">
            <w:pPr>
              <w:pStyle w:val="TableParagraph"/>
              <w:rPr>
                <w:rFonts w:ascii="Marianne Light" w:hAnsi="Marianne Light"/>
                <w:sz w:val="18"/>
                <w:szCs w:val="18"/>
              </w:rPr>
            </w:pPr>
          </w:p>
          <w:p w14:paraId="0470123A" w14:textId="77777777" w:rsidR="006B4275" w:rsidRPr="006F2AD1" w:rsidRDefault="006B4275" w:rsidP="00160EA0">
            <w:pPr>
              <w:pStyle w:val="TableParagraph"/>
              <w:rPr>
                <w:rFonts w:ascii="Marianne Light" w:hAnsi="Marianne Light"/>
                <w:sz w:val="18"/>
                <w:szCs w:val="18"/>
              </w:rPr>
            </w:pPr>
          </w:p>
          <w:p w14:paraId="5A77F85C" w14:textId="77777777" w:rsidR="006B4275" w:rsidRPr="006F2AD1" w:rsidRDefault="006B4275" w:rsidP="00160EA0">
            <w:pPr>
              <w:pStyle w:val="TableParagraph"/>
              <w:rPr>
                <w:rFonts w:ascii="Marianne Light" w:hAnsi="Marianne Light"/>
                <w:sz w:val="18"/>
                <w:szCs w:val="18"/>
              </w:rPr>
            </w:pPr>
          </w:p>
          <w:p w14:paraId="477FD197" w14:textId="77777777" w:rsidR="006B4275" w:rsidRPr="006F2AD1" w:rsidRDefault="006B4275" w:rsidP="00160EA0">
            <w:pPr>
              <w:pStyle w:val="TableParagraph"/>
              <w:spacing w:before="159"/>
              <w:ind w:left="431"/>
              <w:rPr>
                <w:rFonts w:ascii="Marianne Light" w:hAnsi="Marianne Light"/>
                <w:sz w:val="18"/>
                <w:szCs w:val="18"/>
              </w:rPr>
            </w:pPr>
            <w:proofErr w:type="spellStart"/>
            <w:r w:rsidRPr="006F2AD1">
              <w:rPr>
                <w:rFonts w:ascii="Marianne Light" w:hAnsi="Marianne Light"/>
                <w:w w:val="105"/>
                <w:sz w:val="18"/>
                <w:szCs w:val="18"/>
              </w:rPr>
              <w:t>Projets</w:t>
            </w:r>
            <w:proofErr w:type="spellEnd"/>
            <w:r w:rsidRPr="006F2AD1">
              <w:rPr>
                <w:rFonts w:ascii="Marianne Light" w:hAnsi="Marianne Light"/>
                <w:spacing w:val="5"/>
                <w:w w:val="105"/>
                <w:sz w:val="18"/>
                <w:szCs w:val="18"/>
              </w:rPr>
              <w:t xml:space="preserve"> </w:t>
            </w:r>
            <w:proofErr w:type="spellStart"/>
            <w:r w:rsidRPr="006F2AD1">
              <w:rPr>
                <w:rFonts w:ascii="Marianne Light" w:hAnsi="Marianne Light"/>
                <w:w w:val="105"/>
                <w:sz w:val="18"/>
                <w:szCs w:val="18"/>
              </w:rPr>
              <w:t>financés</w:t>
            </w:r>
            <w:proofErr w:type="spellEnd"/>
          </w:p>
        </w:tc>
        <w:tc>
          <w:tcPr>
            <w:tcW w:w="4424" w:type="dxa"/>
            <w:gridSpan w:val="4"/>
            <w:tcBorders>
              <w:bottom w:val="nil"/>
            </w:tcBorders>
          </w:tcPr>
          <w:p w14:paraId="0D98647A" w14:textId="77777777" w:rsidR="006B4275" w:rsidRPr="006F2AD1" w:rsidRDefault="006B4275" w:rsidP="00160EA0">
            <w:pPr>
              <w:pStyle w:val="TableParagraph"/>
              <w:spacing w:before="38"/>
              <w:ind w:left="981"/>
              <w:rPr>
                <w:rFonts w:ascii="Marianne Light" w:hAnsi="Marianne Light"/>
                <w:sz w:val="18"/>
                <w:szCs w:val="18"/>
              </w:rPr>
            </w:pPr>
            <w:proofErr w:type="spellStart"/>
            <w:r w:rsidRPr="006F2AD1">
              <w:rPr>
                <w:rFonts w:ascii="Marianne Light" w:hAnsi="Marianne Light"/>
                <w:w w:val="105"/>
                <w:sz w:val="18"/>
                <w:szCs w:val="18"/>
              </w:rPr>
              <w:t>Taux</w:t>
            </w:r>
            <w:proofErr w:type="spellEnd"/>
            <w:r w:rsidRPr="006F2AD1">
              <w:rPr>
                <w:rFonts w:ascii="Marianne Light" w:hAnsi="Marianne Light"/>
                <w:spacing w:val="-2"/>
                <w:w w:val="105"/>
                <w:sz w:val="18"/>
                <w:szCs w:val="18"/>
              </w:rPr>
              <w:t xml:space="preserve"> </w:t>
            </w:r>
            <w:proofErr w:type="spellStart"/>
            <w:r w:rsidRPr="006F2AD1">
              <w:rPr>
                <w:rFonts w:ascii="Marianne Light" w:hAnsi="Marianne Light"/>
                <w:w w:val="105"/>
                <w:sz w:val="18"/>
                <w:szCs w:val="18"/>
              </w:rPr>
              <w:t>d’aide</w:t>
            </w:r>
            <w:proofErr w:type="spellEnd"/>
            <w:r w:rsidRPr="006F2AD1">
              <w:rPr>
                <w:rFonts w:ascii="Marianne Light" w:hAnsi="Marianne Light"/>
                <w:w w:val="105"/>
                <w:sz w:val="18"/>
                <w:szCs w:val="18"/>
              </w:rPr>
              <w:t xml:space="preserve"> maximal</w:t>
            </w:r>
            <w:r w:rsidRPr="006F2AD1">
              <w:rPr>
                <w:rFonts w:ascii="Marianne Light" w:hAnsi="Marianne Light"/>
                <w:spacing w:val="-1"/>
                <w:w w:val="105"/>
                <w:sz w:val="18"/>
                <w:szCs w:val="18"/>
              </w:rPr>
              <w:t xml:space="preserve"> </w:t>
            </w:r>
            <w:r w:rsidRPr="006F2AD1">
              <w:rPr>
                <w:rFonts w:ascii="Marianne Light" w:hAnsi="Marianne Light"/>
                <w:w w:val="105"/>
                <w:sz w:val="18"/>
                <w:szCs w:val="18"/>
              </w:rPr>
              <w:t>ADEME</w:t>
            </w:r>
          </w:p>
        </w:tc>
      </w:tr>
      <w:tr w:rsidR="006B4275" w:rsidRPr="006F2AD1" w14:paraId="5EF3820F" w14:textId="77777777" w:rsidTr="00160EA0">
        <w:trPr>
          <w:trHeight w:val="415"/>
        </w:trPr>
        <w:tc>
          <w:tcPr>
            <w:tcW w:w="2227" w:type="dxa"/>
            <w:vMerge/>
            <w:tcBorders>
              <w:top w:val="nil"/>
            </w:tcBorders>
          </w:tcPr>
          <w:p w14:paraId="59069855" w14:textId="77777777" w:rsidR="006B4275" w:rsidRPr="006F2AD1" w:rsidRDefault="006B4275" w:rsidP="00160EA0">
            <w:pPr>
              <w:rPr>
                <w:rFonts w:ascii="Marianne Light" w:hAnsi="Marianne Light"/>
                <w:sz w:val="18"/>
                <w:szCs w:val="18"/>
              </w:rPr>
            </w:pPr>
          </w:p>
        </w:tc>
        <w:tc>
          <w:tcPr>
            <w:tcW w:w="1099" w:type="dxa"/>
            <w:tcBorders>
              <w:top w:val="nil"/>
              <w:bottom w:val="nil"/>
              <w:right w:val="nil"/>
            </w:tcBorders>
          </w:tcPr>
          <w:p w14:paraId="6D0ED95B" w14:textId="77777777" w:rsidR="006B4275" w:rsidRPr="006F2AD1" w:rsidRDefault="006B4275" w:rsidP="00160EA0">
            <w:pPr>
              <w:pStyle w:val="TableParagraph"/>
              <w:rPr>
                <w:rFonts w:ascii="Marianne Light" w:hAnsi="Marianne Light"/>
                <w:sz w:val="18"/>
                <w:szCs w:val="18"/>
              </w:rPr>
            </w:pPr>
          </w:p>
        </w:tc>
        <w:tc>
          <w:tcPr>
            <w:tcW w:w="2082" w:type="dxa"/>
            <w:gridSpan w:val="2"/>
            <w:tcBorders>
              <w:top w:val="nil"/>
              <w:left w:val="nil"/>
              <w:bottom w:val="nil"/>
              <w:right w:val="nil"/>
            </w:tcBorders>
          </w:tcPr>
          <w:p w14:paraId="6DB56826" w14:textId="1693CA1B" w:rsidR="006B4275" w:rsidRPr="006F2AD1" w:rsidRDefault="006B4275" w:rsidP="00160EA0">
            <w:pPr>
              <w:pStyle w:val="TableParagraph"/>
              <w:spacing w:before="121"/>
              <w:ind w:left="170"/>
              <w:rPr>
                <w:rFonts w:ascii="Marianne Light" w:hAnsi="Marianne Light"/>
                <w:sz w:val="18"/>
                <w:szCs w:val="18"/>
              </w:rPr>
            </w:pPr>
          </w:p>
        </w:tc>
        <w:tc>
          <w:tcPr>
            <w:tcW w:w="1243" w:type="dxa"/>
            <w:tcBorders>
              <w:top w:val="nil"/>
              <w:left w:val="nil"/>
              <w:bottom w:val="nil"/>
            </w:tcBorders>
          </w:tcPr>
          <w:p w14:paraId="63696FD1" w14:textId="77777777" w:rsidR="006B4275" w:rsidRPr="006F2AD1" w:rsidRDefault="006B4275" w:rsidP="00160EA0">
            <w:pPr>
              <w:pStyle w:val="TableParagraph"/>
              <w:rPr>
                <w:rFonts w:ascii="Marianne Light" w:hAnsi="Marianne Light"/>
                <w:sz w:val="18"/>
                <w:szCs w:val="18"/>
              </w:rPr>
            </w:pPr>
          </w:p>
        </w:tc>
      </w:tr>
      <w:tr w:rsidR="006B4275" w:rsidRPr="006F2AD1" w14:paraId="74ABC057" w14:textId="77777777" w:rsidTr="00160EA0">
        <w:trPr>
          <w:trHeight w:val="499"/>
        </w:trPr>
        <w:tc>
          <w:tcPr>
            <w:tcW w:w="2227" w:type="dxa"/>
            <w:vMerge/>
            <w:tcBorders>
              <w:top w:val="nil"/>
            </w:tcBorders>
          </w:tcPr>
          <w:p w14:paraId="3ED1712F" w14:textId="77777777" w:rsidR="006B4275" w:rsidRPr="006F2AD1" w:rsidRDefault="006B4275" w:rsidP="00160EA0">
            <w:pPr>
              <w:rPr>
                <w:rFonts w:ascii="Marianne Light" w:hAnsi="Marianne Light"/>
                <w:sz w:val="18"/>
                <w:szCs w:val="18"/>
              </w:rPr>
            </w:pPr>
          </w:p>
        </w:tc>
        <w:tc>
          <w:tcPr>
            <w:tcW w:w="1099" w:type="dxa"/>
            <w:tcBorders>
              <w:top w:val="nil"/>
              <w:right w:val="nil"/>
            </w:tcBorders>
          </w:tcPr>
          <w:p w14:paraId="03EFFBF5" w14:textId="77777777" w:rsidR="006B4275" w:rsidRPr="006F2AD1" w:rsidRDefault="006B4275" w:rsidP="00160EA0">
            <w:pPr>
              <w:pStyle w:val="TableParagraph"/>
              <w:rPr>
                <w:rFonts w:ascii="Marianne Light" w:hAnsi="Marianne Light"/>
                <w:sz w:val="18"/>
                <w:szCs w:val="18"/>
              </w:rPr>
            </w:pPr>
          </w:p>
        </w:tc>
        <w:tc>
          <w:tcPr>
            <w:tcW w:w="2082" w:type="dxa"/>
            <w:gridSpan w:val="2"/>
            <w:tcBorders>
              <w:top w:val="nil"/>
              <w:left w:val="nil"/>
              <w:right w:val="nil"/>
            </w:tcBorders>
          </w:tcPr>
          <w:p w14:paraId="28A19E5A" w14:textId="71562DA1" w:rsidR="006B4275" w:rsidRPr="006F2AD1" w:rsidRDefault="00904452" w:rsidP="00FC7522">
            <w:pPr>
              <w:pStyle w:val="TableParagraph"/>
              <w:spacing w:before="119"/>
              <w:rPr>
                <w:rFonts w:ascii="Marianne Light" w:hAnsi="Marianne Light"/>
                <w:sz w:val="18"/>
                <w:szCs w:val="18"/>
              </w:rPr>
            </w:pPr>
            <w:r w:rsidRPr="00904452" w:rsidDel="00EE3EED">
              <w:rPr>
                <w:rFonts w:ascii="Marianne Light" w:hAnsi="Marianne Light"/>
                <w:w w:val="105"/>
                <w:sz w:val="18"/>
                <w:szCs w:val="18"/>
              </w:rPr>
              <w:t xml:space="preserve"> </w:t>
            </w:r>
          </w:p>
        </w:tc>
        <w:tc>
          <w:tcPr>
            <w:tcW w:w="1243" w:type="dxa"/>
            <w:tcBorders>
              <w:top w:val="nil"/>
              <w:left w:val="nil"/>
            </w:tcBorders>
          </w:tcPr>
          <w:p w14:paraId="5B44ACF3" w14:textId="77777777" w:rsidR="006B4275" w:rsidRPr="006F2AD1" w:rsidRDefault="006B4275" w:rsidP="00160EA0">
            <w:pPr>
              <w:pStyle w:val="TableParagraph"/>
              <w:rPr>
                <w:rFonts w:ascii="Marianne Light" w:hAnsi="Marianne Light"/>
                <w:sz w:val="18"/>
                <w:szCs w:val="18"/>
              </w:rPr>
            </w:pPr>
          </w:p>
        </w:tc>
      </w:tr>
      <w:tr w:rsidR="006B4275" w:rsidRPr="006F2AD1" w14:paraId="7CD2A330" w14:textId="77777777" w:rsidTr="00160EA0">
        <w:trPr>
          <w:trHeight w:val="1009"/>
        </w:trPr>
        <w:tc>
          <w:tcPr>
            <w:tcW w:w="2227" w:type="dxa"/>
            <w:vMerge/>
            <w:tcBorders>
              <w:top w:val="nil"/>
            </w:tcBorders>
          </w:tcPr>
          <w:p w14:paraId="7BFEB02E" w14:textId="77777777" w:rsidR="006B4275" w:rsidRPr="006F2AD1" w:rsidRDefault="006B4275" w:rsidP="00160EA0">
            <w:pPr>
              <w:rPr>
                <w:rFonts w:ascii="Marianne Light" w:hAnsi="Marianne Light"/>
                <w:sz w:val="18"/>
                <w:szCs w:val="18"/>
              </w:rPr>
            </w:pPr>
          </w:p>
        </w:tc>
        <w:tc>
          <w:tcPr>
            <w:tcW w:w="1099" w:type="dxa"/>
          </w:tcPr>
          <w:p w14:paraId="74B9C82C" w14:textId="77777777" w:rsidR="006B4275" w:rsidRPr="006F2AD1" w:rsidRDefault="006B4275" w:rsidP="00160EA0">
            <w:pPr>
              <w:pStyle w:val="TableParagraph"/>
              <w:spacing w:before="100" w:line="290" w:lineRule="atLeast"/>
              <w:ind w:left="72" w:firstLine="225"/>
              <w:rPr>
                <w:rFonts w:ascii="Marianne Light" w:hAnsi="Marianne Light"/>
                <w:sz w:val="18"/>
                <w:szCs w:val="18"/>
              </w:rPr>
            </w:pPr>
            <w:r w:rsidRPr="006F2AD1">
              <w:rPr>
                <w:rFonts w:ascii="Marianne Light" w:hAnsi="Marianne Light"/>
                <w:w w:val="105"/>
                <w:sz w:val="18"/>
                <w:szCs w:val="18"/>
              </w:rPr>
              <w:t>Petite</w:t>
            </w:r>
            <w:r w:rsidRPr="006F2AD1">
              <w:rPr>
                <w:rFonts w:ascii="Marianne Light" w:hAnsi="Marianne Light"/>
                <w:spacing w:val="1"/>
                <w:w w:val="105"/>
                <w:sz w:val="18"/>
                <w:szCs w:val="18"/>
              </w:rPr>
              <w:t xml:space="preserve"> </w:t>
            </w:r>
            <w:proofErr w:type="spellStart"/>
            <w:r w:rsidRPr="006F2AD1">
              <w:rPr>
                <w:rFonts w:ascii="Marianne Light" w:hAnsi="Marianne Light"/>
                <w:w w:val="105"/>
                <w:sz w:val="18"/>
                <w:szCs w:val="18"/>
              </w:rPr>
              <w:t>entreprise</w:t>
            </w:r>
            <w:proofErr w:type="spellEnd"/>
            <w:r w:rsidRPr="006F2AD1">
              <w:rPr>
                <w:rFonts w:ascii="Marianne Light" w:hAnsi="Marianne Light"/>
                <w:spacing w:val="-16"/>
                <w:w w:val="105"/>
                <w:sz w:val="18"/>
                <w:szCs w:val="18"/>
              </w:rPr>
              <w:t xml:space="preserve"> </w:t>
            </w:r>
            <w:r w:rsidRPr="006F2AD1">
              <w:rPr>
                <w:rFonts w:ascii="Marianne Light" w:hAnsi="Marianne Light"/>
                <w:w w:val="105"/>
                <w:position w:val="6"/>
                <w:sz w:val="18"/>
                <w:szCs w:val="18"/>
              </w:rPr>
              <w:t>1</w:t>
            </w:r>
          </w:p>
          <w:p w14:paraId="16413CBE" w14:textId="77777777" w:rsidR="006B4275" w:rsidRPr="006F2AD1" w:rsidRDefault="006B4275" w:rsidP="00160EA0">
            <w:pPr>
              <w:pStyle w:val="TableParagraph"/>
              <w:spacing w:line="28" w:lineRule="exact"/>
              <w:ind w:right="108"/>
              <w:jc w:val="right"/>
              <w:rPr>
                <w:rFonts w:ascii="Marianne Light" w:hAnsi="Marianne Light"/>
                <w:sz w:val="18"/>
                <w:szCs w:val="18"/>
              </w:rPr>
            </w:pPr>
            <w:r w:rsidRPr="006F2AD1">
              <w:rPr>
                <w:rFonts w:ascii="Marianne Light" w:hAnsi="Marianne Light"/>
                <w:sz w:val="18"/>
                <w:szCs w:val="18"/>
              </w:rPr>
              <w:t>0F</w:t>
            </w:r>
          </w:p>
        </w:tc>
        <w:tc>
          <w:tcPr>
            <w:tcW w:w="1053" w:type="dxa"/>
          </w:tcPr>
          <w:p w14:paraId="5FC40922" w14:textId="77777777" w:rsidR="006B4275" w:rsidRPr="006F2AD1" w:rsidRDefault="006B4275" w:rsidP="00160EA0">
            <w:pPr>
              <w:pStyle w:val="TableParagraph"/>
              <w:spacing w:before="186" w:line="348" w:lineRule="auto"/>
              <w:ind w:left="84" w:right="57" w:firstLine="38"/>
              <w:rPr>
                <w:rFonts w:ascii="Marianne Light" w:hAnsi="Marianne Light"/>
                <w:sz w:val="18"/>
                <w:szCs w:val="18"/>
              </w:rPr>
            </w:pPr>
            <w:r w:rsidRPr="006F2AD1">
              <w:rPr>
                <w:rFonts w:ascii="Marianne Light" w:hAnsi="Marianne Light"/>
                <w:w w:val="110"/>
                <w:sz w:val="18"/>
                <w:szCs w:val="18"/>
              </w:rPr>
              <w:t>Moyenne</w:t>
            </w:r>
            <w:r w:rsidRPr="006F2AD1">
              <w:rPr>
                <w:rFonts w:ascii="Marianne Light" w:hAnsi="Marianne Light"/>
                <w:spacing w:val="-50"/>
                <w:w w:val="110"/>
                <w:sz w:val="18"/>
                <w:szCs w:val="18"/>
              </w:rPr>
              <w:t xml:space="preserve"> </w:t>
            </w:r>
            <w:proofErr w:type="spellStart"/>
            <w:r w:rsidRPr="006F2AD1">
              <w:rPr>
                <w:rFonts w:ascii="Marianne Light" w:hAnsi="Marianne Light"/>
                <w:w w:val="110"/>
                <w:sz w:val="18"/>
                <w:szCs w:val="18"/>
              </w:rPr>
              <w:t>entreprise</w:t>
            </w:r>
            <w:proofErr w:type="spellEnd"/>
          </w:p>
        </w:tc>
        <w:tc>
          <w:tcPr>
            <w:tcW w:w="1029" w:type="dxa"/>
          </w:tcPr>
          <w:p w14:paraId="7E9F3B75" w14:textId="77777777" w:rsidR="006B4275" w:rsidRPr="006F2AD1" w:rsidRDefault="006B4275" w:rsidP="00160EA0">
            <w:pPr>
              <w:pStyle w:val="TableParagraph"/>
              <w:spacing w:before="186" w:line="348" w:lineRule="auto"/>
              <w:ind w:left="72" w:right="45" w:firstLine="115"/>
              <w:rPr>
                <w:rFonts w:ascii="Marianne Light" w:hAnsi="Marianne Light"/>
                <w:sz w:val="18"/>
                <w:szCs w:val="18"/>
              </w:rPr>
            </w:pPr>
            <w:r w:rsidRPr="006F2AD1">
              <w:rPr>
                <w:rFonts w:ascii="Marianne Light" w:hAnsi="Marianne Light"/>
                <w:w w:val="110"/>
                <w:sz w:val="18"/>
                <w:szCs w:val="18"/>
              </w:rPr>
              <w:t>Grande</w:t>
            </w:r>
            <w:r w:rsidRPr="006F2AD1">
              <w:rPr>
                <w:rFonts w:ascii="Marianne Light" w:hAnsi="Marianne Light"/>
                <w:spacing w:val="1"/>
                <w:w w:val="110"/>
                <w:sz w:val="18"/>
                <w:szCs w:val="18"/>
              </w:rPr>
              <w:t xml:space="preserve"> </w:t>
            </w:r>
            <w:proofErr w:type="spellStart"/>
            <w:r w:rsidRPr="006F2AD1">
              <w:rPr>
                <w:rFonts w:ascii="Marianne Light" w:hAnsi="Marianne Light"/>
                <w:w w:val="110"/>
                <w:sz w:val="18"/>
                <w:szCs w:val="18"/>
              </w:rPr>
              <w:t>entreprise</w:t>
            </w:r>
            <w:proofErr w:type="spellEnd"/>
          </w:p>
        </w:tc>
        <w:tc>
          <w:tcPr>
            <w:tcW w:w="1243" w:type="dxa"/>
          </w:tcPr>
          <w:p w14:paraId="3DB8FD1A" w14:textId="77777777" w:rsidR="006B4275" w:rsidRPr="006F2AD1" w:rsidRDefault="006B4275" w:rsidP="00160EA0">
            <w:pPr>
              <w:pStyle w:val="TableParagraph"/>
              <w:spacing w:before="38" w:line="348" w:lineRule="auto"/>
              <w:ind w:left="70" w:right="56" w:hanging="1"/>
              <w:jc w:val="center"/>
              <w:rPr>
                <w:rFonts w:ascii="Marianne Light" w:hAnsi="Marianne Light"/>
                <w:sz w:val="18"/>
                <w:szCs w:val="18"/>
              </w:rPr>
            </w:pPr>
            <w:r w:rsidRPr="006F2AD1">
              <w:rPr>
                <w:rFonts w:ascii="Marianne Light" w:hAnsi="Marianne Light"/>
                <w:w w:val="110"/>
                <w:sz w:val="18"/>
                <w:szCs w:val="18"/>
              </w:rPr>
              <w:t>Hors</w:t>
            </w:r>
            <w:r w:rsidRPr="006F2AD1">
              <w:rPr>
                <w:rFonts w:ascii="Marianne Light" w:hAnsi="Marianne Light"/>
                <w:spacing w:val="1"/>
                <w:w w:val="110"/>
                <w:sz w:val="18"/>
                <w:szCs w:val="18"/>
              </w:rPr>
              <w:t xml:space="preserve"> </w:t>
            </w:r>
            <w:proofErr w:type="spellStart"/>
            <w:r w:rsidRPr="006F2AD1">
              <w:rPr>
                <w:rFonts w:ascii="Marianne Light" w:hAnsi="Marianne Light"/>
                <w:w w:val="110"/>
                <w:sz w:val="18"/>
                <w:szCs w:val="18"/>
              </w:rPr>
              <w:t>secteur</w:t>
            </w:r>
            <w:proofErr w:type="spellEnd"/>
            <w:r w:rsidRPr="006F2AD1">
              <w:rPr>
                <w:rFonts w:ascii="Marianne Light" w:hAnsi="Marianne Light"/>
                <w:spacing w:val="1"/>
                <w:w w:val="110"/>
                <w:sz w:val="18"/>
                <w:szCs w:val="18"/>
              </w:rPr>
              <w:t xml:space="preserve"> </w:t>
            </w:r>
            <w:proofErr w:type="spellStart"/>
            <w:r w:rsidRPr="006F2AD1">
              <w:rPr>
                <w:rFonts w:ascii="Marianne Light" w:hAnsi="Marianne Light"/>
                <w:w w:val="110"/>
                <w:sz w:val="18"/>
                <w:szCs w:val="18"/>
              </w:rPr>
              <w:t>économique</w:t>
            </w:r>
            <w:proofErr w:type="spellEnd"/>
          </w:p>
        </w:tc>
      </w:tr>
      <w:tr w:rsidR="006B4275" w:rsidRPr="006F2AD1" w14:paraId="7ACC6B9B" w14:textId="77777777" w:rsidTr="00160EA0">
        <w:trPr>
          <w:trHeight w:val="465"/>
        </w:trPr>
        <w:tc>
          <w:tcPr>
            <w:tcW w:w="2227" w:type="dxa"/>
          </w:tcPr>
          <w:p w14:paraId="37CB52FD" w14:textId="77777777" w:rsidR="006B4275" w:rsidRPr="006F2AD1" w:rsidRDefault="006B4275" w:rsidP="00160EA0">
            <w:pPr>
              <w:pStyle w:val="TableParagraph"/>
              <w:spacing w:before="62"/>
              <w:ind w:left="429"/>
              <w:rPr>
                <w:rFonts w:ascii="Marianne Light" w:hAnsi="Marianne Light"/>
                <w:sz w:val="18"/>
                <w:szCs w:val="18"/>
              </w:rPr>
            </w:pPr>
            <w:proofErr w:type="spellStart"/>
            <w:r w:rsidRPr="006F2AD1">
              <w:rPr>
                <w:rFonts w:ascii="Marianne Light" w:hAnsi="Marianne Light"/>
                <w:w w:val="110"/>
                <w:sz w:val="18"/>
                <w:szCs w:val="18"/>
              </w:rPr>
              <w:t>Investissements</w:t>
            </w:r>
            <w:proofErr w:type="spellEnd"/>
          </w:p>
        </w:tc>
        <w:tc>
          <w:tcPr>
            <w:tcW w:w="1099" w:type="dxa"/>
          </w:tcPr>
          <w:p w14:paraId="0E3B72C7" w14:textId="6481BBFC" w:rsidR="006B4275" w:rsidRPr="006F2AD1" w:rsidRDefault="006B4275" w:rsidP="00160EA0">
            <w:pPr>
              <w:pStyle w:val="TableParagraph"/>
              <w:spacing w:before="62"/>
              <w:ind w:left="343"/>
              <w:rPr>
                <w:rFonts w:ascii="Marianne Light" w:hAnsi="Marianne Light"/>
                <w:sz w:val="18"/>
                <w:szCs w:val="18"/>
              </w:rPr>
            </w:pPr>
            <w:r w:rsidRPr="006F2AD1">
              <w:rPr>
                <w:rFonts w:ascii="Marianne Light" w:hAnsi="Marianne Light"/>
                <w:w w:val="105"/>
                <w:sz w:val="18"/>
                <w:szCs w:val="18"/>
              </w:rPr>
              <w:t>6</w:t>
            </w:r>
            <w:r w:rsidR="00EE3EED">
              <w:rPr>
                <w:rFonts w:ascii="Marianne Light" w:hAnsi="Marianne Light"/>
                <w:w w:val="105"/>
                <w:sz w:val="18"/>
                <w:szCs w:val="18"/>
              </w:rPr>
              <w:t>5</w:t>
            </w:r>
            <w:r w:rsidRPr="006F2AD1">
              <w:rPr>
                <w:rFonts w:ascii="Marianne Light" w:hAnsi="Marianne Light"/>
                <w:spacing w:val="-9"/>
                <w:w w:val="105"/>
                <w:sz w:val="18"/>
                <w:szCs w:val="18"/>
              </w:rPr>
              <w:t xml:space="preserve"> </w:t>
            </w:r>
            <w:r w:rsidRPr="006F2AD1">
              <w:rPr>
                <w:rFonts w:ascii="Marianne Light" w:hAnsi="Marianne Light"/>
                <w:w w:val="105"/>
                <w:sz w:val="18"/>
                <w:szCs w:val="18"/>
              </w:rPr>
              <w:t>%</w:t>
            </w:r>
          </w:p>
        </w:tc>
        <w:tc>
          <w:tcPr>
            <w:tcW w:w="1053" w:type="dxa"/>
          </w:tcPr>
          <w:p w14:paraId="19AEFEFB" w14:textId="6015AB68" w:rsidR="006B4275" w:rsidRPr="006F2AD1" w:rsidRDefault="006B4275" w:rsidP="00160EA0">
            <w:pPr>
              <w:pStyle w:val="TableParagraph"/>
              <w:spacing w:before="62"/>
              <w:ind w:left="321"/>
              <w:rPr>
                <w:rFonts w:ascii="Marianne Light" w:hAnsi="Marianne Light"/>
                <w:sz w:val="18"/>
                <w:szCs w:val="18"/>
              </w:rPr>
            </w:pPr>
            <w:r w:rsidRPr="006F2AD1">
              <w:rPr>
                <w:rFonts w:ascii="Marianne Light" w:hAnsi="Marianne Light"/>
                <w:w w:val="105"/>
                <w:sz w:val="18"/>
                <w:szCs w:val="18"/>
              </w:rPr>
              <w:t>5</w:t>
            </w:r>
            <w:r w:rsidR="00EE3EED">
              <w:rPr>
                <w:rFonts w:ascii="Marianne Light" w:hAnsi="Marianne Light"/>
                <w:w w:val="105"/>
                <w:sz w:val="18"/>
                <w:szCs w:val="18"/>
              </w:rPr>
              <w:t>5</w:t>
            </w:r>
            <w:r w:rsidRPr="006F2AD1">
              <w:rPr>
                <w:rFonts w:ascii="Marianne Light" w:hAnsi="Marianne Light"/>
                <w:spacing w:val="-9"/>
                <w:w w:val="105"/>
                <w:sz w:val="18"/>
                <w:szCs w:val="18"/>
              </w:rPr>
              <w:t xml:space="preserve"> </w:t>
            </w:r>
            <w:r w:rsidRPr="006F2AD1">
              <w:rPr>
                <w:rFonts w:ascii="Marianne Light" w:hAnsi="Marianne Light"/>
                <w:w w:val="105"/>
                <w:sz w:val="18"/>
                <w:szCs w:val="18"/>
              </w:rPr>
              <w:t>%</w:t>
            </w:r>
          </w:p>
        </w:tc>
        <w:tc>
          <w:tcPr>
            <w:tcW w:w="1029" w:type="dxa"/>
          </w:tcPr>
          <w:p w14:paraId="6978AFFC" w14:textId="3A5D8E19" w:rsidR="006B4275" w:rsidRPr="006F2AD1" w:rsidRDefault="006B4275" w:rsidP="00160EA0">
            <w:pPr>
              <w:pStyle w:val="TableParagraph"/>
              <w:spacing w:before="62"/>
              <w:ind w:left="332"/>
              <w:rPr>
                <w:rFonts w:ascii="Marianne Light" w:hAnsi="Marianne Light"/>
                <w:sz w:val="18"/>
                <w:szCs w:val="18"/>
              </w:rPr>
            </w:pPr>
            <w:r w:rsidRPr="006F2AD1">
              <w:rPr>
                <w:rFonts w:ascii="Marianne Light" w:hAnsi="Marianne Light"/>
                <w:w w:val="105"/>
                <w:sz w:val="18"/>
                <w:szCs w:val="18"/>
              </w:rPr>
              <w:t>4</w:t>
            </w:r>
            <w:r w:rsidR="00EE3EED">
              <w:rPr>
                <w:rFonts w:ascii="Marianne Light" w:hAnsi="Marianne Light"/>
                <w:w w:val="105"/>
                <w:sz w:val="18"/>
                <w:szCs w:val="18"/>
              </w:rPr>
              <w:t>5</w:t>
            </w:r>
            <w:r w:rsidRPr="006F2AD1">
              <w:rPr>
                <w:rFonts w:ascii="Marianne Light" w:hAnsi="Marianne Light"/>
                <w:w w:val="105"/>
                <w:sz w:val="18"/>
                <w:szCs w:val="18"/>
              </w:rPr>
              <w:t>%</w:t>
            </w:r>
          </w:p>
        </w:tc>
        <w:tc>
          <w:tcPr>
            <w:tcW w:w="1243" w:type="dxa"/>
          </w:tcPr>
          <w:p w14:paraId="5604375A" w14:textId="32211C57" w:rsidR="006B4275" w:rsidRPr="006F2AD1" w:rsidRDefault="006B4275" w:rsidP="00160EA0">
            <w:pPr>
              <w:pStyle w:val="TableParagraph"/>
              <w:spacing w:before="62"/>
              <w:ind w:left="416"/>
              <w:rPr>
                <w:rFonts w:ascii="Marianne Light" w:hAnsi="Marianne Light"/>
                <w:sz w:val="18"/>
                <w:szCs w:val="18"/>
              </w:rPr>
            </w:pPr>
            <w:r w:rsidRPr="006F2AD1">
              <w:rPr>
                <w:rFonts w:ascii="Marianne Light" w:hAnsi="Marianne Light"/>
                <w:w w:val="105"/>
                <w:sz w:val="18"/>
                <w:szCs w:val="18"/>
              </w:rPr>
              <w:t>6</w:t>
            </w:r>
            <w:r w:rsidR="00EE3EED">
              <w:rPr>
                <w:rFonts w:ascii="Marianne Light" w:hAnsi="Marianne Light"/>
                <w:w w:val="105"/>
                <w:sz w:val="18"/>
                <w:szCs w:val="18"/>
              </w:rPr>
              <w:t>5</w:t>
            </w:r>
            <w:r w:rsidRPr="006F2AD1">
              <w:rPr>
                <w:rFonts w:ascii="Marianne Light" w:hAnsi="Marianne Light"/>
                <w:spacing w:val="-9"/>
                <w:w w:val="105"/>
                <w:sz w:val="18"/>
                <w:szCs w:val="18"/>
              </w:rPr>
              <w:t xml:space="preserve"> </w:t>
            </w:r>
            <w:r w:rsidRPr="006F2AD1">
              <w:rPr>
                <w:rFonts w:ascii="Marianne Light" w:hAnsi="Marianne Light"/>
                <w:w w:val="105"/>
                <w:sz w:val="18"/>
                <w:szCs w:val="18"/>
              </w:rPr>
              <w:t>%</w:t>
            </w:r>
          </w:p>
        </w:tc>
      </w:tr>
    </w:tbl>
    <w:p w14:paraId="0F491970" w14:textId="77777777" w:rsidR="006B4275" w:rsidRPr="006F2AD1" w:rsidRDefault="006B4275" w:rsidP="006B4275">
      <w:pPr>
        <w:pStyle w:val="Corpsdetexte"/>
        <w:spacing w:before="10"/>
        <w:rPr>
          <w:rFonts w:ascii="Marianne Light" w:hAnsi="Marianne Light"/>
        </w:rPr>
      </w:pPr>
    </w:p>
    <w:p w14:paraId="778BA194" w14:textId="77777777" w:rsidR="006B4275" w:rsidRPr="006F2AD1" w:rsidRDefault="006B4275" w:rsidP="006B4275">
      <w:pPr>
        <w:pStyle w:val="Corpsdetexte"/>
        <w:spacing w:before="117" w:line="295" w:lineRule="auto"/>
        <w:ind w:left="578" w:right="556"/>
        <w:jc w:val="both"/>
        <w:rPr>
          <w:rFonts w:ascii="Marianne Light" w:hAnsi="Marianne Light"/>
        </w:rPr>
      </w:pPr>
      <w:r w:rsidRPr="006F2AD1">
        <w:rPr>
          <w:rFonts w:ascii="Marianne Light" w:hAnsi="Marianne Light"/>
          <w:w w:val="110"/>
        </w:rPr>
        <w:t>Cette aide peut aller jusqu’à 80 % pour une petite entreprise ou dans le cadre d’une activité non</w:t>
      </w:r>
      <w:r w:rsidRPr="006F2AD1">
        <w:rPr>
          <w:rFonts w:ascii="Marianne Light" w:hAnsi="Marianne Light"/>
          <w:spacing w:val="1"/>
          <w:w w:val="110"/>
        </w:rPr>
        <w:t xml:space="preserve"> </w:t>
      </w:r>
      <w:r w:rsidRPr="006F2AD1">
        <w:rPr>
          <w:rFonts w:ascii="Marianne Light" w:hAnsi="Marianne Light"/>
          <w:w w:val="105"/>
        </w:rPr>
        <w:t>économique. Les Petites, Moyennes ou Grandes Entreprises sont qualifiées selon la définition européenne.</w:t>
      </w:r>
      <w:r w:rsidRPr="006F2AD1">
        <w:rPr>
          <w:rFonts w:ascii="Marianne Light" w:hAnsi="Marianne Light"/>
          <w:spacing w:val="1"/>
          <w:w w:val="105"/>
        </w:rPr>
        <w:t xml:space="preserve"> </w:t>
      </w:r>
      <w:r w:rsidRPr="006F2AD1">
        <w:rPr>
          <w:rFonts w:ascii="Marianne Light" w:hAnsi="Marianne Light"/>
          <w:spacing w:val="-1"/>
          <w:w w:val="110"/>
        </w:rPr>
        <w:t>Pour</w:t>
      </w:r>
      <w:r w:rsidRPr="006F2AD1">
        <w:rPr>
          <w:rFonts w:ascii="Marianne Light" w:hAnsi="Marianne Light"/>
          <w:spacing w:val="-12"/>
          <w:w w:val="110"/>
        </w:rPr>
        <w:t xml:space="preserve"> </w:t>
      </w:r>
      <w:r w:rsidRPr="006F2AD1">
        <w:rPr>
          <w:rFonts w:ascii="Marianne Light" w:hAnsi="Marianne Light"/>
          <w:spacing w:val="-1"/>
          <w:w w:val="110"/>
        </w:rPr>
        <w:t>en</w:t>
      </w:r>
      <w:r w:rsidRPr="006F2AD1">
        <w:rPr>
          <w:rFonts w:ascii="Marianne Light" w:hAnsi="Marianne Light"/>
          <w:spacing w:val="-11"/>
          <w:w w:val="110"/>
        </w:rPr>
        <w:t xml:space="preserve"> </w:t>
      </w:r>
      <w:r w:rsidRPr="006F2AD1">
        <w:rPr>
          <w:rFonts w:ascii="Marianne Light" w:hAnsi="Marianne Light"/>
          <w:spacing w:val="-1"/>
          <w:w w:val="110"/>
        </w:rPr>
        <w:t>savoir</w:t>
      </w:r>
      <w:r w:rsidRPr="006F2AD1">
        <w:rPr>
          <w:rFonts w:ascii="Marianne Light" w:hAnsi="Marianne Light"/>
          <w:spacing w:val="-10"/>
          <w:w w:val="110"/>
        </w:rPr>
        <w:t xml:space="preserve"> </w:t>
      </w:r>
      <w:r w:rsidRPr="006F2AD1">
        <w:rPr>
          <w:rFonts w:ascii="Marianne Light" w:hAnsi="Marianne Light"/>
          <w:spacing w:val="-1"/>
          <w:w w:val="110"/>
        </w:rPr>
        <w:t>plus,</w:t>
      </w:r>
      <w:r w:rsidRPr="006F2AD1">
        <w:rPr>
          <w:rFonts w:ascii="Marianne Light" w:hAnsi="Marianne Light"/>
          <w:spacing w:val="-9"/>
          <w:w w:val="110"/>
        </w:rPr>
        <w:t xml:space="preserve"> </w:t>
      </w:r>
      <w:r w:rsidRPr="006F2AD1">
        <w:rPr>
          <w:rFonts w:ascii="Marianne Light" w:hAnsi="Marianne Light"/>
          <w:spacing w:val="-1"/>
          <w:w w:val="110"/>
        </w:rPr>
        <w:t>consultez</w:t>
      </w:r>
      <w:r w:rsidRPr="006F2AD1">
        <w:rPr>
          <w:rFonts w:ascii="Marianne Light" w:hAnsi="Marianne Light"/>
          <w:spacing w:val="-11"/>
          <w:w w:val="110"/>
        </w:rPr>
        <w:t xml:space="preserve"> </w:t>
      </w:r>
      <w:r w:rsidRPr="006F2AD1">
        <w:rPr>
          <w:rFonts w:ascii="Marianne Light" w:hAnsi="Marianne Light"/>
          <w:spacing w:val="-1"/>
          <w:w w:val="110"/>
        </w:rPr>
        <w:t>la</w:t>
      </w:r>
      <w:r w:rsidRPr="006F2AD1">
        <w:rPr>
          <w:rFonts w:ascii="Marianne Light" w:hAnsi="Marianne Light"/>
          <w:spacing w:val="-12"/>
          <w:w w:val="110"/>
        </w:rPr>
        <w:t xml:space="preserve"> </w:t>
      </w:r>
      <w:r w:rsidRPr="006F2AD1">
        <w:rPr>
          <w:rFonts w:ascii="Marianne Light" w:hAnsi="Marianne Light"/>
          <w:spacing w:val="-1"/>
          <w:w w:val="110"/>
        </w:rPr>
        <w:t>page</w:t>
      </w:r>
      <w:r w:rsidRPr="006F2AD1">
        <w:rPr>
          <w:rFonts w:ascii="Marianne Light" w:hAnsi="Marianne Light"/>
          <w:spacing w:val="-11"/>
          <w:w w:val="110"/>
        </w:rPr>
        <w:t xml:space="preserve"> </w:t>
      </w:r>
      <w:r w:rsidRPr="006F2AD1">
        <w:rPr>
          <w:rFonts w:ascii="Marianne Light" w:hAnsi="Marianne Light"/>
          <w:spacing w:val="-1"/>
          <w:w w:val="110"/>
        </w:rPr>
        <w:t>«</w:t>
      </w:r>
      <w:r w:rsidRPr="006F2AD1">
        <w:rPr>
          <w:rFonts w:ascii="Marianne Light" w:hAnsi="Marianne Light"/>
          <w:spacing w:val="-11"/>
          <w:w w:val="110"/>
        </w:rPr>
        <w:t xml:space="preserve"> </w:t>
      </w:r>
      <w:hyperlink r:id="rId31">
        <w:r w:rsidRPr="006F2AD1">
          <w:rPr>
            <w:rFonts w:ascii="Marianne Light" w:hAnsi="Marianne Light"/>
            <w:color w:val="0000FF"/>
            <w:spacing w:val="-1"/>
            <w:w w:val="110"/>
            <w:u w:val="single" w:color="0000FF"/>
          </w:rPr>
          <w:t>Comment</w:t>
        </w:r>
        <w:r w:rsidRPr="006F2AD1">
          <w:rPr>
            <w:rFonts w:ascii="Marianne Light" w:hAnsi="Marianne Light"/>
            <w:color w:val="0000FF"/>
            <w:spacing w:val="-12"/>
            <w:w w:val="110"/>
            <w:u w:val="single" w:color="0000FF"/>
          </w:rPr>
          <w:t xml:space="preserve"> </w:t>
        </w:r>
        <w:r w:rsidRPr="006F2AD1">
          <w:rPr>
            <w:rFonts w:ascii="Marianne Light" w:hAnsi="Marianne Light"/>
            <w:color w:val="0000FF"/>
            <w:spacing w:val="-1"/>
            <w:w w:val="110"/>
            <w:u w:val="single" w:color="0000FF"/>
          </w:rPr>
          <w:t>définit-on</w:t>
        </w:r>
        <w:r w:rsidRPr="006F2AD1">
          <w:rPr>
            <w:rFonts w:ascii="Marianne Light" w:hAnsi="Marianne Light"/>
            <w:color w:val="0000FF"/>
            <w:spacing w:val="-11"/>
            <w:w w:val="110"/>
            <w:u w:val="single" w:color="0000FF"/>
          </w:rPr>
          <w:t xml:space="preserve"> </w:t>
        </w:r>
        <w:r w:rsidRPr="006F2AD1">
          <w:rPr>
            <w:rFonts w:ascii="Marianne Light" w:hAnsi="Marianne Light"/>
            <w:color w:val="0000FF"/>
            <w:spacing w:val="-1"/>
            <w:w w:val="110"/>
            <w:u w:val="single" w:color="0000FF"/>
          </w:rPr>
          <w:t>les</w:t>
        </w:r>
        <w:r w:rsidRPr="006F2AD1">
          <w:rPr>
            <w:rFonts w:ascii="Marianne Light" w:hAnsi="Marianne Light"/>
            <w:color w:val="0000FF"/>
            <w:spacing w:val="-10"/>
            <w:w w:val="110"/>
            <w:u w:val="single" w:color="0000FF"/>
          </w:rPr>
          <w:t xml:space="preserve"> </w:t>
        </w:r>
        <w:r w:rsidRPr="006F2AD1">
          <w:rPr>
            <w:rFonts w:ascii="Marianne Light" w:hAnsi="Marianne Light"/>
            <w:color w:val="0000FF"/>
            <w:spacing w:val="-1"/>
            <w:w w:val="110"/>
            <w:u w:val="single" w:color="0000FF"/>
          </w:rPr>
          <w:t>petites</w:t>
        </w:r>
        <w:r w:rsidRPr="006F2AD1">
          <w:rPr>
            <w:rFonts w:ascii="Marianne Light" w:hAnsi="Marianne Light"/>
            <w:color w:val="0000FF"/>
            <w:spacing w:val="-11"/>
            <w:w w:val="110"/>
            <w:u w:val="single" w:color="0000FF"/>
          </w:rPr>
          <w:t xml:space="preserve"> </w:t>
        </w:r>
        <w:r w:rsidRPr="006F2AD1">
          <w:rPr>
            <w:rFonts w:ascii="Marianne Light" w:hAnsi="Marianne Light"/>
            <w:color w:val="0000FF"/>
            <w:spacing w:val="-1"/>
            <w:w w:val="110"/>
            <w:u w:val="single" w:color="0000FF"/>
          </w:rPr>
          <w:t>et</w:t>
        </w:r>
        <w:r w:rsidRPr="006F2AD1">
          <w:rPr>
            <w:rFonts w:ascii="Marianne Light" w:hAnsi="Marianne Light"/>
            <w:color w:val="0000FF"/>
            <w:spacing w:val="-12"/>
            <w:w w:val="110"/>
            <w:u w:val="single" w:color="0000FF"/>
          </w:rPr>
          <w:t xml:space="preserve"> </w:t>
        </w:r>
        <w:r w:rsidRPr="006F2AD1">
          <w:rPr>
            <w:rFonts w:ascii="Marianne Light" w:hAnsi="Marianne Light"/>
            <w:color w:val="0000FF"/>
            <w:spacing w:val="-1"/>
            <w:w w:val="110"/>
            <w:u w:val="single" w:color="0000FF"/>
          </w:rPr>
          <w:t>moyennes</w:t>
        </w:r>
        <w:r w:rsidRPr="006F2AD1">
          <w:rPr>
            <w:rFonts w:ascii="Marianne Light" w:hAnsi="Marianne Light"/>
            <w:color w:val="0000FF"/>
            <w:spacing w:val="-10"/>
            <w:w w:val="110"/>
            <w:u w:val="single" w:color="0000FF"/>
          </w:rPr>
          <w:t xml:space="preserve"> </w:t>
        </w:r>
        <w:r w:rsidRPr="006F2AD1">
          <w:rPr>
            <w:rFonts w:ascii="Marianne Light" w:hAnsi="Marianne Light"/>
            <w:color w:val="0000FF"/>
            <w:spacing w:val="-1"/>
            <w:w w:val="110"/>
            <w:u w:val="single" w:color="0000FF"/>
          </w:rPr>
          <w:t>entreprises</w:t>
        </w:r>
        <w:r w:rsidRPr="006F2AD1">
          <w:rPr>
            <w:rFonts w:ascii="Marianne Light" w:hAnsi="Marianne Light"/>
            <w:color w:val="0000FF"/>
            <w:spacing w:val="-11"/>
            <w:w w:val="110"/>
            <w:u w:val="single" w:color="0000FF"/>
          </w:rPr>
          <w:t xml:space="preserve"> </w:t>
        </w:r>
        <w:r w:rsidRPr="006F2AD1">
          <w:rPr>
            <w:rFonts w:ascii="Marianne Light" w:hAnsi="Marianne Light"/>
            <w:color w:val="0000FF"/>
            <w:w w:val="110"/>
            <w:u w:val="single" w:color="0000FF"/>
          </w:rPr>
          <w:t>?</w:t>
        </w:r>
        <w:r w:rsidRPr="006F2AD1">
          <w:rPr>
            <w:rFonts w:ascii="Marianne Light" w:hAnsi="Marianne Light"/>
            <w:color w:val="0000FF"/>
            <w:spacing w:val="-12"/>
            <w:w w:val="110"/>
          </w:rPr>
          <w:t xml:space="preserve"> </w:t>
        </w:r>
      </w:hyperlink>
      <w:r w:rsidRPr="006F2AD1">
        <w:rPr>
          <w:rFonts w:ascii="Marianne Light" w:hAnsi="Marianne Light"/>
          <w:w w:val="110"/>
        </w:rPr>
        <w:t>»</w:t>
      </w:r>
      <w:r w:rsidRPr="006F2AD1">
        <w:rPr>
          <w:rFonts w:ascii="Marianne Light" w:hAnsi="Marianne Light"/>
          <w:spacing w:val="-11"/>
          <w:w w:val="110"/>
        </w:rPr>
        <w:t xml:space="preserve"> </w:t>
      </w:r>
      <w:r w:rsidRPr="006F2AD1">
        <w:rPr>
          <w:rFonts w:ascii="Marianne Light" w:hAnsi="Marianne Light"/>
          <w:w w:val="110"/>
        </w:rPr>
        <w:t>sur</w:t>
      </w:r>
      <w:r w:rsidRPr="006F2AD1">
        <w:rPr>
          <w:rFonts w:ascii="Marianne Light" w:hAnsi="Marianne Light"/>
          <w:spacing w:val="-12"/>
          <w:w w:val="110"/>
        </w:rPr>
        <w:t xml:space="preserve"> </w:t>
      </w:r>
      <w:r w:rsidRPr="006F2AD1">
        <w:rPr>
          <w:rFonts w:ascii="Marianne Light" w:hAnsi="Marianne Light"/>
          <w:w w:val="110"/>
        </w:rPr>
        <w:t>le</w:t>
      </w:r>
      <w:r w:rsidRPr="006F2AD1">
        <w:rPr>
          <w:rFonts w:ascii="Marianne Light" w:hAnsi="Marianne Light"/>
          <w:spacing w:val="1"/>
          <w:w w:val="110"/>
        </w:rPr>
        <w:t xml:space="preserve"> </w:t>
      </w:r>
      <w:r w:rsidRPr="006F2AD1">
        <w:rPr>
          <w:rFonts w:ascii="Marianne Light" w:hAnsi="Marianne Light"/>
          <w:w w:val="110"/>
        </w:rPr>
        <w:t>portail</w:t>
      </w:r>
      <w:r w:rsidRPr="006F2AD1">
        <w:rPr>
          <w:rFonts w:ascii="Marianne Light" w:hAnsi="Marianne Light"/>
          <w:spacing w:val="-7"/>
          <w:w w:val="110"/>
        </w:rPr>
        <w:t xml:space="preserve"> </w:t>
      </w:r>
      <w:r w:rsidRPr="006F2AD1">
        <w:rPr>
          <w:rFonts w:ascii="Marianne Light" w:hAnsi="Marianne Light"/>
          <w:w w:val="110"/>
        </w:rPr>
        <w:t>de</w:t>
      </w:r>
      <w:r w:rsidRPr="006F2AD1">
        <w:rPr>
          <w:rFonts w:ascii="Marianne Light" w:hAnsi="Marianne Light"/>
          <w:spacing w:val="-5"/>
          <w:w w:val="110"/>
        </w:rPr>
        <w:t xml:space="preserve"> </w:t>
      </w:r>
      <w:r w:rsidRPr="006F2AD1">
        <w:rPr>
          <w:rFonts w:ascii="Marianne Light" w:hAnsi="Marianne Light"/>
          <w:w w:val="110"/>
        </w:rPr>
        <w:t>l’Économie,</w:t>
      </w:r>
      <w:r w:rsidRPr="006F2AD1">
        <w:rPr>
          <w:rFonts w:ascii="Marianne Light" w:hAnsi="Marianne Light"/>
          <w:spacing w:val="-6"/>
          <w:w w:val="110"/>
        </w:rPr>
        <w:t xml:space="preserve"> </w:t>
      </w:r>
      <w:r w:rsidRPr="006F2AD1">
        <w:rPr>
          <w:rFonts w:ascii="Marianne Light" w:hAnsi="Marianne Light"/>
          <w:w w:val="110"/>
        </w:rPr>
        <w:t>des</w:t>
      </w:r>
      <w:r w:rsidRPr="006F2AD1">
        <w:rPr>
          <w:rFonts w:ascii="Marianne Light" w:hAnsi="Marianne Light"/>
          <w:spacing w:val="-4"/>
          <w:w w:val="110"/>
        </w:rPr>
        <w:t xml:space="preserve"> </w:t>
      </w:r>
      <w:r w:rsidRPr="006F2AD1">
        <w:rPr>
          <w:rFonts w:ascii="Marianne Light" w:hAnsi="Marianne Light"/>
          <w:w w:val="110"/>
        </w:rPr>
        <w:t>Finances</w:t>
      </w:r>
      <w:r w:rsidRPr="006F2AD1">
        <w:rPr>
          <w:rFonts w:ascii="Marianne Light" w:hAnsi="Marianne Light"/>
          <w:spacing w:val="-4"/>
          <w:w w:val="110"/>
        </w:rPr>
        <w:t xml:space="preserve"> </w:t>
      </w:r>
      <w:r w:rsidRPr="006F2AD1">
        <w:rPr>
          <w:rFonts w:ascii="Marianne Light" w:hAnsi="Marianne Light"/>
          <w:w w:val="110"/>
        </w:rPr>
        <w:t>et</w:t>
      </w:r>
      <w:r w:rsidRPr="006F2AD1">
        <w:rPr>
          <w:rFonts w:ascii="Marianne Light" w:hAnsi="Marianne Light"/>
          <w:spacing w:val="-8"/>
          <w:w w:val="110"/>
        </w:rPr>
        <w:t xml:space="preserve"> </w:t>
      </w:r>
      <w:r w:rsidRPr="006F2AD1">
        <w:rPr>
          <w:rFonts w:ascii="Marianne Light" w:hAnsi="Marianne Light"/>
          <w:w w:val="110"/>
        </w:rPr>
        <w:t>de</w:t>
      </w:r>
      <w:r w:rsidRPr="006F2AD1">
        <w:rPr>
          <w:rFonts w:ascii="Marianne Light" w:hAnsi="Marianne Light"/>
          <w:spacing w:val="-5"/>
          <w:w w:val="110"/>
        </w:rPr>
        <w:t xml:space="preserve"> </w:t>
      </w:r>
      <w:r w:rsidRPr="006F2AD1">
        <w:rPr>
          <w:rFonts w:ascii="Marianne Light" w:hAnsi="Marianne Light"/>
          <w:w w:val="110"/>
        </w:rPr>
        <w:t>l’action</w:t>
      </w:r>
      <w:r w:rsidRPr="006F2AD1">
        <w:rPr>
          <w:rFonts w:ascii="Marianne Light" w:hAnsi="Marianne Light"/>
          <w:spacing w:val="-5"/>
          <w:w w:val="110"/>
        </w:rPr>
        <w:t xml:space="preserve"> </w:t>
      </w:r>
      <w:r w:rsidRPr="006F2AD1">
        <w:rPr>
          <w:rFonts w:ascii="Marianne Light" w:hAnsi="Marianne Light"/>
          <w:w w:val="110"/>
        </w:rPr>
        <w:t>des</w:t>
      </w:r>
      <w:r w:rsidRPr="006F2AD1">
        <w:rPr>
          <w:rFonts w:ascii="Marianne Light" w:hAnsi="Marianne Light"/>
          <w:spacing w:val="-4"/>
          <w:w w:val="110"/>
        </w:rPr>
        <w:t xml:space="preserve"> </w:t>
      </w:r>
      <w:r w:rsidRPr="006F2AD1">
        <w:rPr>
          <w:rFonts w:ascii="Marianne Light" w:hAnsi="Marianne Light"/>
          <w:w w:val="110"/>
        </w:rPr>
        <w:t>comptes</w:t>
      </w:r>
      <w:r w:rsidRPr="006F2AD1">
        <w:rPr>
          <w:rFonts w:ascii="Marianne Light" w:hAnsi="Marianne Light"/>
          <w:spacing w:val="-4"/>
          <w:w w:val="110"/>
        </w:rPr>
        <w:t xml:space="preserve"> </w:t>
      </w:r>
      <w:r w:rsidRPr="006F2AD1">
        <w:rPr>
          <w:rFonts w:ascii="Marianne Light" w:hAnsi="Marianne Light"/>
          <w:w w:val="110"/>
        </w:rPr>
        <w:t>publics.</w:t>
      </w:r>
    </w:p>
    <w:p w14:paraId="67C06A5E" w14:textId="77777777" w:rsidR="00FC7522" w:rsidRDefault="00FC7522" w:rsidP="00EE3EED">
      <w:pPr>
        <w:ind w:firstLine="577"/>
        <w:jc w:val="both"/>
        <w:rPr>
          <w:rFonts w:ascii="Marianne Light" w:hAnsi="Marianne Light"/>
          <w:sz w:val="18"/>
          <w:szCs w:val="18"/>
        </w:rPr>
      </w:pPr>
      <w:bookmarkStart w:id="9" w:name="_Hlk160112391"/>
    </w:p>
    <w:p w14:paraId="204021DF" w14:textId="6DC633DC" w:rsidR="00EE3EED" w:rsidRDefault="00EE3EED" w:rsidP="00EE3EED">
      <w:pPr>
        <w:ind w:firstLine="577"/>
        <w:jc w:val="both"/>
        <w:rPr>
          <w:rFonts w:ascii="Marianne Light" w:hAnsi="Marianne Light"/>
          <w:sz w:val="18"/>
          <w:szCs w:val="18"/>
        </w:rPr>
      </w:pPr>
      <w:r w:rsidRPr="00160EA0">
        <w:rPr>
          <w:rFonts w:ascii="Marianne Light" w:hAnsi="Marianne Light"/>
          <w:sz w:val="18"/>
          <w:szCs w:val="18"/>
        </w:rPr>
        <w:t xml:space="preserve">Les modalités de calcul de l’aide de l’OEC et de </w:t>
      </w:r>
      <w:r>
        <w:rPr>
          <w:rFonts w:ascii="Marianne Light" w:hAnsi="Marianne Light"/>
          <w:sz w:val="18"/>
          <w:szCs w:val="18"/>
        </w:rPr>
        <w:t>l’</w:t>
      </w:r>
      <w:r w:rsidRPr="00160EA0">
        <w:rPr>
          <w:rFonts w:ascii="Marianne Light" w:hAnsi="Marianne Light"/>
          <w:sz w:val="18"/>
          <w:szCs w:val="18"/>
        </w:rPr>
        <w:t>ADEC peuvent être différentes de celles de l’ADEME.</w:t>
      </w:r>
    </w:p>
    <w:bookmarkEnd w:id="9"/>
    <w:p w14:paraId="42C296BD" w14:textId="77777777" w:rsidR="006B4275" w:rsidRPr="006F2AD1" w:rsidRDefault="006B4275" w:rsidP="006B4275">
      <w:pPr>
        <w:pStyle w:val="Corpsdetexte"/>
        <w:rPr>
          <w:rFonts w:ascii="Marianne Light" w:hAnsi="Marianne Light"/>
        </w:rPr>
      </w:pPr>
    </w:p>
    <w:p w14:paraId="3E1DB7B0" w14:textId="77777777" w:rsidR="006B4275" w:rsidRPr="006F2AD1" w:rsidRDefault="006B4275" w:rsidP="006B4275">
      <w:pPr>
        <w:pStyle w:val="Corpsdetexte"/>
        <w:spacing w:before="2"/>
        <w:rPr>
          <w:rFonts w:ascii="Marianne Light" w:hAnsi="Marianne Light"/>
        </w:rPr>
      </w:pPr>
    </w:p>
    <w:p w14:paraId="151CAB6A" w14:textId="77777777" w:rsidR="006B4275" w:rsidRPr="00FC7522" w:rsidRDefault="006B4275" w:rsidP="006B4275">
      <w:pPr>
        <w:pStyle w:val="Titre1"/>
        <w:numPr>
          <w:ilvl w:val="0"/>
          <w:numId w:val="68"/>
        </w:numPr>
        <w:tabs>
          <w:tab w:val="left" w:pos="939"/>
          <w:tab w:val="left" w:pos="9676"/>
        </w:tabs>
        <w:ind w:left="757" w:hanging="360"/>
        <w:rPr>
          <w:sz w:val="18"/>
          <w:szCs w:val="18"/>
        </w:rPr>
      </w:pPr>
      <w:bookmarkStart w:id="10" w:name="4._CONDITIONS_DE_VERSEMENT"/>
      <w:bookmarkEnd w:id="10"/>
      <w:r w:rsidRPr="00FC7522">
        <w:rPr>
          <w:sz w:val="28"/>
        </w:rPr>
        <w:t>CONDITIONS</w:t>
      </w:r>
      <w:r w:rsidRPr="00FC7522">
        <w:rPr>
          <w:spacing w:val="60"/>
          <w:sz w:val="28"/>
        </w:rPr>
        <w:t xml:space="preserve"> </w:t>
      </w:r>
      <w:r w:rsidRPr="00FC7522">
        <w:rPr>
          <w:sz w:val="28"/>
        </w:rPr>
        <w:t>DE</w:t>
      </w:r>
      <w:r w:rsidRPr="00FC7522">
        <w:rPr>
          <w:spacing w:val="59"/>
          <w:sz w:val="28"/>
        </w:rPr>
        <w:t xml:space="preserve"> </w:t>
      </w:r>
      <w:r w:rsidRPr="00FC7522">
        <w:rPr>
          <w:sz w:val="28"/>
        </w:rPr>
        <w:t>VERSEMENT</w:t>
      </w:r>
      <w:r w:rsidRPr="00FC7522">
        <w:rPr>
          <w:sz w:val="18"/>
          <w:szCs w:val="18"/>
        </w:rPr>
        <w:tab/>
      </w:r>
    </w:p>
    <w:p w14:paraId="07E8B822" w14:textId="77777777" w:rsidR="006B4275" w:rsidRPr="006F2AD1" w:rsidRDefault="006B4275" w:rsidP="006B4275">
      <w:pPr>
        <w:pStyle w:val="Corpsdetexte"/>
        <w:spacing w:before="10"/>
        <w:rPr>
          <w:rFonts w:ascii="Marianne Light" w:hAnsi="Marianne Light"/>
          <w:b/>
        </w:rPr>
      </w:pPr>
    </w:p>
    <w:p w14:paraId="05ECB3CA" w14:textId="77777777" w:rsidR="006B4275" w:rsidRPr="006F2AD1" w:rsidRDefault="006B4275" w:rsidP="006B4275">
      <w:pPr>
        <w:pStyle w:val="Corpsdetexte"/>
        <w:spacing w:before="137" w:line="348" w:lineRule="auto"/>
        <w:ind w:left="578" w:right="552"/>
        <w:jc w:val="both"/>
        <w:rPr>
          <w:rFonts w:ascii="Marianne Light" w:hAnsi="Marianne Light"/>
        </w:rPr>
      </w:pPr>
      <w:r w:rsidRPr="006F2AD1">
        <w:rPr>
          <w:rFonts w:ascii="Marianne Light" w:hAnsi="Marianne Light"/>
          <w:spacing w:val="-1"/>
          <w:w w:val="115"/>
        </w:rPr>
        <w:t>Le</w:t>
      </w:r>
      <w:r w:rsidRPr="006F2AD1">
        <w:rPr>
          <w:rFonts w:ascii="Marianne Light" w:hAnsi="Marianne Light"/>
          <w:spacing w:val="-8"/>
          <w:w w:val="115"/>
        </w:rPr>
        <w:t xml:space="preserve"> </w:t>
      </w:r>
      <w:r w:rsidRPr="006F2AD1">
        <w:rPr>
          <w:rFonts w:ascii="Marianne Light" w:hAnsi="Marianne Light"/>
          <w:spacing w:val="-1"/>
          <w:w w:val="115"/>
        </w:rPr>
        <w:t>versement</w:t>
      </w:r>
      <w:r w:rsidRPr="006F2AD1">
        <w:rPr>
          <w:rFonts w:ascii="Marianne Light" w:hAnsi="Marianne Light"/>
          <w:spacing w:val="-9"/>
          <w:w w:val="115"/>
        </w:rPr>
        <w:t xml:space="preserve"> </w:t>
      </w:r>
      <w:r w:rsidRPr="006F2AD1">
        <w:rPr>
          <w:rFonts w:ascii="Marianne Light" w:hAnsi="Marianne Light"/>
          <w:spacing w:val="-1"/>
          <w:w w:val="115"/>
        </w:rPr>
        <w:t>est</w:t>
      </w:r>
      <w:r w:rsidRPr="006F2AD1">
        <w:rPr>
          <w:rFonts w:ascii="Marianne Light" w:hAnsi="Marianne Light"/>
          <w:spacing w:val="-9"/>
          <w:w w:val="115"/>
        </w:rPr>
        <w:t xml:space="preserve"> </w:t>
      </w:r>
      <w:r w:rsidRPr="006F2AD1">
        <w:rPr>
          <w:rFonts w:ascii="Marianne Light" w:hAnsi="Marianne Light"/>
          <w:spacing w:val="-1"/>
          <w:w w:val="115"/>
        </w:rPr>
        <w:t>réalisé,</w:t>
      </w:r>
      <w:r w:rsidRPr="006F2AD1">
        <w:rPr>
          <w:rFonts w:ascii="Marianne Light" w:hAnsi="Marianne Light"/>
          <w:spacing w:val="-9"/>
          <w:w w:val="115"/>
        </w:rPr>
        <w:t xml:space="preserve"> </w:t>
      </w:r>
      <w:r w:rsidRPr="006F2AD1">
        <w:rPr>
          <w:rFonts w:ascii="Marianne Light" w:hAnsi="Marianne Light"/>
          <w:spacing w:val="-1"/>
          <w:w w:val="115"/>
        </w:rPr>
        <w:t>en</w:t>
      </w:r>
      <w:r w:rsidRPr="006F2AD1">
        <w:rPr>
          <w:rFonts w:ascii="Marianne Light" w:hAnsi="Marianne Light"/>
          <w:spacing w:val="-8"/>
          <w:w w:val="115"/>
        </w:rPr>
        <w:t xml:space="preserve"> </w:t>
      </w:r>
      <w:r w:rsidRPr="006F2AD1">
        <w:rPr>
          <w:rFonts w:ascii="Marianne Light" w:hAnsi="Marianne Light"/>
          <w:spacing w:val="-1"/>
          <w:w w:val="115"/>
        </w:rPr>
        <w:t>fonction</w:t>
      </w:r>
      <w:r w:rsidRPr="006F2AD1">
        <w:rPr>
          <w:rFonts w:ascii="Marianne Light" w:hAnsi="Marianne Light"/>
          <w:spacing w:val="-7"/>
          <w:w w:val="115"/>
        </w:rPr>
        <w:t xml:space="preserve"> </w:t>
      </w:r>
      <w:r w:rsidRPr="006F2AD1">
        <w:rPr>
          <w:rFonts w:ascii="Marianne Light" w:hAnsi="Marianne Light"/>
          <w:spacing w:val="-1"/>
          <w:w w:val="115"/>
        </w:rPr>
        <w:t>de</w:t>
      </w:r>
      <w:r w:rsidRPr="006F2AD1">
        <w:rPr>
          <w:rFonts w:ascii="Marianne Light" w:hAnsi="Marianne Light"/>
          <w:spacing w:val="-7"/>
          <w:w w:val="115"/>
        </w:rPr>
        <w:t xml:space="preserve"> </w:t>
      </w:r>
      <w:r w:rsidRPr="006F2AD1">
        <w:rPr>
          <w:rFonts w:ascii="Marianne Light" w:hAnsi="Marianne Light"/>
          <w:spacing w:val="-1"/>
          <w:w w:val="115"/>
        </w:rPr>
        <w:t>l’avancement</w:t>
      </w:r>
      <w:r w:rsidRPr="006F2AD1">
        <w:rPr>
          <w:rFonts w:ascii="Marianne Light" w:hAnsi="Marianne Light"/>
          <w:spacing w:val="-9"/>
          <w:w w:val="115"/>
        </w:rPr>
        <w:t xml:space="preserve"> </w:t>
      </w:r>
      <w:r w:rsidRPr="006F2AD1">
        <w:rPr>
          <w:rFonts w:ascii="Marianne Light" w:hAnsi="Marianne Light"/>
          <w:spacing w:val="-1"/>
          <w:w w:val="115"/>
        </w:rPr>
        <w:t>de</w:t>
      </w:r>
      <w:r w:rsidRPr="006F2AD1">
        <w:rPr>
          <w:rFonts w:ascii="Marianne Light" w:hAnsi="Marianne Light"/>
          <w:spacing w:val="-8"/>
          <w:w w:val="115"/>
        </w:rPr>
        <w:t xml:space="preserve"> </w:t>
      </w:r>
      <w:r w:rsidRPr="006F2AD1">
        <w:rPr>
          <w:rFonts w:ascii="Marianne Light" w:hAnsi="Marianne Light"/>
          <w:spacing w:val="-1"/>
          <w:w w:val="115"/>
        </w:rPr>
        <w:t>l’opération,</w:t>
      </w:r>
      <w:r w:rsidRPr="006F2AD1">
        <w:rPr>
          <w:rFonts w:ascii="Marianne Light" w:hAnsi="Marianne Light"/>
          <w:spacing w:val="-7"/>
          <w:w w:val="115"/>
        </w:rPr>
        <w:t xml:space="preserve"> </w:t>
      </w:r>
      <w:r w:rsidRPr="006F2AD1">
        <w:rPr>
          <w:rFonts w:ascii="Marianne Light" w:hAnsi="Marianne Light"/>
          <w:w w:val="115"/>
        </w:rPr>
        <w:t>en</w:t>
      </w:r>
      <w:r w:rsidRPr="006F2AD1">
        <w:rPr>
          <w:rFonts w:ascii="Marianne Light" w:hAnsi="Marianne Light"/>
          <w:spacing w:val="-6"/>
          <w:w w:val="115"/>
        </w:rPr>
        <w:t xml:space="preserve"> </w:t>
      </w:r>
      <w:r w:rsidRPr="006F2AD1">
        <w:rPr>
          <w:rFonts w:ascii="Marianne Light" w:hAnsi="Marianne Light"/>
          <w:w w:val="115"/>
        </w:rPr>
        <w:t>un</w:t>
      </w:r>
      <w:r w:rsidRPr="006F2AD1">
        <w:rPr>
          <w:rFonts w:ascii="Marianne Light" w:hAnsi="Marianne Light"/>
          <w:spacing w:val="-9"/>
          <w:w w:val="115"/>
        </w:rPr>
        <w:t xml:space="preserve"> </w:t>
      </w:r>
      <w:r w:rsidRPr="006F2AD1">
        <w:rPr>
          <w:rFonts w:ascii="Marianne Light" w:hAnsi="Marianne Light"/>
          <w:w w:val="115"/>
        </w:rPr>
        <w:t>ou</w:t>
      </w:r>
      <w:r w:rsidRPr="006F2AD1">
        <w:rPr>
          <w:rFonts w:ascii="Marianne Light" w:hAnsi="Marianne Light"/>
          <w:spacing w:val="-5"/>
          <w:w w:val="115"/>
        </w:rPr>
        <w:t xml:space="preserve"> </w:t>
      </w:r>
      <w:r w:rsidRPr="006F2AD1">
        <w:rPr>
          <w:rFonts w:ascii="Marianne Light" w:hAnsi="Marianne Light"/>
          <w:w w:val="115"/>
        </w:rPr>
        <w:t>plusieurs</w:t>
      </w:r>
      <w:r w:rsidRPr="006F2AD1">
        <w:rPr>
          <w:rFonts w:ascii="Marianne Light" w:hAnsi="Marianne Light"/>
          <w:spacing w:val="-8"/>
          <w:w w:val="115"/>
        </w:rPr>
        <w:t xml:space="preserve"> </w:t>
      </w:r>
      <w:r w:rsidRPr="006F2AD1">
        <w:rPr>
          <w:rFonts w:ascii="Marianne Light" w:hAnsi="Marianne Light"/>
          <w:w w:val="115"/>
        </w:rPr>
        <w:t>versements,</w:t>
      </w:r>
      <w:r w:rsidRPr="006F2AD1">
        <w:rPr>
          <w:rFonts w:ascii="Marianne Light" w:hAnsi="Marianne Light"/>
          <w:spacing w:val="-53"/>
          <w:w w:val="115"/>
        </w:rPr>
        <w:t xml:space="preserve"> </w:t>
      </w:r>
      <w:r w:rsidRPr="006F2AD1">
        <w:rPr>
          <w:rFonts w:ascii="Marianne Light" w:hAnsi="Marianne Light"/>
          <w:w w:val="110"/>
        </w:rPr>
        <w:t>comme indiqué dans le contrat de financement sur présentation des éléments techniques et financiers,</w:t>
      </w:r>
      <w:r w:rsidRPr="006F2AD1">
        <w:rPr>
          <w:rFonts w:ascii="Marianne Light" w:hAnsi="Marianne Light"/>
          <w:spacing w:val="1"/>
          <w:w w:val="110"/>
        </w:rPr>
        <w:t xml:space="preserve"> </w:t>
      </w:r>
      <w:r w:rsidRPr="006F2AD1">
        <w:rPr>
          <w:rFonts w:ascii="Marianne Light" w:hAnsi="Marianne Light"/>
          <w:w w:val="115"/>
        </w:rPr>
        <w:t>notamment</w:t>
      </w:r>
      <w:r w:rsidRPr="006F2AD1">
        <w:rPr>
          <w:rFonts w:ascii="Marianne Light" w:hAnsi="Marianne Light"/>
          <w:spacing w:val="-12"/>
          <w:w w:val="115"/>
        </w:rPr>
        <w:t xml:space="preserve"> </w:t>
      </w:r>
      <w:r w:rsidRPr="006F2AD1">
        <w:rPr>
          <w:rFonts w:ascii="Marianne Light" w:hAnsi="Marianne Light"/>
          <w:w w:val="115"/>
        </w:rPr>
        <w:t>de</w:t>
      </w:r>
      <w:r w:rsidRPr="006F2AD1">
        <w:rPr>
          <w:rFonts w:ascii="Marianne Light" w:hAnsi="Marianne Light"/>
          <w:spacing w:val="-10"/>
          <w:w w:val="115"/>
        </w:rPr>
        <w:t xml:space="preserve"> </w:t>
      </w:r>
      <w:r w:rsidRPr="006F2AD1">
        <w:rPr>
          <w:rFonts w:ascii="Marianne Light" w:hAnsi="Marianne Light"/>
          <w:w w:val="115"/>
        </w:rPr>
        <w:t>l’état</w:t>
      </w:r>
      <w:r w:rsidRPr="006F2AD1">
        <w:rPr>
          <w:rFonts w:ascii="Marianne Light" w:hAnsi="Marianne Light"/>
          <w:spacing w:val="-12"/>
          <w:w w:val="115"/>
        </w:rPr>
        <w:t xml:space="preserve"> </w:t>
      </w:r>
      <w:r w:rsidRPr="006F2AD1">
        <w:rPr>
          <w:rFonts w:ascii="Marianne Light" w:hAnsi="Marianne Light"/>
          <w:w w:val="115"/>
        </w:rPr>
        <w:t>récapitulatif</w:t>
      </w:r>
      <w:r w:rsidRPr="006F2AD1">
        <w:rPr>
          <w:rFonts w:ascii="Marianne Light" w:hAnsi="Marianne Light"/>
          <w:spacing w:val="-11"/>
          <w:w w:val="115"/>
        </w:rPr>
        <w:t xml:space="preserve"> </w:t>
      </w:r>
      <w:r w:rsidRPr="006F2AD1">
        <w:rPr>
          <w:rFonts w:ascii="Marianne Light" w:hAnsi="Marianne Light"/>
          <w:w w:val="115"/>
        </w:rPr>
        <w:t>global</w:t>
      </w:r>
      <w:r w:rsidRPr="006F2AD1">
        <w:rPr>
          <w:rFonts w:ascii="Marianne Light" w:hAnsi="Marianne Light"/>
          <w:spacing w:val="-12"/>
          <w:w w:val="115"/>
        </w:rPr>
        <w:t xml:space="preserve"> </w:t>
      </w:r>
      <w:r w:rsidRPr="006F2AD1">
        <w:rPr>
          <w:rFonts w:ascii="Marianne Light" w:hAnsi="Marianne Light"/>
          <w:w w:val="115"/>
        </w:rPr>
        <w:t>des</w:t>
      </w:r>
      <w:r w:rsidRPr="006F2AD1">
        <w:rPr>
          <w:rFonts w:ascii="Marianne Light" w:hAnsi="Marianne Light"/>
          <w:spacing w:val="-9"/>
          <w:w w:val="115"/>
        </w:rPr>
        <w:t xml:space="preserve"> </w:t>
      </w:r>
      <w:r w:rsidRPr="006F2AD1">
        <w:rPr>
          <w:rFonts w:ascii="Marianne Light" w:hAnsi="Marianne Light"/>
          <w:w w:val="115"/>
        </w:rPr>
        <w:t>dépenses</w:t>
      </w:r>
      <w:r w:rsidRPr="006F2AD1">
        <w:rPr>
          <w:rFonts w:ascii="Marianne Light" w:hAnsi="Marianne Light"/>
          <w:spacing w:val="-10"/>
          <w:w w:val="115"/>
        </w:rPr>
        <w:t xml:space="preserve"> </w:t>
      </w:r>
      <w:r w:rsidRPr="006F2AD1">
        <w:rPr>
          <w:rFonts w:ascii="Marianne Light" w:hAnsi="Marianne Light"/>
          <w:w w:val="115"/>
        </w:rPr>
        <w:t>(ERGD).</w:t>
      </w:r>
    </w:p>
    <w:p w14:paraId="64BA1224" w14:textId="77777777" w:rsidR="006B4275" w:rsidRPr="006F2AD1" w:rsidRDefault="006B4275" w:rsidP="006B4275">
      <w:pPr>
        <w:pStyle w:val="Corpsdetexte"/>
        <w:spacing w:before="122" w:line="350" w:lineRule="auto"/>
        <w:ind w:left="578" w:right="556" w:hanging="1"/>
        <w:jc w:val="both"/>
        <w:rPr>
          <w:rFonts w:ascii="Marianne Light" w:hAnsi="Marianne Light"/>
        </w:rPr>
      </w:pPr>
      <w:r w:rsidRPr="006F2AD1">
        <w:rPr>
          <w:rFonts w:ascii="Marianne Light" w:hAnsi="Marianne Light"/>
          <w:w w:val="110"/>
        </w:rPr>
        <w:t>Des livrables indiqués en partie 6 du Volet Technique sont à fournir en fin de projet et débloquent le</w:t>
      </w:r>
      <w:r w:rsidRPr="006F2AD1">
        <w:rPr>
          <w:rFonts w:ascii="Marianne Light" w:hAnsi="Marianne Light"/>
          <w:spacing w:val="1"/>
          <w:w w:val="110"/>
        </w:rPr>
        <w:t xml:space="preserve"> </w:t>
      </w:r>
      <w:r w:rsidRPr="006F2AD1">
        <w:rPr>
          <w:rFonts w:ascii="Marianne Light" w:hAnsi="Marianne Light"/>
          <w:w w:val="110"/>
        </w:rPr>
        <w:t>dernier</w:t>
      </w:r>
      <w:r w:rsidRPr="006F2AD1">
        <w:rPr>
          <w:rFonts w:ascii="Marianne Light" w:hAnsi="Marianne Light"/>
          <w:spacing w:val="-6"/>
          <w:w w:val="110"/>
        </w:rPr>
        <w:t xml:space="preserve"> </w:t>
      </w:r>
      <w:r w:rsidRPr="006F2AD1">
        <w:rPr>
          <w:rFonts w:ascii="Marianne Light" w:hAnsi="Marianne Light"/>
          <w:w w:val="110"/>
        </w:rPr>
        <w:t>versement</w:t>
      </w:r>
      <w:r w:rsidRPr="006F2AD1">
        <w:rPr>
          <w:rFonts w:ascii="Marianne Light" w:hAnsi="Marianne Light"/>
          <w:spacing w:val="-6"/>
          <w:w w:val="110"/>
        </w:rPr>
        <w:t xml:space="preserve"> </w:t>
      </w:r>
      <w:r w:rsidRPr="006F2AD1">
        <w:rPr>
          <w:rFonts w:ascii="Marianne Light" w:hAnsi="Marianne Light"/>
          <w:w w:val="110"/>
        </w:rPr>
        <w:t>de</w:t>
      </w:r>
      <w:r w:rsidRPr="006F2AD1">
        <w:rPr>
          <w:rFonts w:ascii="Marianne Light" w:hAnsi="Marianne Light"/>
          <w:spacing w:val="-5"/>
          <w:w w:val="110"/>
        </w:rPr>
        <w:t xml:space="preserve"> </w:t>
      </w:r>
      <w:r w:rsidRPr="006F2AD1">
        <w:rPr>
          <w:rFonts w:ascii="Marianne Light" w:hAnsi="Marianne Light"/>
          <w:w w:val="110"/>
        </w:rPr>
        <w:t>l’aide.</w:t>
      </w:r>
    </w:p>
    <w:p w14:paraId="5156CD0A" w14:textId="77777777" w:rsidR="006B4275" w:rsidRPr="006F2AD1" w:rsidRDefault="006B4275" w:rsidP="006B4275">
      <w:pPr>
        <w:pStyle w:val="Corpsdetexte"/>
        <w:spacing w:before="118" w:line="350" w:lineRule="auto"/>
        <w:ind w:left="578" w:right="554"/>
        <w:jc w:val="both"/>
        <w:rPr>
          <w:rFonts w:ascii="Marianne Light" w:hAnsi="Marianne Light"/>
        </w:rPr>
      </w:pPr>
      <w:r w:rsidRPr="006F2AD1">
        <w:rPr>
          <w:rFonts w:ascii="Marianne Light" w:hAnsi="Marianne Light"/>
          <w:w w:val="110"/>
        </w:rPr>
        <w:t>En cas de non-respect des conditions contractuelles, la restitution des aides pourra être demandée au</w:t>
      </w:r>
      <w:r w:rsidRPr="006F2AD1">
        <w:rPr>
          <w:rFonts w:ascii="Marianne Light" w:hAnsi="Marianne Light"/>
          <w:spacing w:val="1"/>
          <w:w w:val="110"/>
        </w:rPr>
        <w:t xml:space="preserve"> </w:t>
      </w:r>
      <w:r w:rsidRPr="006F2AD1">
        <w:rPr>
          <w:rFonts w:ascii="Marianne Light" w:hAnsi="Marianne Light"/>
          <w:w w:val="110"/>
        </w:rPr>
        <w:t>bénéficiaire.</w:t>
      </w:r>
    </w:p>
    <w:p w14:paraId="38EC4733" w14:textId="77777777" w:rsidR="00EE3EED" w:rsidRDefault="00EE3EED" w:rsidP="00EE3EED">
      <w:pPr>
        <w:ind w:firstLine="577"/>
        <w:jc w:val="both"/>
        <w:rPr>
          <w:rFonts w:ascii="Marianne Light" w:hAnsi="Marianne Light"/>
          <w:sz w:val="18"/>
          <w:szCs w:val="18"/>
        </w:rPr>
      </w:pPr>
      <w:bookmarkStart w:id="11" w:name="_Hlk160112397"/>
      <w:r w:rsidRPr="00160EA0">
        <w:rPr>
          <w:rFonts w:ascii="Marianne Light" w:hAnsi="Marianne Light"/>
          <w:sz w:val="18"/>
          <w:szCs w:val="18"/>
        </w:rPr>
        <w:t>Les conditions de versement de l’OEC et de l’ADEC peuvent être différentes de celles de l’ADEME.</w:t>
      </w:r>
    </w:p>
    <w:bookmarkEnd w:id="11"/>
    <w:p w14:paraId="5B745235" w14:textId="77777777" w:rsidR="00EE3EED" w:rsidRDefault="00EE3EED" w:rsidP="00EE3EED">
      <w:pPr>
        <w:pStyle w:val="Corpsdetexte"/>
        <w:spacing w:before="118" w:line="350" w:lineRule="auto"/>
        <w:ind w:left="578" w:right="554"/>
        <w:jc w:val="both"/>
      </w:pPr>
    </w:p>
    <w:p w14:paraId="0A04C9EF" w14:textId="77777777" w:rsidR="006B4275" w:rsidRPr="006F2AD1" w:rsidRDefault="006B4275" w:rsidP="006B4275">
      <w:pPr>
        <w:pStyle w:val="Corpsdetexte"/>
        <w:rPr>
          <w:rFonts w:ascii="Marianne Light" w:hAnsi="Marianne Light"/>
        </w:rPr>
      </w:pPr>
    </w:p>
    <w:p w14:paraId="74C38C5E" w14:textId="77777777" w:rsidR="006B4275" w:rsidRPr="006F2AD1" w:rsidRDefault="006B4275" w:rsidP="006B4275">
      <w:pPr>
        <w:pStyle w:val="Corpsdetexte"/>
        <w:spacing w:before="4"/>
        <w:rPr>
          <w:rFonts w:ascii="Marianne Light" w:hAnsi="Marianne Light"/>
        </w:rPr>
      </w:pPr>
    </w:p>
    <w:p w14:paraId="0CECFB58" w14:textId="77777777" w:rsidR="006B4275" w:rsidRPr="00FC7522" w:rsidRDefault="006B4275" w:rsidP="006B4275">
      <w:pPr>
        <w:pStyle w:val="Titre1"/>
        <w:numPr>
          <w:ilvl w:val="0"/>
          <w:numId w:val="68"/>
        </w:numPr>
        <w:tabs>
          <w:tab w:val="left" w:pos="939"/>
          <w:tab w:val="left" w:pos="9676"/>
        </w:tabs>
        <w:ind w:left="757" w:hanging="360"/>
        <w:rPr>
          <w:sz w:val="18"/>
          <w:szCs w:val="18"/>
        </w:rPr>
      </w:pPr>
      <w:bookmarkStart w:id="12" w:name="5._ENGAGEMENTS_DU_BENEFICIAIRE"/>
      <w:bookmarkEnd w:id="12"/>
      <w:r w:rsidRPr="00FC7522">
        <w:rPr>
          <w:sz w:val="28"/>
        </w:rPr>
        <w:t>ENGAGEMENTS</w:t>
      </w:r>
      <w:r w:rsidRPr="00FC7522">
        <w:rPr>
          <w:spacing w:val="2"/>
          <w:sz w:val="28"/>
        </w:rPr>
        <w:t xml:space="preserve"> </w:t>
      </w:r>
      <w:r w:rsidRPr="00FC7522">
        <w:rPr>
          <w:sz w:val="28"/>
        </w:rPr>
        <w:t>DU</w:t>
      </w:r>
      <w:r w:rsidRPr="00FC7522">
        <w:rPr>
          <w:spacing w:val="1"/>
          <w:sz w:val="28"/>
        </w:rPr>
        <w:t xml:space="preserve"> </w:t>
      </w:r>
      <w:r w:rsidRPr="00FC7522">
        <w:rPr>
          <w:sz w:val="28"/>
        </w:rPr>
        <w:t>BENEFICIAIRE</w:t>
      </w:r>
      <w:r w:rsidRPr="00FC7522">
        <w:rPr>
          <w:sz w:val="18"/>
          <w:szCs w:val="18"/>
        </w:rPr>
        <w:tab/>
      </w:r>
    </w:p>
    <w:p w14:paraId="7A7328EB" w14:textId="77777777" w:rsidR="006B4275" w:rsidRPr="006F2AD1" w:rsidRDefault="006B4275" w:rsidP="006B4275">
      <w:pPr>
        <w:pStyle w:val="Corpsdetexte"/>
        <w:spacing w:before="10"/>
        <w:rPr>
          <w:rFonts w:ascii="Marianne Light" w:hAnsi="Marianne Light"/>
          <w:b/>
        </w:rPr>
      </w:pPr>
    </w:p>
    <w:p w14:paraId="2EF5CA4A" w14:textId="77777777" w:rsidR="006B4275" w:rsidRDefault="006B4275" w:rsidP="006B4275">
      <w:pPr>
        <w:pStyle w:val="Corpsdetexte"/>
        <w:spacing w:before="137"/>
        <w:ind w:left="578"/>
        <w:rPr>
          <w:rFonts w:ascii="Marianne Light" w:hAnsi="Marianne Light"/>
          <w:w w:val="110"/>
        </w:rPr>
      </w:pPr>
      <w:r w:rsidRPr="006F2AD1">
        <w:rPr>
          <w:rFonts w:ascii="Marianne Light" w:hAnsi="Marianne Light"/>
          <w:w w:val="110"/>
        </w:rPr>
        <w:t>L’attribution</w:t>
      </w:r>
      <w:r w:rsidRPr="006F2AD1">
        <w:rPr>
          <w:rFonts w:ascii="Marianne Light" w:hAnsi="Marianne Light"/>
          <w:spacing w:val="-9"/>
          <w:w w:val="110"/>
        </w:rPr>
        <w:t xml:space="preserve"> </w:t>
      </w:r>
      <w:r w:rsidRPr="006F2AD1">
        <w:rPr>
          <w:rFonts w:ascii="Marianne Light" w:hAnsi="Marianne Light"/>
          <w:w w:val="110"/>
        </w:rPr>
        <w:t>d’une</w:t>
      </w:r>
      <w:r w:rsidRPr="006F2AD1">
        <w:rPr>
          <w:rFonts w:ascii="Marianne Light" w:hAnsi="Marianne Light"/>
          <w:spacing w:val="-8"/>
          <w:w w:val="110"/>
        </w:rPr>
        <w:t xml:space="preserve"> </w:t>
      </w:r>
      <w:r w:rsidRPr="006F2AD1">
        <w:rPr>
          <w:rFonts w:ascii="Marianne Light" w:hAnsi="Marianne Light"/>
          <w:w w:val="110"/>
        </w:rPr>
        <w:t>aide</w:t>
      </w:r>
      <w:r w:rsidRPr="006F2AD1">
        <w:rPr>
          <w:rFonts w:ascii="Marianne Light" w:hAnsi="Marianne Light"/>
          <w:spacing w:val="-9"/>
          <w:w w:val="110"/>
        </w:rPr>
        <w:t xml:space="preserve"> </w:t>
      </w:r>
      <w:r w:rsidRPr="006F2AD1">
        <w:rPr>
          <w:rFonts w:ascii="Marianne Light" w:hAnsi="Marianne Light"/>
          <w:w w:val="110"/>
        </w:rPr>
        <w:t>ADEME</w:t>
      </w:r>
      <w:r w:rsidRPr="006F2AD1">
        <w:rPr>
          <w:rFonts w:ascii="Marianne Light" w:hAnsi="Marianne Light"/>
          <w:spacing w:val="-9"/>
          <w:w w:val="110"/>
        </w:rPr>
        <w:t xml:space="preserve"> </w:t>
      </w:r>
      <w:r w:rsidRPr="006F2AD1">
        <w:rPr>
          <w:rFonts w:ascii="Marianne Light" w:hAnsi="Marianne Light"/>
          <w:w w:val="110"/>
        </w:rPr>
        <w:t>engage</w:t>
      </w:r>
      <w:r w:rsidRPr="006F2AD1">
        <w:rPr>
          <w:rFonts w:ascii="Marianne Light" w:hAnsi="Marianne Light"/>
          <w:spacing w:val="-8"/>
          <w:w w:val="110"/>
        </w:rPr>
        <w:t xml:space="preserve"> </w:t>
      </w:r>
      <w:r w:rsidRPr="006F2AD1">
        <w:rPr>
          <w:rFonts w:ascii="Marianne Light" w:hAnsi="Marianne Light"/>
          <w:w w:val="110"/>
        </w:rPr>
        <w:t>le</w:t>
      </w:r>
      <w:r w:rsidRPr="006F2AD1">
        <w:rPr>
          <w:rFonts w:ascii="Marianne Light" w:hAnsi="Marianne Light"/>
          <w:spacing w:val="-9"/>
          <w:w w:val="110"/>
        </w:rPr>
        <w:t xml:space="preserve"> </w:t>
      </w:r>
      <w:r w:rsidRPr="006F2AD1">
        <w:rPr>
          <w:rFonts w:ascii="Marianne Light" w:hAnsi="Marianne Light"/>
          <w:w w:val="110"/>
        </w:rPr>
        <w:t>porteur</w:t>
      </w:r>
      <w:r w:rsidRPr="006F2AD1">
        <w:rPr>
          <w:rFonts w:ascii="Marianne Light" w:hAnsi="Marianne Light"/>
          <w:spacing w:val="-9"/>
          <w:w w:val="110"/>
        </w:rPr>
        <w:t xml:space="preserve"> </w:t>
      </w:r>
      <w:r w:rsidRPr="006F2AD1">
        <w:rPr>
          <w:rFonts w:ascii="Marianne Light" w:hAnsi="Marianne Light"/>
          <w:w w:val="110"/>
        </w:rPr>
        <w:t>de</w:t>
      </w:r>
      <w:r w:rsidRPr="006F2AD1">
        <w:rPr>
          <w:rFonts w:ascii="Marianne Light" w:hAnsi="Marianne Light"/>
          <w:spacing w:val="-8"/>
          <w:w w:val="110"/>
        </w:rPr>
        <w:t xml:space="preserve"> </w:t>
      </w:r>
      <w:r w:rsidRPr="006F2AD1">
        <w:rPr>
          <w:rFonts w:ascii="Marianne Light" w:hAnsi="Marianne Light"/>
          <w:w w:val="110"/>
        </w:rPr>
        <w:t>projet</w:t>
      </w:r>
      <w:r w:rsidRPr="006F2AD1">
        <w:rPr>
          <w:rFonts w:ascii="Marianne Light" w:hAnsi="Marianne Light"/>
          <w:spacing w:val="-10"/>
          <w:w w:val="110"/>
        </w:rPr>
        <w:t xml:space="preserve"> </w:t>
      </w:r>
      <w:r w:rsidRPr="006F2AD1">
        <w:rPr>
          <w:rFonts w:ascii="Marianne Light" w:hAnsi="Marianne Light"/>
          <w:w w:val="110"/>
        </w:rPr>
        <w:t>à</w:t>
      </w:r>
      <w:r w:rsidRPr="006F2AD1">
        <w:rPr>
          <w:rFonts w:ascii="Marianne Light" w:hAnsi="Marianne Light"/>
          <w:spacing w:val="-8"/>
          <w:w w:val="110"/>
        </w:rPr>
        <w:t xml:space="preserve"> </w:t>
      </w:r>
      <w:r w:rsidRPr="006F2AD1">
        <w:rPr>
          <w:rFonts w:ascii="Marianne Light" w:hAnsi="Marianne Light"/>
          <w:w w:val="110"/>
        </w:rPr>
        <w:t>respecter</w:t>
      </w:r>
      <w:r w:rsidRPr="006F2AD1">
        <w:rPr>
          <w:rFonts w:ascii="Marianne Light" w:hAnsi="Marianne Light"/>
          <w:spacing w:val="-9"/>
          <w:w w:val="110"/>
        </w:rPr>
        <w:t xml:space="preserve"> </w:t>
      </w:r>
      <w:r w:rsidRPr="006F2AD1">
        <w:rPr>
          <w:rFonts w:ascii="Marianne Light" w:hAnsi="Marianne Light"/>
          <w:w w:val="110"/>
        </w:rPr>
        <w:t>certains</w:t>
      </w:r>
      <w:r w:rsidRPr="006F2AD1">
        <w:rPr>
          <w:rFonts w:ascii="Marianne Light" w:hAnsi="Marianne Light"/>
          <w:spacing w:val="-8"/>
          <w:w w:val="110"/>
        </w:rPr>
        <w:t xml:space="preserve"> </w:t>
      </w:r>
      <w:r w:rsidRPr="006F2AD1">
        <w:rPr>
          <w:rFonts w:ascii="Marianne Light" w:hAnsi="Marianne Light"/>
          <w:w w:val="110"/>
        </w:rPr>
        <w:t>engagements</w:t>
      </w:r>
      <w:r w:rsidRPr="006F2AD1">
        <w:rPr>
          <w:rFonts w:ascii="Marianne Light" w:hAnsi="Marianne Light"/>
          <w:spacing w:val="-7"/>
          <w:w w:val="110"/>
        </w:rPr>
        <w:t xml:space="preserve"> </w:t>
      </w:r>
      <w:r w:rsidRPr="006F2AD1">
        <w:rPr>
          <w:rFonts w:ascii="Marianne Light" w:hAnsi="Marianne Light"/>
          <w:w w:val="110"/>
        </w:rPr>
        <w:t>:</w:t>
      </w:r>
    </w:p>
    <w:p w14:paraId="0200D131" w14:textId="77777777" w:rsidR="00EE3EED" w:rsidRPr="006F2AD1" w:rsidRDefault="00EE3EED" w:rsidP="00EE3EED">
      <w:pPr>
        <w:pStyle w:val="Paragraphedeliste"/>
        <w:widowControl w:val="0"/>
        <w:numPr>
          <w:ilvl w:val="1"/>
          <w:numId w:val="68"/>
        </w:numPr>
        <w:tabs>
          <w:tab w:val="left" w:pos="1298"/>
          <w:tab w:val="left" w:pos="1299"/>
        </w:tabs>
        <w:autoSpaceDE w:val="0"/>
        <w:autoSpaceDN w:val="0"/>
        <w:spacing w:before="118" w:after="0" w:line="240" w:lineRule="auto"/>
        <w:contextualSpacing w:val="0"/>
        <w:rPr>
          <w:rFonts w:ascii="Marianne Light" w:hAnsi="Marianne Light"/>
          <w:sz w:val="18"/>
          <w:szCs w:val="18"/>
        </w:rPr>
      </w:pPr>
      <w:r w:rsidRPr="006F2AD1">
        <w:rPr>
          <w:rFonts w:ascii="Marianne Light" w:hAnsi="Marianne Light"/>
          <w:w w:val="110"/>
          <w:sz w:val="18"/>
          <w:szCs w:val="18"/>
        </w:rPr>
        <w:t>En</w:t>
      </w:r>
      <w:r w:rsidRPr="006F2AD1">
        <w:rPr>
          <w:rFonts w:ascii="Marianne Light" w:hAnsi="Marianne Light"/>
          <w:spacing w:val="-2"/>
          <w:w w:val="110"/>
          <w:sz w:val="18"/>
          <w:szCs w:val="18"/>
        </w:rPr>
        <w:t xml:space="preserve"> </w:t>
      </w:r>
      <w:r w:rsidRPr="006F2AD1">
        <w:rPr>
          <w:rFonts w:ascii="Marianne Light" w:hAnsi="Marianne Light"/>
          <w:w w:val="110"/>
          <w:sz w:val="18"/>
          <w:szCs w:val="18"/>
        </w:rPr>
        <w:t>matière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communication</w:t>
      </w:r>
      <w:r w:rsidRPr="006F2AD1">
        <w:rPr>
          <w:rFonts w:ascii="Marianne Light" w:hAnsi="Marianne Light"/>
          <w:spacing w:val="-1"/>
          <w:w w:val="110"/>
          <w:sz w:val="18"/>
          <w:szCs w:val="18"/>
        </w:rPr>
        <w:t xml:space="preserve"> </w:t>
      </w:r>
      <w:r w:rsidRPr="006F2AD1">
        <w:rPr>
          <w:rFonts w:ascii="Marianne Light" w:hAnsi="Marianne Light"/>
          <w:w w:val="110"/>
          <w:sz w:val="18"/>
          <w:szCs w:val="18"/>
        </w:rPr>
        <w:t>:</w:t>
      </w:r>
    </w:p>
    <w:p w14:paraId="746604F0" w14:textId="77777777" w:rsidR="00EE3EED" w:rsidRPr="006F2AD1" w:rsidRDefault="00EE3EED" w:rsidP="00EE3EED">
      <w:pPr>
        <w:pStyle w:val="Paragraphedeliste"/>
        <w:widowControl w:val="0"/>
        <w:numPr>
          <w:ilvl w:val="0"/>
          <w:numId w:val="63"/>
        </w:numPr>
        <w:tabs>
          <w:tab w:val="left" w:pos="699"/>
        </w:tabs>
        <w:autoSpaceDE w:val="0"/>
        <w:autoSpaceDN w:val="0"/>
        <w:spacing w:before="185" w:after="0" w:line="350" w:lineRule="auto"/>
        <w:ind w:right="555" w:firstLine="0"/>
        <w:contextualSpacing w:val="0"/>
        <w:rPr>
          <w:rFonts w:ascii="Marianne Light" w:hAnsi="Marianne Light"/>
          <w:sz w:val="18"/>
          <w:szCs w:val="18"/>
        </w:rPr>
      </w:pPr>
      <w:proofErr w:type="gramStart"/>
      <w:r w:rsidRPr="006F2AD1">
        <w:rPr>
          <w:rFonts w:ascii="Marianne Light" w:hAnsi="Marianne Light"/>
          <w:w w:val="110"/>
          <w:sz w:val="18"/>
          <w:szCs w:val="18"/>
        </w:rPr>
        <w:t>selon</w:t>
      </w:r>
      <w:proofErr w:type="gramEnd"/>
      <w:r w:rsidRPr="006F2AD1">
        <w:rPr>
          <w:rFonts w:ascii="Marianne Light" w:hAnsi="Marianne Light"/>
          <w:w w:val="110"/>
          <w:sz w:val="18"/>
          <w:szCs w:val="18"/>
        </w:rPr>
        <w:t xml:space="preserve"> les spécifications des Règles Générales de l’ADEME en vigueur au moment de la notification du</w:t>
      </w:r>
      <w:r w:rsidRPr="006F2AD1">
        <w:rPr>
          <w:rFonts w:ascii="Marianne Light" w:hAnsi="Marianne Light"/>
          <w:spacing w:val="-50"/>
          <w:w w:val="110"/>
          <w:sz w:val="18"/>
          <w:szCs w:val="18"/>
        </w:rPr>
        <w:t xml:space="preserve"> </w:t>
      </w:r>
      <w:r w:rsidRPr="006F2AD1">
        <w:rPr>
          <w:rFonts w:ascii="Marianne Light" w:hAnsi="Marianne Light"/>
          <w:w w:val="110"/>
          <w:sz w:val="18"/>
          <w:szCs w:val="18"/>
        </w:rPr>
        <w:t>contrat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4"/>
          <w:w w:val="110"/>
          <w:sz w:val="18"/>
          <w:szCs w:val="18"/>
        </w:rPr>
        <w:t xml:space="preserve"> </w:t>
      </w:r>
      <w:r w:rsidRPr="006F2AD1">
        <w:rPr>
          <w:rFonts w:ascii="Marianne Light" w:hAnsi="Marianne Light"/>
          <w:w w:val="110"/>
          <w:sz w:val="18"/>
          <w:szCs w:val="18"/>
        </w:rPr>
        <w:t>financement</w:t>
      </w:r>
      <w:r w:rsidRPr="006F2AD1">
        <w:rPr>
          <w:rFonts w:ascii="Marianne Light" w:hAnsi="Marianne Light"/>
          <w:spacing w:val="-13"/>
          <w:w w:val="110"/>
          <w:sz w:val="18"/>
          <w:szCs w:val="18"/>
        </w:rPr>
        <w:t xml:space="preserve"> </w:t>
      </w:r>
      <w:r w:rsidRPr="006F2AD1">
        <w:rPr>
          <w:rFonts w:ascii="Marianne Light" w:hAnsi="Marianne Light"/>
          <w:w w:val="110"/>
          <w:sz w:val="18"/>
          <w:szCs w:val="18"/>
        </w:rPr>
        <w:t>;</w:t>
      </w:r>
    </w:p>
    <w:p w14:paraId="08D8579D" w14:textId="77777777" w:rsidR="00EE3EED" w:rsidRPr="006F2AD1" w:rsidRDefault="00EE3EED" w:rsidP="00EE3EED">
      <w:pPr>
        <w:pStyle w:val="Paragraphedeliste"/>
        <w:widowControl w:val="0"/>
        <w:numPr>
          <w:ilvl w:val="0"/>
          <w:numId w:val="63"/>
        </w:numPr>
        <w:tabs>
          <w:tab w:val="left" w:pos="692"/>
        </w:tabs>
        <w:autoSpaceDE w:val="0"/>
        <w:autoSpaceDN w:val="0"/>
        <w:spacing w:before="3" w:after="0" w:line="350" w:lineRule="auto"/>
        <w:ind w:right="557" w:firstLine="0"/>
        <w:contextualSpacing w:val="0"/>
        <w:rPr>
          <w:rFonts w:ascii="Marianne Light" w:hAnsi="Marianne Light"/>
          <w:sz w:val="18"/>
          <w:szCs w:val="18"/>
        </w:rPr>
      </w:pPr>
      <w:proofErr w:type="gramStart"/>
      <w:r w:rsidRPr="006F2AD1">
        <w:rPr>
          <w:rFonts w:ascii="Marianne Light" w:hAnsi="Marianne Light"/>
          <w:w w:val="110"/>
          <w:sz w:val="18"/>
          <w:szCs w:val="18"/>
        </w:rPr>
        <w:t>par</w:t>
      </w:r>
      <w:proofErr w:type="gramEnd"/>
      <w:r w:rsidRPr="006F2AD1">
        <w:rPr>
          <w:rFonts w:ascii="Marianne Light" w:hAnsi="Marianne Light"/>
          <w:spacing w:val="7"/>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9"/>
          <w:w w:val="110"/>
          <w:sz w:val="18"/>
          <w:szCs w:val="18"/>
        </w:rPr>
        <w:t xml:space="preserve"> </w:t>
      </w:r>
      <w:r w:rsidRPr="006F2AD1">
        <w:rPr>
          <w:rFonts w:ascii="Marianne Light" w:hAnsi="Marianne Light"/>
          <w:w w:val="110"/>
          <w:sz w:val="18"/>
          <w:szCs w:val="18"/>
        </w:rPr>
        <w:t>fourniture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ou</w:t>
      </w:r>
      <w:r w:rsidRPr="006F2AD1">
        <w:rPr>
          <w:rFonts w:ascii="Marianne Light" w:hAnsi="Marianne Light"/>
          <w:spacing w:val="8"/>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9"/>
          <w:w w:val="110"/>
          <w:sz w:val="18"/>
          <w:szCs w:val="18"/>
        </w:rPr>
        <w:t xml:space="preserve"> </w:t>
      </w:r>
      <w:r w:rsidRPr="006F2AD1">
        <w:rPr>
          <w:rFonts w:ascii="Marianne Light" w:hAnsi="Marianne Light"/>
          <w:w w:val="110"/>
          <w:sz w:val="18"/>
          <w:szCs w:val="18"/>
        </w:rPr>
        <w:t>complétude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d’une</w:t>
      </w:r>
      <w:r w:rsidRPr="006F2AD1">
        <w:rPr>
          <w:rFonts w:ascii="Marianne Light" w:hAnsi="Marianne Light"/>
          <w:spacing w:val="7"/>
          <w:w w:val="110"/>
          <w:sz w:val="18"/>
          <w:szCs w:val="18"/>
        </w:rPr>
        <w:t xml:space="preserve"> </w:t>
      </w:r>
      <w:r w:rsidRPr="006F2AD1">
        <w:rPr>
          <w:rFonts w:ascii="Marianne Light" w:hAnsi="Marianne Light"/>
          <w:w w:val="110"/>
          <w:sz w:val="18"/>
          <w:szCs w:val="18"/>
        </w:rPr>
        <w:t>fiche</w:t>
      </w:r>
      <w:r w:rsidRPr="006F2AD1">
        <w:rPr>
          <w:rFonts w:ascii="Marianne Light" w:hAnsi="Marianne Light"/>
          <w:spacing w:val="6"/>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7"/>
          <w:w w:val="110"/>
          <w:sz w:val="18"/>
          <w:szCs w:val="18"/>
        </w:rPr>
        <w:t xml:space="preserve"> </w:t>
      </w:r>
      <w:r w:rsidRPr="006F2AD1">
        <w:rPr>
          <w:rFonts w:ascii="Marianne Light" w:hAnsi="Marianne Light"/>
          <w:w w:val="110"/>
          <w:sz w:val="18"/>
          <w:szCs w:val="18"/>
        </w:rPr>
        <w:t>valorisation</w:t>
      </w:r>
      <w:r w:rsidRPr="006F2AD1">
        <w:rPr>
          <w:rFonts w:ascii="Marianne Light" w:hAnsi="Marianne Light"/>
          <w:spacing w:val="7"/>
          <w:w w:val="110"/>
          <w:sz w:val="18"/>
          <w:szCs w:val="18"/>
        </w:rPr>
        <w:t xml:space="preserve"> </w:t>
      </w:r>
      <w:r w:rsidRPr="006F2AD1">
        <w:rPr>
          <w:rFonts w:ascii="Marianne Light" w:hAnsi="Marianne Light"/>
          <w:w w:val="110"/>
          <w:sz w:val="18"/>
          <w:szCs w:val="18"/>
        </w:rPr>
        <w:t>(ou</w:t>
      </w:r>
      <w:r w:rsidRPr="006F2AD1">
        <w:rPr>
          <w:rFonts w:ascii="Marianne Light" w:hAnsi="Marianne Light"/>
          <w:spacing w:val="7"/>
          <w:w w:val="110"/>
          <w:sz w:val="18"/>
          <w:szCs w:val="18"/>
        </w:rPr>
        <w:t xml:space="preserve"> </w:t>
      </w:r>
      <w:r w:rsidRPr="006F2AD1">
        <w:rPr>
          <w:rFonts w:ascii="Marianne Light" w:hAnsi="Marianne Light"/>
          <w:w w:val="110"/>
          <w:sz w:val="18"/>
          <w:szCs w:val="18"/>
        </w:rPr>
        <w:t>équivalent)</w:t>
      </w:r>
      <w:r w:rsidRPr="006F2AD1">
        <w:rPr>
          <w:rFonts w:ascii="Marianne Light" w:hAnsi="Marianne Light"/>
          <w:spacing w:val="8"/>
          <w:w w:val="110"/>
          <w:sz w:val="18"/>
          <w:szCs w:val="18"/>
        </w:rPr>
        <w:t xml:space="preserve"> </w:t>
      </w:r>
      <w:r w:rsidRPr="006F2AD1">
        <w:rPr>
          <w:rFonts w:ascii="Marianne Light" w:hAnsi="Marianne Light"/>
          <w:w w:val="110"/>
          <w:sz w:val="18"/>
          <w:szCs w:val="18"/>
        </w:rPr>
        <w:t>selon</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les</w:t>
      </w:r>
      <w:r w:rsidRPr="006F2AD1">
        <w:rPr>
          <w:rFonts w:ascii="Marianne Light" w:hAnsi="Marianne Light"/>
          <w:spacing w:val="7"/>
          <w:w w:val="110"/>
          <w:sz w:val="18"/>
          <w:szCs w:val="18"/>
        </w:rPr>
        <w:t xml:space="preserve"> </w:t>
      </w:r>
      <w:r w:rsidRPr="006F2AD1">
        <w:rPr>
          <w:rFonts w:ascii="Marianne Light" w:hAnsi="Marianne Light"/>
          <w:w w:val="110"/>
          <w:sz w:val="18"/>
          <w:szCs w:val="18"/>
        </w:rPr>
        <w:t>préconisations</w:t>
      </w:r>
      <w:r w:rsidRPr="006F2AD1">
        <w:rPr>
          <w:rFonts w:ascii="Marianne Light" w:hAnsi="Marianne Light"/>
          <w:spacing w:val="-50"/>
          <w:w w:val="110"/>
          <w:sz w:val="18"/>
          <w:szCs w:val="18"/>
        </w:rPr>
        <w:t xml:space="preserve"> </w:t>
      </w:r>
      <w:r w:rsidRPr="006F2AD1">
        <w:rPr>
          <w:rFonts w:ascii="Marianne Light" w:hAnsi="Marianne Light"/>
          <w:w w:val="110"/>
          <w:sz w:val="18"/>
          <w:szCs w:val="18"/>
        </w:rPr>
        <w:t>indiquées</w:t>
      </w:r>
      <w:r w:rsidRPr="006F2AD1">
        <w:rPr>
          <w:rFonts w:ascii="Marianne Light" w:hAnsi="Marianne Light"/>
          <w:spacing w:val="-4"/>
          <w:w w:val="110"/>
          <w:sz w:val="18"/>
          <w:szCs w:val="18"/>
        </w:rPr>
        <w:t xml:space="preserve"> </w:t>
      </w:r>
      <w:r w:rsidRPr="006F2AD1">
        <w:rPr>
          <w:rFonts w:ascii="Marianne Light" w:hAnsi="Marianne Light"/>
          <w:w w:val="110"/>
          <w:sz w:val="18"/>
          <w:szCs w:val="18"/>
        </w:rPr>
        <w:t>dans</w:t>
      </w:r>
      <w:r w:rsidRPr="006F2AD1">
        <w:rPr>
          <w:rFonts w:ascii="Marianne Light" w:hAnsi="Marianne Light"/>
          <w:spacing w:val="-4"/>
          <w:w w:val="110"/>
          <w:sz w:val="18"/>
          <w:szCs w:val="18"/>
        </w:rPr>
        <w:t xml:space="preserve"> </w:t>
      </w:r>
      <w:r w:rsidRPr="006F2AD1">
        <w:rPr>
          <w:rFonts w:ascii="Marianne Light" w:hAnsi="Marianne Light"/>
          <w:w w:val="110"/>
          <w:sz w:val="18"/>
          <w:szCs w:val="18"/>
        </w:rPr>
        <w:t>le</w:t>
      </w:r>
      <w:r w:rsidRPr="006F2AD1">
        <w:rPr>
          <w:rFonts w:ascii="Marianne Light" w:hAnsi="Marianne Light"/>
          <w:spacing w:val="-5"/>
          <w:w w:val="110"/>
          <w:sz w:val="18"/>
          <w:szCs w:val="18"/>
        </w:rPr>
        <w:t xml:space="preserve"> </w:t>
      </w:r>
      <w:r w:rsidRPr="006F2AD1">
        <w:rPr>
          <w:rFonts w:ascii="Marianne Light" w:hAnsi="Marianne Light"/>
          <w:w w:val="110"/>
          <w:sz w:val="18"/>
          <w:szCs w:val="18"/>
        </w:rPr>
        <w:t>contrat.</w:t>
      </w:r>
    </w:p>
    <w:p w14:paraId="6EA5E624" w14:textId="77777777" w:rsidR="00EE3EED" w:rsidRPr="006F2AD1" w:rsidRDefault="00EE3EED" w:rsidP="00EE3EED">
      <w:pPr>
        <w:pStyle w:val="Paragraphedeliste"/>
        <w:widowControl w:val="0"/>
        <w:numPr>
          <w:ilvl w:val="1"/>
          <w:numId w:val="63"/>
        </w:numPr>
        <w:tabs>
          <w:tab w:val="left" w:pos="1298"/>
          <w:tab w:val="left" w:pos="1299"/>
        </w:tabs>
        <w:autoSpaceDE w:val="0"/>
        <w:autoSpaceDN w:val="0"/>
        <w:spacing w:before="120" w:after="0" w:line="240" w:lineRule="auto"/>
        <w:ind w:hanging="294"/>
        <w:contextualSpacing w:val="0"/>
        <w:rPr>
          <w:rFonts w:ascii="Marianne Light" w:hAnsi="Marianne Light"/>
          <w:sz w:val="18"/>
          <w:szCs w:val="18"/>
        </w:rPr>
      </w:pPr>
      <w:r w:rsidRPr="006F2AD1">
        <w:rPr>
          <w:rFonts w:ascii="Marianne Light" w:hAnsi="Marianne Light"/>
          <w:w w:val="110"/>
          <w:sz w:val="18"/>
          <w:szCs w:val="18"/>
        </w:rPr>
        <w:t>En</w:t>
      </w:r>
      <w:r w:rsidRPr="006F2AD1">
        <w:rPr>
          <w:rFonts w:ascii="Marianne Light" w:hAnsi="Marianne Light"/>
          <w:spacing w:val="-8"/>
          <w:w w:val="110"/>
          <w:sz w:val="18"/>
          <w:szCs w:val="18"/>
        </w:rPr>
        <w:t xml:space="preserve"> </w:t>
      </w:r>
      <w:r w:rsidRPr="006F2AD1">
        <w:rPr>
          <w:rFonts w:ascii="Marianne Light" w:hAnsi="Marianne Light"/>
          <w:w w:val="110"/>
          <w:sz w:val="18"/>
          <w:szCs w:val="18"/>
        </w:rPr>
        <w:t>matière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remise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rapports</w:t>
      </w:r>
      <w:r w:rsidRPr="006F2AD1">
        <w:rPr>
          <w:rFonts w:ascii="Marianne Light" w:hAnsi="Marianne Light"/>
          <w:spacing w:val="-7"/>
          <w:w w:val="110"/>
          <w:sz w:val="18"/>
          <w:szCs w:val="18"/>
        </w:rPr>
        <w:t xml:space="preserve"> </w:t>
      </w:r>
      <w:r w:rsidRPr="006F2AD1">
        <w:rPr>
          <w:rFonts w:ascii="Marianne Light" w:hAnsi="Marianne Light"/>
          <w:w w:val="110"/>
          <w:sz w:val="18"/>
          <w:szCs w:val="18"/>
        </w:rPr>
        <w:t>:</w:t>
      </w:r>
    </w:p>
    <w:p w14:paraId="6D7AF78D" w14:textId="77777777" w:rsidR="00EE3EED" w:rsidRPr="006F2AD1" w:rsidRDefault="00EE3EED" w:rsidP="00EE3EED">
      <w:pPr>
        <w:pStyle w:val="Corpsdetexte"/>
        <w:spacing w:before="11"/>
        <w:rPr>
          <w:rFonts w:ascii="Marianne Light" w:hAnsi="Marianne Light"/>
        </w:rPr>
      </w:pPr>
    </w:p>
    <w:p w14:paraId="2177BB75" w14:textId="77777777" w:rsidR="00EE3EED" w:rsidRPr="006F2AD1" w:rsidRDefault="00EE3EED" w:rsidP="00EE3EED">
      <w:pPr>
        <w:pStyle w:val="Paragraphedeliste"/>
        <w:widowControl w:val="0"/>
        <w:numPr>
          <w:ilvl w:val="0"/>
          <w:numId w:val="63"/>
        </w:numPr>
        <w:tabs>
          <w:tab w:val="left" w:pos="682"/>
        </w:tabs>
        <w:autoSpaceDE w:val="0"/>
        <w:autoSpaceDN w:val="0"/>
        <w:spacing w:after="0" w:line="240" w:lineRule="auto"/>
        <w:ind w:left="681" w:hanging="104"/>
        <w:contextualSpacing w:val="0"/>
        <w:rPr>
          <w:rFonts w:ascii="Marianne Light" w:hAnsi="Marianne Light"/>
          <w:sz w:val="18"/>
          <w:szCs w:val="18"/>
        </w:rPr>
      </w:pPr>
      <w:proofErr w:type="gramStart"/>
      <w:r w:rsidRPr="006F2AD1">
        <w:rPr>
          <w:rFonts w:ascii="Marianne Light" w:hAnsi="Marianne Light"/>
          <w:w w:val="110"/>
          <w:sz w:val="18"/>
          <w:szCs w:val="18"/>
        </w:rPr>
        <w:t>d’avancement</w:t>
      </w:r>
      <w:proofErr w:type="gramEnd"/>
      <w:r w:rsidRPr="006F2AD1">
        <w:rPr>
          <w:rFonts w:ascii="Marianne Light" w:hAnsi="Marianne Light"/>
          <w:w w:val="110"/>
          <w:sz w:val="18"/>
          <w:szCs w:val="18"/>
        </w:rPr>
        <w: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le</w:t>
      </w:r>
      <w:r w:rsidRPr="006F2AD1">
        <w:rPr>
          <w:rFonts w:ascii="Marianne Light" w:hAnsi="Marianne Light"/>
          <w:spacing w:val="-4"/>
          <w:w w:val="110"/>
          <w:sz w:val="18"/>
          <w:szCs w:val="18"/>
        </w:rPr>
        <w:t xml:space="preserve"> </w:t>
      </w:r>
      <w:r w:rsidRPr="006F2AD1">
        <w:rPr>
          <w:rFonts w:ascii="Marianne Light" w:hAnsi="Marianne Light"/>
          <w:w w:val="110"/>
          <w:sz w:val="18"/>
          <w:szCs w:val="18"/>
        </w:rPr>
        <w:t>cas</w:t>
      </w:r>
      <w:r w:rsidRPr="006F2AD1">
        <w:rPr>
          <w:rFonts w:ascii="Marianne Light" w:hAnsi="Marianne Light"/>
          <w:spacing w:val="-3"/>
          <w:w w:val="110"/>
          <w:sz w:val="18"/>
          <w:szCs w:val="18"/>
        </w:rPr>
        <w:t xml:space="preserve"> </w:t>
      </w:r>
      <w:r w:rsidRPr="006F2AD1">
        <w:rPr>
          <w:rFonts w:ascii="Marianne Light" w:hAnsi="Marianne Light"/>
          <w:w w:val="110"/>
          <w:sz w:val="18"/>
          <w:szCs w:val="18"/>
        </w:rPr>
        <w:t>échéant,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pendant</w:t>
      </w:r>
      <w:r w:rsidRPr="006F2AD1">
        <w:rPr>
          <w:rFonts w:ascii="Marianne Light" w:hAnsi="Marianne Light"/>
          <w:spacing w:val="-5"/>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5"/>
          <w:w w:val="110"/>
          <w:sz w:val="18"/>
          <w:szCs w:val="18"/>
        </w:rPr>
        <w:t xml:space="preserve"> </w:t>
      </w:r>
      <w:r w:rsidRPr="006F2AD1">
        <w:rPr>
          <w:rFonts w:ascii="Marianne Light" w:hAnsi="Marianne Light"/>
          <w:w w:val="110"/>
          <w:sz w:val="18"/>
          <w:szCs w:val="18"/>
        </w:rPr>
        <w:t>réalisation</w:t>
      </w:r>
      <w:r w:rsidRPr="006F2AD1">
        <w:rPr>
          <w:rFonts w:ascii="Marianne Light" w:hAnsi="Marianne Light"/>
          <w:spacing w:val="-4"/>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4"/>
          <w:w w:val="110"/>
          <w:sz w:val="18"/>
          <w:szCs w:val="18"/>
        </w:rPr>
        <w:t xml:space="preserve"> </w:t>
      </w:r>
      <w:r w:rsidRPr="006F2AD1">
        <w:rPr>
          <w:rFonts w:ascii="Marianne Light" w:hAnsi="Marianne Light"/>
          <w:w w:val="110"/>
          <w:sz w:val="18"/>
          <w:szCs w:val="18"/>
        </w:rPr>
        <w:t>l’opération</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w:t>
      </w:r>
    </w:p>
    <w:p w14:paraId="095F4C40" w14:textId="77777777" w:rsidR="00EE3EED" w:rsidRPr="006F2AD1" w:rsidRDefault="00EE3EED" w:rsidP="00EE3EED">
      <w:pPr>
        <w:pStyle w:val="Paragraphedeliste"/>
        <w:widowControl w:val="0"/>
        <w:numPr>
          <w:ilvl w:val="0"/>
          <w:numId w:val="63"/>
        </w:numPr>
        <w:tabs>
          <w:tab w:val="left" w:pos="682"/>
        </w:tabs>
        <w:autoSpaceDE w:val="0"/>
        <w:autoSpaceDN w:val="0"/>
        <w:spacing w:before="96" w:after="0" w:line="240" w:lineRule="auto"/>
        <w:ind w:left="681" w:hanging="104"/>
        <w:contextualSpacing w:val="0"/>
        <w:rPr>
          <w:rFonts w:ascii="Marianne Light" w:hAnsi="Marianne Light"/>
          <w:sz w:val="18"/>
          <w:szCs w:val="18"/>
        </w:rPr>
      </w:pPr>
      <w:proofErr w:type="gramStart"/>
      <w:r w:rsidRPr="006F2AD1">
        <w:rPr>
          <w:rFonts w:ascii="Marianne Light" w:hAnsi="Marianne Light"/>
          <w:w w:val="110"/>
          <w:sz w:val="18"/>
          <w:szCs w:val="18"/>
        </w:rPr>
        <w:t>final</w:t>
      </w:r>
      <w:proofErr w:type="gramEnd"/>
      <w:r w:rsidRPr="006F2AD1">
        <w:rPr>
          <w:rFonts w:ascii="Marianne Light" w:hAnsi="Marianne Light"/>
          <w:w w:val="110"/>
          <w:sz w:val="18"/>
          <w:szCs w:val="18"/>
        </w:rPr>
        <w:t>,</w:t>
      </w:r>
      <w:r w:rsidRPr="006F2AD1">
        <w:rPr>
          <w:rFonts w:ascii="Marianne Light" w:hAnsi="Marianne Light"/>
          <w:spacing w:val="6"/>
          <w:w w:val="110"/>
          <w:sz w:val="18"/>
          <w:szCs w:val="18"/>
        </w:rPr>
        <w:t xml:space="preserve"> </w:t>
      </w:r>
      <w:r w:rsidRPr="006F2AD1">
        <w:rPr>
          <w:rFonts w:ascii="Marianne Light" w:hAnsi="Marianne Light"/>
          <w:w w:val="110"/>
          <w:sz w:val="18"/>
          <w:szCs w:val="18"/>
        </w:rPr>
        <w:t>en</w:t>
      </w:r>
      <w:r w:rsidRPr="006F2AD1">
        <w:rPr>
          <w:rFonts w:ascii="Marianne Light" w:hAnsi="Marianne Light"/>
          <w:spacing w:val="4"/>
          <w:w w:val="110"/>
          <w:sz w:val="18"/>
          <w:szCs w:val="18"/>
        </w:rPr>
        <w:t xml:space="preserve"> </w:t>
      </w:r>
      <w:r w:rsidRPr="006F2AD1">
        <w:rPr>
          <w:rFonts w:ascii="Marianne Light" w:hAnsi="Marianne Light"/>
          <w:w w:val="110"/>
          <w:sz w:val="18"/>
          <w:szCs w:val="18"/>
        </w:rPr>
        <w:t>fin</w:t>
      </w:r>
      <w:r w:rsidRPr="006F2AD1">
        <w:rPr>
          <w:rFonts w:ascii="Marianne Light" w:hAnsi="Marianne Light"/>
          <w:spacing w:val="4"/>
          <w:w w:val="110"/>
          <w:sz w:val="18"/>
          <w:szCs w:val="18"/>
        </w:rPr>
        <w:t xml:space="preserve"> </w:t>
      </w:r>
      <w:r w:rsidRPr="006F2AD1">
        <w:rPr>
          <w:rFonts w:ascii="Marianne Light" w:hAnsi="Marianne Light"/>
          <w:w w:val="110"/>
          <w:sz w:val="18"/>
          <w:szCs w:val="18"/>
        </w:rPr>
        <w:t>d’opération</w:t>
      </w:r>
      <w:r w:rsidRPr="006F2AD1">
        <w:rPr>
          <w:rFonts w:ascii="Marianne Light" w:hAnsi="Marianne Light"/>
          <w:spacing w:val="-4"/>
          <w:w w:val="110"/>
          <w:sz w:val="18"/>
          <w:szCs w:val="18"/>
        </w:rPr>
        <w:t xml:space="preserve"> </w:t>
      </w:r>
      <w:r w:rsidRPr="006F2AD1">
        <w:rPr>
          <w:rFonts w:ascii="Marianne Light" w:hAnsi="Marianne Light"/>
          <w:w w:val="110"/>
          <w:sz w:val="18"/>
          <w:szCs w:val="18"/>
        </w:rPr>
        <w:t>;</w:t>
      </w:r>
    </w:p>
    <w:p w14:paraId="27FCF770" w14:textId="77777777" w:rsidR="00EE3EED" w:rsidRPr="006F2AD1" w:rsidRDefault="00EE3EED" w:rsidP="00EE3EED">
      <w:pPr>
        <w:pStyle w:val="Paragraphedeliste"/>
        <w:widowControl w:val="0"/>
        <w:numPr>
          <w:ilvl w:val="0"/>
          <w:numId w:val="63"/>
        </w:numPr>
        <w:tabs>
          <w:tab w:val="left" w:pos="683"/>
        </w:tabs>
        <w:autoSpaceDE w:val="0"/>
        <w:autoSpaceDN w:val="0"/>
        <w:spacing w:before="96" w:after="0" w:line="240" w:lineRule="auto"/>
        <w:ind w:left="682" w:hanging="105"/>
        <w:contextualSpacing w:val="0"/>
        <w:rPr>
          <w:rFonts w:ascii="Marianne Light" w:hAnsi="Marianne Light"/>
          <w:sz w:val="18"/>
          <w:szCs w:val="18"/>
        </w:rPr>
      </w:pPr>
      <w:proofErr w:type="gramStart"/>
      <w:r w:rsidRPr="006F2AD1">
        <w:rPr>
          <w:rFonts w:ascii="Marianne Light" w:hAnsi="Marianne Light"/>
          <w:w w:val="110"/>
          <w:sz w:val="18"/>
          <w:szCs w:val="18"/>
        </w:rPr>
        <w:t>voire</w:t>
      </w:r>
      <w:proofErr w:type="gramEnd"/>
      <w:r w:rsidRPr="006F2AD1">
        <w:rPr>
          <w:rFonts w:ascii="Marianne Light" w:hAnsi="Marianne Light"/>
          <w:spacing w:val="-12"/>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suivi</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performance</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l’installation</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après</w:t>
      </w:r>
      <w:r w:rsidRPr="006F2AD1">
        <w:rPr>
          <w:rFonts w:ascii="Marianne Light" w:hAnsi="Marianne Light"/>
          <w:spacing w:val="-10"/>
          <w:w w:val="110"/>
          <w:sz w:val="18"/>
          <w:szCs w:val="18"/>
        </w:rPr>
        <w:t xml:space="preserve"> </w:t>
      </w:r>
      <w:r w:rsidRPr="006F2AD1">
        <w:rPr>
          <w:rFonts w:ascii="Marianne Light" w:hAnsi="Marianne Light"/>
          <w:w w:val="110"/>
          <w:sz w:val="18"/>
          <w:szCs w:val="18"/>
        </w:rPr>
        <w:t>sa</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mise</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en</w:t>
      </w:r>
      <w:r w:rsidRPr="006F2AD1">
        <w:rPr>
          <w:rFonts w:ascii="Marianne Light" w:hAnsi="Marianne Light"/>
          <w:spacing w:val="-11"/>
          <w:w w:val="110"/>
          <w:sz w:val="18"/>
          <w:szCs w:val="18"/>
        </w:rPr>
        <w:t xml:space="preserve"> </w:t>
      </w:r>
      <w:r w:rsidRPr="006F2AD1">
        <w:rPr>
          <w:rFonts w:ascii="Marianne Light" w:hAnsi="Marianne Light"/>
          <w:w w:val="110"/>
          <w:sz w:val="18"/>
          <w:szCs w:val="18"/>
        </w:rPr>
        <w:t>service.</w:t>
      </w:r>
    </w:p>
    <w:p w14:paraId="2EAD4267" w14:textId="77777777" w:rsidR="00EE3EED" w:rsidRPr="006F2AD1" w:rsidRDefault="00EE3EED" w:rsidP="00EE3EED">
      <w:pPr>
        <w:pStyle w:val="Corpsdetexte"/>
        <w:spacing w:before="214" w:line="350" w:lineRule="auto"/>
        <w:ind w:left="578" w:right="554"/>
        <w:jc w:val="both"/>
        <w:rPr>
          <w:rFonts w:ascii="Marianne Light" w:hAnsi="Marianne Light"/>
        </w:rPr>
      </w:pPr>
      <w:r w:rsidRPr="006F2AD1">
        <w:rPr>
          <w:rFonts w:ascii="Marianne Light" w:hAnsi="Marianne Light"/>
          <w:w w:val="110"/>
        </w:rPr>
        <w:t>Des précisions sur le contenu et la forme des fiches de valorisation et des rapports seront fournies dans</w:t>
      </w:r>
      <w:r w:rsidRPr="006F2AD1">
        <w:rPr>
          <w:rFonts w:ascii="Marianne Light" w:hAnsi="Marianne Light"/>
          <w:spacing w:val="-50"/>
          <w:w w:val="110"/>
        </w:rPr>
        <w:t xml:space="preserve"> </w:t>
      </w:r>
      <w:r w:rsidRPr="006F2AD1">
        <w:rPr>
          <w:rFonts w:ascii="Marianne Light" w:hAnsi="Marianne Light"/>
          <w:w w:val="110"/>
        </w:rPr>
        <w:t>le contrat. Des engagements spécifiques seront également demandés selon les dispositifs d’aide et les</w:t>
      </w:r>
      <w:r w:rsidRPr="006F2AD1">
        <w:rPr>
          <w:rFonts w:ascii="Marianne Light" w:hAnsi="Marianne Light"/>
          <w:spacing w:val="1"/>
          <w:w w:val="110"/>
        </w:rPr>
        <w:t xml:space="preserve"> </w:t>
      </w:r>
      <w:r w:rsidRPr="006F2AD1">
        <w:rPr>
          <w:rFonts w:ascii="Marianne Light" w:hAnsi="Marianne Light"/>
          <w:spacing w:val="-1"/>
          <w:w w:val="110"/>
        </w:rPr>
        <w:t>types</w:t>
      </w:r>
      <w:r w:rsidRPr="006F2AD1">
        <w:rPr>
          <w:rFonts w:ascii="Marianne Light" w:hAnsi="Marianne Light"/>
          <w:spacing w:val="-14"/>
          <w:w w:val="110"/>
        </w:rPr>
        <w:t xml:space="preserve"> </w:t>
      </w:r>
      <w:r w:rsidRPr="006F2AD1">
        <w:rPr>
          <w:rFonts w:ascii="Marianne Light" w:hAnsi="Marianne Light"/>
          <w:spacing w:val="-1"/>
          <w:w w:val="110"/>
        </w:rPr>
        <w:t>d’opération</w:t>
      </w:r>
      <w:r w:rsidRPr="006F2AD1">
        <w:rPr>
          <w:rFonts w:ascii="Marianne Light" w:hAnsi="Marianne Light"/>
          <w:spacing w:val="-12"/>
          <w:w w:val="110"/>
        </w:rPr>
        <w:t xml:space="preserve"> </w:t>
      </w:r>
      <w:r w:rsidRPr="006F2AD1">
        <w:rPr>
          <w:rFonts w:ascii="Marianne Light" w:hAnsi="Marianne Light"/>
          <w:spacing w:val="-1"/>
          <w:w w:val="110"/>
        </w:rPr>
        <w:t>;</w:t>
      </w:r>
      <w:r w:rsidRPr="006F2AD1">
        <w:rPr>
          <w:rFonts w:ascii="Marianne Light" w:hAnsi="Marianne Light"/>
          <w:spacing w:val="-13"/>
          <w:w w:val="110"/>
        </w:rPr>
        <w:t xml:space="preserve"> </w:t>
      </w:r>
      <w:r w:rsidRPr="006F2AD1">
        <w:rPr>
          <w:rFonts w:ascii="Marianne Light" w:hAnsi="Marianne Light"/>
          <w:spacing w:val="-1"/>
          <w:w w:val="110"/>
        </w:rPr>
        <w:t>ceux-ci</w:t>
      </w:r>
      <w:r w:rsidRPr="006F2AD1">
        <w:rPr>
          <w:rFonts w:ascii="Marianne Light" w:hAnsi="Marianne Light"/>
          <w:spacing w:val="-12"/>
          <w:w w:val="110"/>
        </w:rPr>
        <w:t xml:space="preserve"> </w:t>
      </w:r>
      <w:r w:rsidRPr="006F2AD1">
        <w:rPr>
          <w:rFonts w:ascii="Marianne Light" w:hAnsi="Marianne Light"/>
          <w:spacing w:val="-1"/>
          <w:w w:val="110"/>
        </w:rPr>
        <w:t>sont</w:t>
      </w:r>
      <w:r w:rsidRPr="006F2AD1">
        <w:rPr>
          <w:rFonts w:ascii="Marianne Light" w:hAnsi="Marianne Light"/>
          <w:spacing w:val="-13"/>
          <w:w w:val="110"/>
        </w:rPr>
        <w:t xml:space="preserve"> </w:t>
      </w:r>
      <w:r w:rsidRPr="006F2AD1">
        <w:rPr>
          <w:rFonts w:ascii="Marianne Light" w:hAnsi="Marianne Light"/>
          <w:spacing w:val="-1"/>
          <w:w w:val="110"/>
        </w:rPr>
        <w:t>indiqués</w:t>
      </w:r>
      <w:r w:rsidRPr="006F2AD1">
        <w:rPr>
          <w:rFonts w:ascii="Marianne Light" w:hAnsi="Marianne Light"/>
          <w:spacing w:val="-12"/>
          <w:w w:val="110"/>
        </w:rPr>
        <w:t xml:space="preserve"> </w:t>
      </w:r>
      <w:r w:rsidRPr="006F2AD1">
        <w:rPr>
          <w:rFonts w:ascii="Marianne Light" w:hAnsi="Marianne Light"/>
          <w:w w:val="110"/>
        </w:rPr>
        <w:t>dans</w:t>
      </w:r>
      <w:r w:rsidRPr="006F2AD1">
        <w:rPr>
          <w:rFonts w:ascii="Marianne Light" w:hAnsi="Marianne Light"/>
          <w:spacing w:val="-12"/>
          <w:w w:val="110"/>
        </w:rPr>
        <w:t xml:space="preserve"> </w:t>
      </w:r>
      <w:r w:rsidRPr="006F2AD1">
        <w:rPr>
          <w:rFonts w:ascii="Marianne Light" w:hAnsi="Marianne Light"/>
          <w:w w:val="110"/>
        </w:rPr>
        <w:t>le</w:t>
      </w:r>
      <w:r w:rsidRPr="006F2AD1">
        <w:rPr>
          <w:rFonts w:ascii="Marianne Light" w:hAnsi="Marianne Light"/>
          <w:spacing w:val="-11"/>
          <w:w w:val="110"/>
        </w:rPr>
        <w:t xml:space="preserve"> </w:t>
      </w:r>
      <w:r w:rsidRPr="006F2AD1">
        <w:rPr>
          <w:rFonts w:ascii="Marianne Light" w:hAnsi="Marianne Light"/>
          <w:w w:val="110"/>
        </w:rPr>
        <w:t>Volet</w:t>
      </w:r>
      <w:r w:rsidRPr="006F2AD1">
        <w:rPr>
          <w:rFonts w:ascii="Marianne Light" w:hAnsi="Marianne Light"/>
          <w:spacing w:val="-13"/>
          <w:w w:val="110"/>
        </w:rPr>
        <w:t xml:space="preserve"> </w:t>
      </w:r>
      <w:r w:rsidRPr="006F2AD1">
        <w:rPr>
          <w:rFonts w:ascii="Marianne Light" w:hAnsi="Marianne Light"/>
          <w:w w:val="110"/>
        </w:rPr>
        <w:t>Technique,</w:t>
      </w:r>
      <w:r w:rsidRPr="006F2AD1">
        <w:rPr>
          <w:rFonts w:ascii="Marianne Light" w:hAnsi="Marianne Light"/>
          <w:spacing w:val="-13"/>
          <w:w w:val="110"/>
        </w:rPr>
        <w:t xml:space="preserve"> </w:t>
      </w:r>
      <w:r w:rsidRPr="006F2AD1">
        <w:rPr>
          <w:rFonts w:ascii="Marianne Light" w:hAnsi="Marianne Light"/>
          <w:w w:val="110"/>
        </w:rPr>
        <w:t>à</w:t>
      </w:r>
      <w:r w:rsidRPr="006F2AD1">
        <w:rPr>
          <w:rFonts w:ascii="Marianne Light" w:hAnsi="Marianne Light"/>
          <w:spacing w:val="-12"/>
          <w:w w:val="110"/>
        </w:rPr>
        <w:t xml:space="preserve"> </w:t>
      </w:r>
      <w:r w:rsidRPr="006F2AD1">
        <w:rPr>
          <w:rFonts w:ascii="Marianne Light" w:hAnsi="Marianne Light"/>
          <w:w w:val="110"/>
        </w:rPr>
        <w:t>compléter,</w:t>
      </w:r>
      <w:r w:rsidRPr="006F2AD1">
        <w:rPr>
          <w:rFonts w:ascii="Marianne Light" w:hAnsi="Marianne Light"/>
          <w:spacing w:val="-13"/>
          <w:w w:val="110"/>
        </w:rPr>
        <w:t xml:space="preserve"> </w:t>
      </w:r>
      <w:r w:rsidRPr="006F2AD1">
        <w:rPr>
          <w:rFonts w:ascii="Marianne Light" w:hAnsi="Marianne Light"/>
          <w:w w:val="110"/>
        </w:rPr>
        <w:t>lequel</w:t>
      </w:r>
      <w:r w:rsidRPr="006F2AD1">
        <w:rPr>
          <w:rFonts w:ascii="Marianne Light" w:hAnsi="Marianne Light"/>
          <w:spacing w:val="-13"/>
          <w:w w:val="110"/>
        </w:rPr>
        <w:t xml:space="preserve"> </w:t>
      </w:r>
      <w:r w:rsidRPr="006F2AD1">
        <w:rPr>
          <w:rFonts w:ascii="Marianne Light" w:hAnsi="Marianne Light"/>
          <w:w w:val="110"/>
        </w:rPr>
        <w:t>sera</w:t>
      </w:r>
      <w:r w:rsidRPr="006F2AD1">
        <w:rPr>
          <w:rFonts w:ascii="Marianne Light" w:hAnsi="Marianne Light"/>
          <w:spacing w:val="-13"/>
          <w:w w:val="110"/>
        </w:rPr>
        <w:t xml:space="preserve"> </w:t>
      </w:r>
      <w:r w:rsidRPr="006F2AD1">
        <w:rPr>
          <w:rFonts w:ascii="Marianne Light" w:hAnsi="Marianne Light"/>
          <w:w w:val="110"/>
        </w:rPr>
        <w:t>annexé</w:t>
      </w:r>
      <w:r w:rsidRPr="006F2AD1">
        <w:rPr>
          <w:rFonts w:ascii="Marianne Light" w:hAnsi="Marianne Light"/>
          <w:spacing w:val="-11"/>
          <w:w w:val="110"/>
        </w:rPr>
        <w:t xml:space="preserve"> </w:t>
      </w:r>
      <w:r w:rsidRPr="006F2AD1">
        <w:rPr>
          <w:rFonts w:ascii="Marianne Light" w:hAnsi="Marianne Light"/>
          <w:w w:val="110"/>
        </w:rPr>
        <w:t>à</w:t>
      </w:r>
      <w:r w:rsidRPr="006F2AD1">
        <w:rPr>
          <w:rFonts w:ascii="Marianne Light" w:hAnsi="Marianne Light"/>
          <w:spacing w:val="-15"/>
          <w:w w:val="110"/>
        </w:rPr>
        <w:t xml:space="preserve"> </w:t>
      </w:r>
      <w:r w:rsidRPr="006F2AD1">
        <w:rPr>
          <w:rFonts w:ascii="Marianne Light" w:hAnsi="Marianne Light"/>
          <w:w w:val="110"/>
        </w:rPr>
        <w:t>votre</w:t>
      </w:r>
      <w:r w:rsidRPr="006F2AD1">
        <w:rPr>
          <w:rFonts w:ascii="Marianne Light" w:hAnsi="Marianne Light"/>
          <w:spacing w:val="1"/>
          <w:w w:val="110"/>
        </w:rPr>
        <w:t xml:space="preserve"> </w:t>
      </w:r>
      <w:r w:rsidRPr="006F2AD1">
        <w:rPr>
          <w:rFonts w:ascii="Marianne Light" w:hAnsi="Marianne Light"/>
          <w:w w:val="110"/>
        </w:rPr>
        <w:t>contrat.</w:t>
      </w:r>
    </w:p>
    <w:p w14:paraId="47D94488" w14:textId="77777777" w:rsidR="00EE3EED" w:rsidRPr="00457A32" w:rsidRDefault="00EE3EED" w:rsidP="00EE3EED">
      <w:pPr>
        <w:adjustRightInd w:val="0"/>
        <w:ind w:firstLine="578"/>
        <w:jc w:val="both"/>
        <w:rPr>
          <w:rFonts w:ascii="Marianne Light" w:hAnsi="Marianne Light" w:cs="Arial"/>
          <w:sz w:val="18"/>
          <w:szCs w:val="18"/>
        </w:rPr>
      </w:pPr>
      <w:bookmarkStart w:id="13" w:name="_Hlk160112402"/>
      <w:r w:rsidRPr="002C6634">
        <w:rPr>
          <w:rFonts w:ascii="Marianne Light" w:hAnsi="Marianne Light" w:cs="Arial"/>
          <w:sz w:val="18"/>
          <w:szCs w:val="18"/>
        </w:rPr>
        <w:t>Les engagements du bénéficiaire vis-à-vis de l’OEC et de l’ADEC peuvent être différents de ceux de l’ADEME.</w:t>
      </w:r>
    </w:p>
    <w:bookmarkEnd w:id="13"/>
    <w:p w14:paraId="7024617D" w14:textId="77777777" w:rsidR="00EE3EED" w:rsidRPr="006F2AD1" w:rsidRDefault="00EE3EED" w:rsidP="006B4275">
      <w:pPr>
        <w:pStyle w:val="Corpsdetexte"/>
        <w:spacing w:before="137"/>
        <w:ind w:left="578"/>
        <w:rPr>
          <w:rFonts w:ascii="Marianne Light" w:hAnsi="Marianne Light"/>
        </w:rPr>
      </w:pPr>
    </w:p>
    <w:p w14:paraId="265E49BB" w14:textId="77777777" w:rsidR="006B4275" w:rsidRPr="006F2AD1" w:rsidRDefault="006B4275" w:rsidP="006B4275">
      <w:pPr>
        <w:pStyle w:val="Corpsdetexte"/>
        <w:rPr>
          <w:rFonts w:ascii="Marianne Light" w:hAnsi="Marianne Light"/>
        </w:rPr>
      </w:pPr>
    </w:p>
    <w:p w14:paraId="0A3F6467" w14:textId="157D3348" w:rsidR="006B4275" w:rsidRPr="006F2AD1" w:rsidRDefault="006B4275" w:rsidP="006B4275">
      <w:pPr>
        <w:pStyle w:val="Corpsdetexte"/>
        <w:spacing w:before="1"/>
        <w:rPr>
          <w:rFonts w:ascii="Marianne Light" w:hAnsi="Marianne Light"/>
        </w:rPr>
      </w:pPr>
      <w:r w:rsidRPr="006F2AD1">
        <w:rPr>
          <w:rFonts w:ascii="Marianne Light" w:hAnsi="Marianne Light"/>
          <w:noProof/>
        </w:rPr>
        <mc:AlternateContent>
          <mc:Choice Requires="wps">
            <w:drawing>
              <wp:anchor distT="0" distB="0" distL="0" distR="0" simplePos="0" relativeHeight="251687936" behindDoc="1" locked="0" layoutInCell="1" allowOverlap="1" wp14:anchorId="09CA7811" wp14:editId="66423878">
                <wp:simplePos x="0" y="0"/>
                <wp:positionH relativeFrom="page">
                  <wp:posOffset>900430</wp:posOffset>
                </wp:positionH>
                <wp:positionV relativeFrom="paragraph">
                  <wp:posOffset>147955</wp:posOffset>
                </wp:positionV>
                <wp:extent cx="1828800" cy="7620"/>
                <wp:effectExtent l="0" t="0" r="4445" b="0"/>
                <wp:wrapTopAndBottom/>
                <wp:docPr id="7717085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6A711" id="Rectangle 8" o:spid="_x0000_s1026" style="position:absolute;margin-left:70.9pt;margin-top:11.65pt;width:2in;height:.6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" fillcolor="black" stroked="f">
                <w10:wrap type="topAndBottom" anchorx="page"/>
              </v:rect>
            </w:pict>
          </mc:Fallback>
        </mc:AlternateContent>
      </w:r>
    </w:p>
    <w:p w14:paraId="3CFB7240" w14:textId="77777777" w:rsidR="006B4275" w:rsidRPr="006F2AD1" w:rsidRDefault="006B4275" w:rsidP="006B4275">
      <w:pPr>
        <w:spacing w:before="61"/>
        <w:ind w:left="578"/>
        <w:rPr>
          <w:rFonts w:ascii="Marianne Light" w:hAnsi="Marianne Light"/>
          <w:sz w:val="18"/>
          <w:szCs w:val="18"/>
        </w:rPr>
      </w:pPr>
      <w:r w:rsidRPr="006F2AD1">
        <w:rPr>
          <w:rFonts w:ascii="Marianne Light" w:hAnsi="Marianne Light"/>
          <w:sz w:val="18"/>
          <w:szCs w:val="18"/>
          <w:vertAlign w:val="superscript"/>
        </w:rPr>
        <w:t>1</w:t>
      </w:r>
      <w:r w:rsidRPr="006F2AD1">
        <w:rPr>
          <w:rFonts w:ascii="Marianne Light" w:hAnsi="Marianne Light"/>
          <w:spacing w:val="-1"/>
          <w:sz w:val="18"/>
          <w:szCs w:val="18"/>
        </w:rPr>
        <w:t xml:space="preserve"> </w:t>
      </w:r>
      <w:r w:rsidRPr="006F2AD1">
        <w:rPr>
          <w:rFonts w:ascii="Marianne Light" w:hAnsi="Marianne Light"/>
          <w:sz w:val="18"/>
          <w:szCs w:val="18"/>
        </w:rPr>
        <w:t>Petite</w:t>
      </w:r>
      <w:r w:rsidRPr="006F2AD1">
        <w:rPr>
          <w:rFonts w:ascii="Marianne Light" w:hAnsi="Marianne Light"/>
          <w:spacing w:val="-1"/>
          <w:sz w:val="18"/>
          <w:szCs w:val="18"/>
        </w:rPr>
        <w:t xml:space="preserve"> </w:t>
      </w:r>
      <w:r w:rsidRPr="006F2AD1">
        <w:rPr>
          <w:rFonts w:ascii="Marianne Light" w:hAnsi="Marianne Light"/>
          <w:sz w:val="18"/>
          <w:szCs w:val="18"/>
        </w:rPr>
        <w:t>entreprise</w:t>
      </w:r>
      <w:r w:rsidRPr="006F2AD1">
        <w:rPr>
          <w:rFonts w:ascii="Marianne Light" w:hAnsi="Marianne Light"/>
          <w:spacing w:val="-3"/>
          <w:sz w:val="18"/>
          <w:szCs w:val="18"/>
        </w:rPr>
        <w:t xml:space="preserve"> </w:t>
      </w:r>
      <w:r w:rsidRPr="006F2AD1">
        <w:rPr>
          <w:rFonts w:ascii="Marianne Light" w:hAnsi="Marianne Light"/>
          <w:sz w:val="18"/>
          <w:szCs w:val="18"/>
        </w:rPr>
        <w:t>:</w:t>
      </w:r>
      <w:r w:rsidRPr="006F2AD1">
        <w:rPr>
          <w:rFonts w:ascii="Marianne Light" w:hAnsi="Marianne Light"/>
          <w:spacing w:val="1"/>
          <w:sz w:val="18"/>
          <w:szCs w:val="18"/>
        </w:rPr>
        <w:t xml:space="preserve"> </w:t>
      </w:r>
      <w:r w:rsidRPr="006F2AD1">
        <w:rPr>
          <w:rFonts w:ascii="Marianne Light" w:hAnsi="Marianne Light"/>
          <w:sz w:val="18"/>
          <w:szCs w:val="18"/>
        </w:rPr>
        <w:t>&lt;</w:t>
      </w:r>
      <w:r w:rsidRPr="006F2AD1">
        <w:rPr>
          <w:rFonts w:ascii="Marianne Light" w:hAnsi="Marianne Light"/>
          <w:spacing w:val="-3"/>
          <w:sz w:val="18"/>
          <w:szCs w:val="18"/>
        </w:rPr>
        <w:t xml:space="preserve"> </w:t>
      </w:r>
      <w:r w:rsidRPr="006F2AD1">
        <w:rPr>
          <w:rFonts w:ascii="Marianne Light" w:hAnsi="Marianne Light"/>
          <w:sz w:val="18"/>
          <w:szCs w:val="18"/>
        </w:rPr>
        <w:t>50</w:t>
      </w:r>
      <w:r w:rsidRPr="006F2AD1">
        <w:rPr>
          <w:rFonts w:ascii="Marianne Light" w:hAnsi="Marianne Light"/>
          <w:spacing w:val="-3"/>
          <w:sz w:val="18"/>
          <w:szCs w:val="18"/>
        </w:rPr>
        <w:t xml:space="preserve"> </w:t>
      </w:r>
      <w:r w:rsidRPr="006F2AD1">
        <w:rPr>
          <w:rFonts w:ascii="Marianne Light" w:hAnsi="Marianne Light"/>
          <w:sz w:val="18"/>
          <w:szCs w:val="18"/>
        </w:rPr>
        <w:t>salariés.</w:t>
      </w:r>
      <w:r w:rsidRPr="006F2AD1">
        <w:rPr>
          <w:rFonts w:ascii="Marianne Light" w:hAnsi="Marianne Light"/>
          <w:spacing w:val="-2"/>
          <w:sz w:val="18"/>
          <w:szCs w:val="18"/>
        </w:rPr>
        <w:t xml:space="preserve"> </w:t>
      </w:r>
      <w:r w:rsidRPr="006F2AD1">
        <w:rPr>
          <w:rFonts w:ascii="Marianne Light" w:hAnsi="Marianne Light"/>
          <w:sz w:val="18"/>
          <w:szCs w:val="18"/>
        </w:rPr>
        <w:t>Entreprise</w:t>
      </w:r>
      <w:r w:rsidRPr="006F2AD1">
        <w:rPr>
          <w:rFonts w:ascii="Marianne Light" w:hAnsi="Marianne Light"/>
          <w:spacing w:val="-3"/>
          <w:sz w:val="18"/>
          <w:szCs w:val="18"/>
        </w:rPr>
        <w:t xml:space="preserve"> </w:t>
      </w:r>
      <w:r w:rsidRPr="006F2AD1">
        <w:rPr>
          <w:rFonts w:ascii="Marianne Light" w:hAnsi="Marianne Light"/>
          <w:sz w:val="18"/>
          <w:szCs w:val="18"/>
        </w:rPr>
        <w:t>moyenne</w:t>
      </w:r>
      <w:r w:rsidRPr="006F2AD1">
        <w:rPr>
          <w:rFonts w:ascii="Marianne Light" w:hAnsi="Marianne Light"/>
          <w:spacing w:val="-3"/>
          <w:sz w:val="18"/>
          <w:szCs w:val="18"/>
        </w:rPr>
        <w:t xml:space="preserve"> </w:t>
      </w:r>
      <w:r w:rsidRPr="006F2AD1">
        <w:rPr>
          <w:rFonts w:ascii="Marianne Light" w:hAnsi="Marianne Light"/>
          <w:sz w:val="18"/>
          <w:szCs w:val="18"/>
        </w:rPr>
        <w:t>:</w:t>
      </w:r>
      <w:r w:rsidRPr="006F2AD1">
        <w:rPr>
          <w:rFonts w:ascii="Marianne Light" w:hAnsi="Marianne Light"/>
          <w:spacing w:val="2"/>
          <w:sz w:val="18"/>
          <w:szCs w:val="18"/>
        </w:rPr>
        <w:t xml:space="preserve"> </w:t>
      </w:r>
      <w:r w:rsidRPr="006F2AD1">
        <w:rPr>
          <w:rFonts w:ascii="Marianne Light" w:hAnsi="Marianne Light"/>
          <w:sz w:val="18"/>
          <w:szCs w:val="18"/>
        </w:rPr>
        <w:t>50</w:t>
      </w:r>
      <w:r w:rsidRPr="006F2AD1">
        <w:rPr>
          <w:rFonts w:ascii="Marianne Light" w:hAnsi="Marianne Light"/>
          <w:spacing w:val="-3"/>
          <w:sz w:val="18"/>
          <w:szCs w:val="18"/>
        </w:rPr>
        <w:t xml:space="preserve"> </w:t>
      </w:r>
      <w:r w:rsidRPr="006F2AD1">
        <w:rPr>
          <w:rFonts w:ascii="Marianne Light" w:hAnsi="Marianne Light"/>
          <w:sz w:val="18"/>
          <w:szCs w:val="18"/>
        </w:rPr>
        <w:t>à</w:t>
      </w:r>
      <w:r w:rsidRPr="006F2AD1">
        <w:rPr>
          <w:rFonts w:ascii="Marianne Light" w:hAnsi="Marianne Light"/>
          <w:spacing w:val="-1"/>
          <w:sz w:val="18"/>
          <w:szCs w:val="18"/>
        </w:rPr>
        <w:t xml:space="preserve"> </w:t>
      </w:r>
      <w:r w:rsidRPr="006F2AD1">
        <w:rPr>
          <w:rFonts w:ascii="Marianne Light" w:hAnsi="Marianne Light"/>
          <w:sz w:val="18"/>
          <w:szCs w:val="18"/>
        </w:rPr>
        <w:t>250</w:t>
      </w:r>
      <w:r w:rsidRPr="006F2AD1">
        <w:rPr>
          <w:rFonts w:ascii="Marianne Light" w:hAnsi="Marianne Light"/>
          <w:spacing w:val="-3"/>
          <w:sz w:val="18"/>
          <w:szCs w:val="18"/>
        </w:rPr>
        <w:t xml:space="preserve"> </w:t>
      </w:r>
      <w:r w:rsidRPr="006F2AD1">
        <w:rPr>
          <w:rFonts w:ascii="Marianne Light" w:hAnsi="Marianne Light"/>
          <w:sz w:val="18"/>
          <w:szCs w:val="18"/>
        </w:rPr>
        <w:t>salariés.</w:t>
      </w:r>
      <w:r w:rsidRPr="006F2AD1">
        <w:rPr>
          <w:rFonts w:ascii="Marianne Light" w:hAnsi="Marianne Light"/>
          <w:spacing w:val="-2"/>
          <w:sz w:val="18"/>
          <w:szCs w:val="18"/>
        </w:rPr>
        <w:t xml:space="preserve"> </w:t>
      </w:r>
      <w:r w:rsidRPr="006F2AD1">
        <w:rPr>
          <w:rFonts w:ascii="Marianne Light" w:hAnsi="Marianne Light"/>
          <w:sz w:val="18"/>
          <w:szCs w:val="18"/>
        </w:rPr>
        <w:t>Grande</w:t>
      </w:r>
      <w:r w:rsidRPr="006F2AD1">
        <w:rPr>
          <w:rFonts w:ascii="Marianne Light" w:hAnsi="Marianne Light"/>
          <w:spacing w:val="-1"/>
          <w:sz w:val="18"/>
          <w:szCs w:val="18"/>
        </w:rPr>
        <w:t xml:space="preserve"> </w:t>
      </w:r>
      <w:r w:rsidRPr="006F2AD1">
        <w:rPr>
          <w:rFonts w:ascii="Marianne Light" w:hAnsi="Marianne Light"/>
          <w:sz w:val="18"/>
          <w:szCs w:val="18"/>
        </w:rPr>
        <w:t>entreprise</w:t>
      </w:r>
      <w:r w:rsidRPr="006F2AD1">
        <w:rPr>
          <w:rFonts w:ascii="Marianne Light" w:hAnsi="Marianne Light"/>
          <w:spacing w:val="-3"/>
          <w:sz w:val="18"/>
          <w:szCs w:val="18"/>
        </w:rPr>
        <w:t xml:space="preserve"> </w:t>
      </w:r>
      <w:r w:rsidRPr="006F2AD1">
        <w:rPr>
          <w:rFonts w:ascii="Marianne Light" w:hAnsi="Marianne Light"/>
          <w:sz w:val="18"/>
          <w:szCs w:val="18"/>
        </w:rPr>
        <w:t>:</w:t>
      </w:r>
      <w:r w:rsidRPr="006F2AD1">
        <w:rPr>
          <w:rFonts w:ascii="Marianne Light" w:hAnsi="Marianne Light"/>
          <w:spacing w:val="-2"/>
          <w:sz w:val="18"/>
          <w:szCs w:val="18"/>
        </w:rPr>
        <w:t xml:space="preserve"> </w:t>
      </w:r>
      <w:r w:rsidRPr="006F2AD1">
        <w:rPr>
          <w:rFonts w:ascii="Marianne Light" w:hAnsi="Marianne Light"/>
          <w:sz w:val="18"/>
          <w:szCs w:val="18"/>
        </w:rPr>
        <w:t>&gt;</w:t>
      </w:r>
      <w:r w:rsidRPr="006F2AD1">
        <w:rPr>
          <w:rFonts w:ascii="Marianne Light" w:hAnsi="Marianne Light"/>
          <w:spacing w:val="-1"/>
          <w:sz w:val="18"/>
          <w:szCs w:val="18"/>
        </w:rPr>
        <w:t xml:space="preserve"> </w:t>
      </w:r>
      <w:r w:rsidRPr="006F2AD1">
        <w:rPr>
          <w:rFonts w:ascii="Marianne Light" w:hAnsi="Marianne Light"/>
          <w:sz w:val="18"/>
          <w:szCs w:val="18"/>
        </w:rPr>
        <w:t>250</w:t>
      </w:r>
      <w:r w:rsidRPr="006F2AD1">
        <w:rPr>
          <w:rFonts w:ascii="Marianne Light" w:hAnsi="Marianne Light"/>
          <w:spacing w:val="-3"/>
          <w:sz w:val="18"/>
          <w:szCs w:val="18"/>
        </w:rPr>
        <w:t xml:space="preserve"> </w:t>
      </w:r>
      <w:r w:rsidRPr="006F2AD1">
        <w:rPr>
          <w:rFonts w:ascii="Marianne Light" w:hAnsi="Marianne Light"/>
          <w:sz w:val="18"/>
          <w:szCs w:val="18"/>
        </w:rPr>
        <w:t>salariés</w:t>
      </w:r>
    </w:p>
    <w:p w14:paraId="155AC8E2" w14:textId="77777777" w:rsidR="006B4275" w:rsidRPr="006F2AD1" w:rsidRDefault="006B4275" w:rsidP="006B4275">
      <w:pPr>
        <w:rPr>
          <w:rFonts w:ascii="Marianne Light" w:hAnsi="Marianne Light"/>
          <w:sz w:val="18"/>
          <w:szCs w:val="18"/>
        </w:rPr>
        <w:sectPr w:rsidR="006B4275" w:rsidRPr="006F2AD1" w:rsidSect="007F280D">
          <w:pgSz w:w="11910" w:h="16840"/>
          <w:pgMar w:top="1320" w:right="860" w:bottom="960" w:left="840" w:header="0" w:footer="766" w:gutter="0"/>
          <w:cols w:space="720"/>
        </w:sectPr>
      </w:pPr>
    </w:p>
    <w:p w14:paraId="2DC87FC7" w14:textId="77777777" w:rsidR="006B4275" w:rsidRPr="006F2AD1" w:rsidRDefault="006B4275" w:rsidP="006B4275">
      <w:pPr>
        <w:pStyle w:val="Corpsdetexte"/>
        <w:rPr>
          <w:rFonts w:ascii="Marianne Light" w:hAnsi="Marianne Light"/>
        </w:rPr>
      </w:pPr>
    </w:p>
    <w:p w14:paraId="7FDAD293" w14:textId="77777777" w:rsidR="006B4275" w:rsidRPr="006F2AD1" w:rsidRDefault="006B4275" w:rsidP="006B4275">
      <w:pPr>
        <w:pStyle w:val="Corpsdetexte"/>
        <w:spacing w:before="4"/>
        <w:rPr>
          <w:rFonts w:ascii="Marianne Light" w:hAnsi="Marianne Light"/>
        </w:rPr>
      </w:pPr>
    </w:p>
    <w:p w14:paraId="08CD5714" w14:textId="77777777" w:rsidR="006B4275" w:rsidRPr="00FC7522" w:rsidRDefault="006B4275" w:rsidP="006B4275">
      <w:pPr>
        <w:pStyle w:val="Titre1"/>
        <w:numPr>
          <w:ilvl w:val="0"/>
          <w:numId w:val="68"/>
        </w:numPr>
        <w:tabs>
          <w:tab w:val="left" w:pos="936"/>
          <w:tab w:val="left" w:pos="9676"/>
        </w:tabs>
        <w:ind w:left="935" w:hanging="358"/>
        <w:rPr>
          <w:sz w:val="18"/>
          <w:szCs w:val="18"/>
        </w:rPr>
      </w:pPr>
      <w:bookmarkStart w:id="14" w:name="6._CONDITIONS_DE_DEPOT_SUR_AGIR"/>
      <w:bookmarkEnd w:id="14"/>
      <w:r w:rsidRPr="00FC7522">
        <w:rPr>
          <w:sz w:val="28"/>
        </w:rPr>
        <w:t>CONDITIONS</w:t>
      </w:r>
      <w:r w:rsidRPr="00FC7522">
        <w:rPr>
          <w:spacing w:val="30"/>
          <w:sz w:val="28"/>
        </w:rPr>
        <w:t xml:space="preserve"> </w:t>
      </w:r>
      <w:r w:rsidRPr="00FC7522">
        <w:rPr>
          <w:sz w:val="28"/>
        </w:rPr>
        <w:t>DE</w:t>
      </w:r>
      <w:r w:rsidRPr="00FC7522">
        <w:rPr>
          <w:spacing w:val="29"/>
          <w:sz w:val="28"/>
        </w:rPr>
        <w:t xml:space="preserve"> </w:t>
      </w:r>
      <w:r w:rsidRPr="00FC7522">
        <w:rPr>
          <w:sz w:val="28"/>
        </w:rPr>
        <w:t>DEPOT</w:t>
      </w:r>
      <w:r w:rsidRPr="00FC7522">
        <w:rPr>
          <w:spacing w:val="29"/>
          <w:sz w:val="28"/>
        </w:rPr>
        <w:t xml:space="preserve"> </w:t>
      </w:r>
      <w:r w:rsidRPr="00FC7522">
        <w:rPr>
          <w:sz w:val="28"/>
        </w:rPr>
        <w:t>SUR</w:t>
      </w:r>
      <w:r w:rsidRPr="00FC7522">
        <w:rPr>
          <w:spacing w:val="30"/>
          <w:sz w:val="28"/>
        </w:rPr>
        <w:t xml:space="preserve"> </w:t>
      </w:r>
      <w:r w:rsidRPr="00FC7522">
        <w:rPr>
          <w:sz w:val="28"/>
        </w:rPr>
        <w:t>AGIR</w:t>
      </w:r>
      <w:r w:rsidRPr="00FC7522">
        <w:rPr>
          <w:sz w:val="18"/>
          <w:szCs w:val="18"/>
        </w:rPr>
        <w:tab/>
      </w:r>
    </w:p>
    <w:p w14:paraId="48924F8A" w14:textId="77777777" w:rsidR="006B4275" w:rsidRPr="006F2AD1" w:rsidRDefault="006B4275" w:rsidP="006B4275">
      <w:pPr>
        <w:pStyle w:val="Corpsdetexte"/>
        <w:spacing w:before="10"/>
        <w:rPr>
          <w:rFonts w:ascii="Marianne Light" w:hAnsi="Marianne Light"/>
          <w:b/>
        </w:rPr>
      </w:pPr>
    </w:p>
    <w:p w14:paraId="30024098" w14:textId="77777777" w:rsidR="006B4275" w:rsidRPr="006F2AD1" w:rsidRDefault="006B4275" w:rsidP="006B4275">
      <w:pPr>
        <w:pStyle w:val="Corpsdetexte"/>
        <w:spacing w:before="137" w:line="295" w:lineRule="auto"/>
        <w:ind w:left="578" w:right="555"/>
        <w:jc w:val="both"/>
        <w:rPr>
          <w:rFonts w:ascii="Marianne Light" w:hAnsi="Marianne Light"/>
        </w:rPr>
      </w:pPr>
      <w:r w:rsidRPr="006F2AD1">
        <w:rPr>
          <w:rFonts w:ascii="Marianne Light" w:hAnsi="Marianne Light"/>
          <w:w w:val="110"/>
        </w:rPr>
        <w:t>Lors du dépôt de votre demande d’aide en ligne, vous serez amenés à compléter notamment les</w:t>
      </w:r>
      <w:r w:rsidRPr="006F2AD1">
        <w:rPr>
          <w:rFonts w:ascii="Marianne Light" w:hAnsi="Marianne Light"/>
          <w:spacing w:val="1"/>
          <w:w w:val="110"/>
        </w:rPr>
        <w:t xml:space="preserve"> </w:t>
      </w:r>
      <w:r w:rsidRPr="006F2AD1">
        <w:rPr>
          <w:rFonts w:ascii="Marianne Light" w:hAnsi="Marianne Light"/>
          <w:w w:val="110"/>
        </w:rPr>
        <w:t>informations</w:t>
      </w:r>
      <w:r w:rsidRPr="006F2AD1">
        <w:rPr>
          <w:rFonts w:ascii="Marianne Light" w:hAnsi="Marianne Light"/>
          <w:spacing w:val="-5"/>
          <w:w w:val="110"/>
        </w:rPr>
        <w:t xml:space="preserve"> </w:t>
      </w:r>
      <w:r w:rsidRPr="006F2AD1">
        <w:rPr>
          <w:rFonts w:ascii="Marianne Light" w:hAnsi="Marianne Light"/>
          <w:w w:val="110"/>
        </w:rPr>
        <w:t>suivantes</w:t>
      </w:r>
      <w:r w:rsidRPr="006F2AD1">
        <w:rPr>
          <w:rFonts w:ascii="Marianne Light" w:hAnsi="Marianne Light"/>
          <w:spacing w:val="-4"/>
          <w:w w:val="110"/>
        </w:rPr>
        <w:t xml:space="preserve"> </w:t>
      </w:r>
      <w:r w:rsidRPr="006F2AD1">
        <w:rPr>
          <w:rFonts w:ascii="Marianne Light" w:hAnsi="Marianne Light"/>
          <w:w w:val="110"/>
        </w:rPr>
        <w:t>en</w:t>
      </w:r>
      <w:r w:rsidRPr="006F2AD1">
        <w:rPr>
          <w:rFonts w:ascii="Marianne Light" w:hAnsi="Marianne Light"/>
          <w:spacing w:val="-6"/>
          <w:w w:val="110"/>
        </w:rPr>
        <w:t xml:space="preserve"> </w:t>
      </w:r>
      <w:r w:rsidRPr="006F2AD1">
        <w:rPr>
          <w:rFonts w:ascii="Marianne Light" w:hAnsi="Marianne Light"/>
          <w:w w:val="110"/>
        </w:rPr>
        <w:t>les</w:t>
      </w:r>
      <w:r w:rsidRPr="006F2AD1">
        <w:rPr>
          <w:rFonts w:ascii="Marianne Light" w:hAnsi="Marianne Light"/>
          <w:spacing w:val="-4"/>
          <w:w w:val="110"/>
        </w:rPr>
        <w:t xml:space="preserve"> </w:t>
      </w:r>
      <w:r w:rsidRPr="006F2AD1">
        <w:rPr>
          <w:rFonts w:ascii="Marianne Light" w:hAnsi="Marianne Light"/>
          <w:w w:val="110"/>
        </w:rPr>
        <w:t>personnalisant</w:t>
      </w:r>
      <w:r w:rsidRPr="006F2AD1">
        <w:rPr>
          <w:rFonts w:ascii="Marianne Light" w:hAnsi="Marianne Light"/>
          <w:spacing w:val="-7"/>
          <w:w w:val="110"/>
        </w:rPr>
        <w:t xml:space="preserve"> </w:t>
      </w:r>
      <w:r w:rsidRPr="006F2AD1">
        <w:rPr>
          <w:rFonts w:ascii="Marianne Light" w:hAnsi="Marianne Light"/>
          <w:w w:val="110"/>
        </w:rPr>
        <w:t>:</w:t>
      </w:r>
    </w:p>
    <w:p w14:paraId="6174CA6D" w14:textId="77777777" w:rsidR="006B4275" w:rsidRPr="006F2AD1" w:rsidRDefault="006B4275" w:rsidP="006B4275">
      <w:pPr>
        <w:pStyle w:val="Corpsdetexte"/>
        <w:spacing w:before="5"/>
        <w:rPr>
          <w:rFonts w:ascii="Marianne Light" w:hAnsi="Marianne Light"/>
        </w:rPr>
      </w:pPr>
    </w:p>
    <w:p w14:paraId="5886B52D" w14:textId="77777777" w:rsidR="006B4275" w:rsidRPr="006F2AD1" w:rsidRDefault="006B4275" w:rsidP="006B4275">
      <w:pPr>
        <w:pStyle w:val="Titre2"/>
        <w:rPr>
          <w:sz w:val="18"/>
          <w:szCs w:val="18"/>
        </w:rPr>
      </w:pPr>
      <w:r w:rsidRPr="006F2AD1">
        <w:rPr>
          <w:w w:val="110"/>
          <w:sz w:val="18"/>
          <w:szCs w:val="18"/>
        </w:rPr>
        <w:t>Les</w:t>
      </w:r>
      <w:r w:rsidRPr="006F2AD1">
        <w:rPr>
          <w:spacing w:val="9"/>
          <w:w w:val="110"/>
          <w:sz w:val="18"/>
          <w:szCs w:val="18"/>
        </w:rPr>
        <w:t xml:space="preserve"> </w:t>
      </w:r>
      <w:r w:rsidRPr="006F2AD1">
        <w:rPr>
          <w:w w:val="110"/>
          <w:sz w:val="18"/>
          <w:szCs w:val="18"/>
        </w:rPr>
        <w:t>éléments</w:t>
      </w:r>
      <w:r w:rsidRPr="006F2AD1">
        <w:rPr>
          <w:spacing w:val="10"/>
          <w:w w:val="110"/>
          <w:sz w:val="18"/>
          <w:szCs w:val="18"/>
        </w:rPr>
        <w:t xml:space="preserve"> </w:t>
      </w:r>
      <w:r w:rsidRPr="006F2AD1">
        <w:rPr>
          <w:w w:val="110"/>
          <w:sz w:val="18"/>
          <w:szCs w:val="18"/>
        </w:rPr>
        <w:t>administratifs</w:t>
      </w:r>
      <w:r w:rsidRPr="006F2AD1">
        <w:rPr>
          <w:spacing w:val="10"/>
          <w:w w:val="110"/>
          <w:sz w:val="18"/>
          <w:szCs w:val="18"/>
        </w:rPr>
        <w:t xml:space="preserve"> </w:t>
      </w:r>
      <w:r w:rsidRPr="006F2AD1">
        <w:rPr>
          <w:w w:val="110"/>
          <w:sz w:val="18"/>
          <w:szCs w:val="18"/>
        </w:rPr>
        <w:t>vous</w:t>
      </w:r>
      <w:r w:rsidRPr="006F2AD1">
        <w:rPr>
          <w:spacing w:val="7"/>
          <w:w w:val="110"/>
          <w:sz w:val="18"/>
          <w:szCs w:val="18"/>
        </w:rPr>
        <w:t xml:space="preserve"> </w:t>
      </w:r>
      <w:r w:rsidRPr="006F2AD1">
        <w:rPr>
          <w:w w:val="110"/>
          <w:sz w:val="18"/>
          <w:szCs w:val="18"/>
        </w:rPr>
        <w:t>concernant</w:t>
      </w:r>
    </w:p>
    <w:p w14:paraId="42E169AC" w14:textId="77777777" w:rsidR="006B4275" w:rsidRPr="006F2AD1" w:rsidRDefault="006B4275" w:rsidP="006B4275">
      <w:pPr>
        <w:pStyle w:val="Corpsdetexte"/>
        <w:spacing w:before="168" w:line="295" w:lineRule="auto"/>
        <w:ind w:left="578" w:right="554"/>
        <w:jc w:val="both"/>
        <w:rPr>
          <w:rFonts w:ascii="Marianne Light" w:hAnsi="Marianne Light"/>
        </w:rPr>
      </w:pPr>
      <w:r w:rsidRPr="006F2AD1">
        <w:rPr>
          <w:rFonts w:ascii="Marianne Light" w:hAnsi="Marianne Light"/>
          <w:w w:val="110"/>
        </w:rPr>
        <w:t>Il</w:t>
      </w:r>
      <w:r w:rsidRPr="006F2AD1">
        <w:rPr>
          <w:rFonts w:ascii="Marianne Light" w:hAnsi="Marianne Light"/>
          <w:spacing w:val="-6"/>
          <w:w w:val="110"/>
        </w:rPr>
        <w:t xml:space="preserve"> </w:t>
      </w:r>
      <w:r w:rsidRPr="006F2AD1">
        <w:rPr>
          <w:rFonts w:ascii="Marianne Light" w:hAnsi="Marianne Light"/>
          <w:w w:val="110"/>
        </w:rPr>
        <w:t>conviendra</w:t>
      </w:r>
      <w:r w:rsidRPr="006F2AD1">
        <w:rPr>
          <w:rFonts w:ascii="Marianne Light" w:hAnsi="Marianne Light"/>
          <w:spacing w:val="-5"/>
          <w:w w:val="110"/>
        </w:rPr>
        <w:t xml:space="preserve"> </w:t>
      </w:r>
      <w:r w:rsidRPr="006F2AD1">
        <w:rPr>
          <w:rFonts w:ascii="Marianne Light" w:hAnsi="Marianne Light"/>
          <w:w w:val="110"/>
        </w:rPr>
        <w:t>de</w:t>
      </w:r>
      <w:r w:rsidRPr="006F2AD1">
        <w:rPr>
          <w:rFonts w:ascii="Marianne Light" w:hAnsi="Marianne Light"/>
          <w:spacing w:val="-6"/>
          <w:w w:val="110"/>
        </w:rPr>
        <w:t xml:space="preserve"> </w:t>
      </w:r>
      <w:r w:rsidRPr="006F2AD1">
        <w:rPr>
          <w:rFonts w:ascii="Marianne Light" w:hAnsi="Marianne Light"/>
          <w:w w:val="110"/>
        </w:rPr>
        <w:t>saisir</w:t>
      </w:r>
      <w:r w:rsidRPr="006F2AD1">
        <w:rPr>
          <w:rFonts w:ascii="Marianne Light" w:hAnsi="Marianne Light"/>
          <w:spacing w:val="-5"/>
          <w:w w:val="110"/>
        </w:rPr>
        <w:t xml:space="preserve"> </w:t>
      </w:r>
      <w:r w:rsidRPr="006F2AD1">
        <w:rPr>
          <w:rFonts w:ascii="Marianne Light" w:hAnsi="Marianne Light"/>
          <w:w w:val="110"/>
        </w:rPr>
        <w:t>en</w:t>
      </w:r>
      <w:r w:rsidRPr="006F2AD1">
        <w:rPr>
          <w:rFonts w:ascii="Marianne Light" w:hAnsi="Marianne Light"/>
          <w:spacing w:val="-5"/>
          <w:w w:val="110"/>
        </w:rPr>
        <w:t xml:space="preserve"> </w:t>
      </w:r>
      <w:r w:rsidRPr="006F2AD1">
        <w:rPr>
          <w:rFonts w:ascii="Marianne Light" w:hAnsi="Marianne Light"/>
          <w:w w:val="110"/>
        </w:rPr>
        <w:t>ligne</w:t>
      </w:r>
      <w:r w:rsidRPr="006F2AD1">
        <w:rPr>
          <w:rFonts w:ascii="Marianne Light" w:hAnsi="Marianne Light"/>
          <w:spacing w:val="-4"/>
          <w:w w:val="110"/>
        </w:rPr>
        <w:t xml:space="preserve"> </w:t>
      </w:r>
      <w:r w:rsidRPr="006F2AD1">
        <w:rPr>
          <w:rFonts w:ascii="Marianne Light" w:hAnsi="Marianne Light"/>
          <w:w w:val="110"/>
        </w:rPr>
        <w:t>les</w:t>
      </w:r>
      <w:r w:rsidRPr="006F2AD1">
        <w:rPr>
          <w:rFonts w:ascii="Marianne Light" w:hAnsi="Marianne Light"/>
          <w:spacing w:val="-5"/>
          <w:w w:val="110"/>
        </w:rPr>
        <w:t xml:space="preserve"> </w:t>
      </w:r>
      <w:r w:rsidRPr="006F2AD1">
        <w:rPr>
          <w:rFonts w:ascii="Marianne Light" w:hAnsi="Marianne Light"/>
          <w:w w:val="110"/>
        </w:rPr>
        <w:t>informations</w:t>
      </w:r>
      <w:r w:rsidRPr="006F2AD1">
        <w:rPr>
          <w:rFonts w:ascii="Marianne Light" w:hAnsi="Marianne Light"/>
          <w:spacing w:val="-5"/>
          <w:w w:val="110"/>
        </w:rPr>
        <w:t xml:space="preserve"> </w:t>
      </w:r>
      <w:r w:rsidRPr="006F2AD1">
        <w:rPr>
          <w:rFonts w:ascii="Marianne Light" w:hAnsi="Marianne Light"/>
          <w:w w:val="110"/>
        </w:rPr>
        <w:t>suivantes</w:t>
      </w:r>
      <w:r w:rsidRPr="006F2AD1">
        <w:rPr>
          <w:rFonts w:ascii="Marianne Light" w:hAnsi="Marianne Light"/>
          <w:spacing w:val="-4"/>
          <w:w w:val="110"/>
        </w:rPr>
        <w:t xml:space="preserve"> </w:t>
      </w:r>
      <w:r w:rsidRPr="006F2AD1">
        <w:rPr>
          <w:rFonts w:ascii="Marianne Light" w:hAnsi="Marianne Light"/>
          <w:w w:val="110"/>
        </w:rPr>
        <w:t>:</w:t>
      </w:r>
      <w:r w:rsidRPr="006F2AD1">
        <w:rPr>
          <w:rFonts w:ascii="Marianne Light" w:hAnsi="Marianne Light"/>
          <w:spacing w:val="-5"/>
          <w:w w:val="110"/>
        </w:rPr>
        <w:t xml:space="preserve"> </w:t>
      </w:r>
      <w:r w:rsidRPr="006F2AD1">
        <w:rPr>
          <w:rFonts w:ascii="Marianne Light" w:hAnsi="Marianne Light"/>
          <w:w w:val="110"/>
        </w:rPr>
        <w:t>SIRET,</w:t>
      </w:r>
      <w:r w:rsidRPr="006F2AD1">
        <w:rPr>
          <w:rFonts w:ascii="Marianne Light" w:hAnsi="Marianne Light"/>
          <w:spacing w:val="-6"/>
          <w:w w:val="110"/>
        </w:rPr>
        <w:t xml:space="preserve"> </w:t>
      </w:r>
      <w:r w:rsidRPr="006F2AD1">
        <w:rPr>
          <w:rFonts w:ascii="Marianne Light" w:hAnsi="Marianne Light"/>
          <w:w w:val="110"/>
        </w:rPr>
        <w:t>définition</w:t>
      </w:r>
      <w:r w:rsidRPr="006F2AD1">
        <w:rPr>
          <w:rFonts w:ascii="Marianne Light" w:hAnsi="Marianne Light"/>
          <w:spacing w:val="-4"/>
          <w:w w:val="110"/>
        </w:rPr>
        <w:t xml:space="preserve"> </w:t>
      </w:r>
      <w:r w:rsidRPr="006F2AD1">
        <w:rPr>
          <w:rFonts w:ascii="Marianne Light" w:hAnsi="Marianne Light"/>
          <w:w w:val="110"/>
        </w:rPr>
        <w:t>PME</w:t>
      </w:r>
      <w:r w:rsidRPr="006F2AD1">
        <w:rPr>
          <w:rFonts w:ascii="Marianne Light" w:hAnsi="Marianne Light"/>
          <w:spacing w:val="-5"/>
          <w:w w:val="110"/>
        </w:rPr>
        <w:t xml:space="preserve"> </w:t>
      </w:r>
      <w:r w:rsidRPr="006F2AD1">
        <w:rPr>
          <w:rFonts w:ascii="Marianne Light" w:hAnsi="Marianne Light"/>
          <w:w w:val="110"/>
        </w:rPr>
        <w:t>(si</w:t>
      </w:r>
      <w:r w:rsidRPr="006F2AD1">
        <w:rPr>
          <w:rFonts w:ascii="Marianne Light" w:hAnsi="Marianne Light"/>
          <w:spacing w:val="-6"/>
          <w:w w:val="110"/>
        </w:rPr>
        <w:t xml:space="preserve"> </w:t>
      </w:r>
      <w:r w:rsidRPr="006F2AD1">
        <w:rPr>
          <w:rFonts w:ascii="Marianne Light" w:hAnsi="Marianne Light"/>
          <w:w w:val="110"/>
        </w:rPr>
        <w:t>concerné),</w:t>
      </w:r>
      <w:r w:rsidRPr="006F2AD1">
        <w:rPr>
          <w:rFonts w:ascii="Marianne Light" w:hAnsi="Marianne Light"/>
          <w:spacing w:val="-5"/>
          <w:w w:val="110"/>
        </w:rPr>
        <w:t xml:space="preserve"> </w:t>
      </w:r>
      <w:r w:rsidRPr="006F2AD1">
        <w:rPr>
          <w:rFonts w:ascii="Marianne Light" w:hAnsi="Marianne Light"/>
          <w:w w:val="110"/>
        </w:rPr>
        <w:t>noms</w:t>
      </w:r>
      <w:r w:rsidRPr="006F2AD1">
        <w:rPr>
          <w:rFonts w:ascii="Marianne Light" w:hAnsi="Marianne Light"/>
          <w:spacing w:val="-6"/>
          <w:w w:val="110"/>
        </w:rPr>
        <w:t xml:space="preserve"> </w:t>
      </w:r>
      <w:r w:rsidRPr="006F2AD1">
        <w:rPr>
          <w:rFonts w:ascii="Marianne Light" w:hAnsi="Marianne Light"/>
          <w:w w:val="110"/>
        </w:rPr>
        <w:t>et</w:t>
      </w:r>
      <w:r w:rsidRPr="006F2AD1">
        <w:rPr>
          <w:rFonts w:ascii="Marianne Light" w:hAnsi="Marianne Light"/>
          <w:spacing w:val="-50"/>
          <w:w w:val="110"/>
        </w:rPr>
        <w:t xml:space="preserve"> </w:t>
      </w:r>
      <w:r w:rsidRPr="006F2AD1">
        <w:rPr>
          <w:rFonts w:ascii="Marianne Light" w:hAnsi="Marianne Light"/>
          <w:w w:val="110"/>
        </w:rPr>
        <w:t>coordonnées</w:t>
      </w:r>
      <w:r w:rsidRPr="006F2AD1">
        <w:rPr>
          <w:rFonts w:ascii="Marianne Light" w:hAnsi="Marianne Light"/>
          <w:spacing w:val="1"/>
          <w:w w:val="110"/>
        </w:rPr>
        <w:t xml:space="preserve"> </w:t>
      </w:r>
      <w:r w:rsidRPr="006F2AD1">
        <w:rPr>
          <w:rFonts w:ascii="Marianne Light" w:hAnsi="Marianne Light"/>
          <w:w w:val="110"/>
        </w:rPr>
        <w:t>(mail,</w:t>
      </w:r>
      <w:r w:rsidRPr="006F2AD1">
        <w:rPr>
          <w:rFonts w:ascii="Marianne Light" w:hAnsi="Marianne Light"/>
          <w:spacing w:val="1"/>
          <w:w w:val="110"/>
        </w:rPr>
        <w:t xml:space="preserve"> </w:t>
      </w:r>
      <w:r w:rsidRPr="006F2AD1">
        <w:rPr>
          <w:rFonts w:ascii="Marianne Light" w:hAnsi="Marianne Light"/>
          <w:w w:val="110"/>
        </w:rPr>
        <w:t>téléphone)</w:t>
      </w:r>
      <w:r w:rsidRPr="006F2AD1">
        <w:rPr>
          <w:rFonts w:ascii="Marianne Light" w:hAnsi="Marianne Light"/>
          <w:spacing w:val="1"/>
          <w:w w:val="110"/>
        </w:rPr>
        <w:t xml:space="preserve"> </w:t>
      </w:r>
      <w:r w:rsidRPr="006F2AD1">
        <w:rPr>
          <w:rFonts w:ascii="Marianne Light" w:hAnsi="Marianne Light"/>
          <w:w w:val="110"/>
        </w:rPr>
        <w:t>du</w:t>
      </w:r>
      <w:r w:rsidRPr="006F2AD1">
        <w:rPr>
          <w:rFonts w:ascii="Marianne Light" w:hAnsi="Marianne Light"/>
          <w:spacing w:val="1"/>
          <w:w w:val="110"/>
        </w:rPr>
        <w:t xml:space="preserve"> </w:t>
      </w:r>
      <w:r w:rsidRPr="006F2AD1">
        <w:rPr>
          <w:rFonts w:ascii="Marianne Light" w:hAnsi="Marianne Light"/>
          <w:w w:val="110"/>
        </w:rPr>
        <w:t>représentant</w:t>
      </w:r>
      <w:r w:rsidRPr="006F2AD1">
        <w:rPr>
          <w:rFonts w:ascii="Marianne Light" w:hAnsi="Marianne Light"/>
          <w:spacing w:val="1"/>
          <w:w w:val="110"/>
        </w:rPr>
        <w:t xml:space="preserve"> </w:t>
      </w:r>
      <w:r w:rsidRPr="006F2AD1">
        <w:rPr>
          <w:rFonts w:ascii="Marianne Light" w:hAnsi="Marianne Light"/>
          <w:w w:val="110"/>
        </w:rPr>
        <w:t>légal,</w:t>
      </w:r>
      <w:r w:rsidRPr="006F2AD1">
        <w:rPr>
          <w:rFonts w:ascii="Marianne Light" w:hAnsi="Marianne Light"/>
          <w:spacing w:val="1"/>
          <w:w w:val="110"/>
        </w:rPr>
        <w:t xml:space="preserve"> </w:t>
      </w:r>
      <w:r w:rsidRPr="006F2AD1">
        <w:rPr>
          <w:rFonts w:ascii="Marianne Light" w:hAnsi="Marianne Light"/>
          <w:w w:val="110"/>
        </w:rPr>
        <w:t>du</w:t>
      </w:r>
      <w:r w:rsidRPr="006F2AD1">
        <w:rPr>
          <w:rFonts w:ascii="Marianne Light" w:hAnsi="Marianne Light"/>
          <w:spacing w:val="1"/>
          <w:w w:val="110"/>
        </w:rPr>
        <w:t xml:space="preserve"> </w:t>
      </w:r>
      <w:r w:rsidRPr="006F2AD1">
        <w:rPr>
          <w:rFonts w:ascii="Marianne Light" w:hAnsi="Marianne Light"/>
          <w:w w:val="110"/>
        </w:rPr>
        <w:t>responsable</w:t>
      </w:r>
      <w:r w:rsidRPr="006F2AD1">
        <w:rPr>
          <w:rFonts w:ascii="Marianne Light" w:hAnsi="Marianne Light"/>
          <w:spacing w:val="1"/>
          <w:w w:val="110"/>
        </w:rPr>
        <w:t xml:space="preserve"> </w:t>
      </w:r>
      <w:r w:rsidRPr="006F2AD1">
        <w:rPr>
          <w:rFonts w:ascii="Marianne Light" w:hAnsi="Marianne Light"/>
          <w:w w:val="110"/>
        </w:rPr>
        <w:t>technique,</w:t>
      </w:r>
      <w:r w:rsidRPr="006F2AD1">
        <w:rPr>
          <w:rFonts w:ascii="Marianne Light" w:hAnsi="Marianne Light"/>
          <w:spacing w:val="1"/>
          <w:w w:val="110"/>
        </w:rPr>
        <w:t xml:space="preserve"> </w:t>
      </w:r>
      <w:r w:rsidRPr="006F2AD1">
        <w:rPr>
          <w:rFonts w:ascii="Marianne Light" w:hAnsi="Marianne Light"/>
          <w:w w:val="110"/>
        </w:rPr>
        <w:t>du</w:t>
      </w:r>
      <w:r w:rsidRPr="006F2AD1">
        <w:rPr>
          <w:rFonts w:ascii="Marianne Light" w:hAnsi="Marianne Light"/>
          <w:spacing w:val="1"/>
          <w:w w:val="110"/>
        </w:rPr>
        <w:t xml:space="preserve"> </w:t>
      </w:r>
      <w:r w:rsidRPr="006F2AD1">
        <w:rPr>
          <w:rFonts w:ascii="Marianne Light" w:hAnsi="Marianne Light"/>
          <w:w w:val="110"/>
        </w:rPr>
        <w:t>responsable</w:t>
      </w:r>
      <w:r w:rsidRPr="006F2AD1">
        <w:rPr>
          <w:rFonts w:ascii="Marianne Light" w:hAnsi="Marianne Light"/>
          <w:spacing w:val="1"/>
          <w:w w:val="110"/>
        </w:rPr>
        <w:t xml:space="preserve"> </w:t>
      </w:r>
      <w:r w:rsidRPr="006F2AD1">
        <w:rPr>
          <w:rFonts w:ascii="Marianne Light" w:hAnsi="Marianne Light"/>
          <w:w w:val="110"/>
        </w:rPr>
        <w:t>administratif</w:t>
      </w:r>
      <w:r w:rsidRPr="006F2AD1">
        <w:rPr>
          <w:rFonts w:ascii="Marianne Light" w:hAnsi="Marianne Light"/>
          <w:spacing w:val="-6"/>
          <w:w w:val="110"/>
        </w:rPr>
        <w:t xml:space="preserve"> </w:t>
      </w:r>
      <w:r w:rsidRPr="006F2AD1">
        <w:rPr>
          <w:rFonts w:ascii="Marianne Light" w:hAnsi="Marianne Light"/>
          <w:w w:val="110"/>
        </w:rPr>
        <w:t>…</w:t>
      </w:r>
    </w:p>
    <w:p w14:paraId="5C9FBBA8" w14:textId="77777777" w:rsidR="006B4275" w:rsidRPr="006F2AD1" w:rsidRDefault="006B4275" w:rsidP="006B4275">
      <w:pPr>
        <w:pStyle w:val="Corpsdetexte"/>
        <w:spacing w:before="4"/>
        <w:rPr>
          <w:rFonts w:ascii="Marianne Light" w:hAnsi="Marianne Light"/>
        </w:rPr>
      </w:pPr>
    </w:p>
    <w:p w14:paraId="76EF0381" w14:textId="77777777" w:rsidR="006B4275" w:rsidRPr="006F2AD1" w:rsidRDefault="006B4275" w:rsidP="006B4275">
      <w:pPr>
        <w:pStyle w:val="Titre2"/>
        <w:rPr>
          <w:sz w:val="18"/>
          <w:szCs w:val="18"/>
        </w:rPr>
      </w:pPr>
      <w:r w:rsidRPr="006F2AD1">
        <w:rPr>
          <w:w w:val="110"/>
          <w:sz w:val="18"/>
          <w:szCs w:val="18"/>
        </w:rPr>
        <w:t>La</w:t>
      </w:r>
      <w:r w:rsidRPr="006F2AD1">
        <w:rPr>
          <w:spacing w:val="-2"/>
          <w:w w:val="110"/>
          <w:sz w:val="18"/>
          <w:szCs w:val="18"/>
        </w:rPr>
        <w:t xml:space="preserve"> </w:t>
      </w:r>
      <w:r w:rsidRPr="006F2AD1">
        <w:rPr>
          <w:w w:val="110"/>
          <w:sz w:val="18"/>
          <w:szCs w:val="18"/>
        </w:rPr>
        <w:t>description</w:t>
      </w:r>
      <w:r w:rsidRPr="006F2AD1">
        <w:rPr>
          <w:spacing w:val="-5"/>
          <w:w w:val="110"/>
          <w:sz w:val="18"/>
          <w:szCs w:val="18"/>
        </w:rPr>
        <w:t xml:space="preserve"> </w:t>
      </w:r>
      <w:r w:rsidRPr="006F2AD1">
        <w:rPr>
          <w:w w:val="110"/>
          <w:sz w:val="18"/>
          <w:szCs w:val="18"/>
        </w:rPr>
        <w:t>du</w:t>
      </w:r>
      <w:r w:rsidRPr="006F2AD1">
        <w:rPr>
          <w:spacing w:val="-5"/>
          <w:w w:val="110"/>
          <w:sz w:val="18"/>
          <w:szCs w:val="18"/>
        </w:rPr>
        <w:t xml:space="preserve"> </w:t>
      </w:r>
      <w:r w:rsidRPr="006F2AD1">
        <w:rPr>
          <w:w w:val="110"/>
          <w:sz w:val="18"/>
          <w:szCs w:val="18"/>
        </w:rPr>
        <w:t>projet</w:t>
      </w:r>
      <w:r w:rsidRPr="006F2AD1">
        <w:rPr>
          <w:spacing w:val="-1"/>
          <w:w w:val="110"/>
          <w:sz w:val="18"/>
          <w:szCs w:val="18"/>
        </w:rPr>
        <w:t xml:space="preserve"> </w:t>
      </w:r>
      <w:r w:rsidRPr="006F2AD1">
        <w:rPr>
          <w:w w:val="110"/>
          <w:sz w:val="18"/>
          <w:szCs w:val="18"/>
        </w:rPr>
        <w:t>(1300</w:t>
      </w:r>
      <w:r w:rsidRPr="006F2AD1">
        <w:rPr>
          <w:spacing w:val="-1"/>
          <w:w w:val="110"/>
          <w:sz w:val="18"/>
          <w:szCs w:val="18"/>
        </w:rPr>
        <w:t xml:space="preserve"> </w:t>
      </w:r>
      <w:r w:rsidRPr="006F2AD1">
        <w:rPr>
          <w:w w:val="110"/>
          <w:sz w:val="18"/>
          <w:szCs w:val="18"/>
        </w:rPr>
        <w:t>caractères</w:t>
      </w:r>
      <w:r w:rsidRPr="006F2AD1">
        <w:rPr>
          <w:spacing w:val="-5"/>
          <w:w w:val="110"/>
          <w:sz w:val="18"/>
          <w:szCs w:val="18"/>
        </w:rPr>
        <w:t xml:space="preserve"> </w:t>
      </w:r>
      <w:r w:rsidRPr="006F2AD1">
        <w:rPr>
          <w:w w:val="110"/>
          <w:sz w:val="18"/>
          <w:szCs w:val="18"/>
        </w:rPr>
        <w:t>espaces</w:t>
      </w:r>
      <w:r w:rsidRPr="006F2AD1">
        <w:rPr>
          <w:spacing w:val="-5"/>
          <w:w w:val="110"/>
          <w:sz w:val="18"/>
          <w:szCs w:val="18"/>
        </w:rPr>
        <w:t xml:space="preserve"> </w:t>
      </w:r>
      <w:r w:rsidRPr="006F2AD1">
        <w:rPr>
          <w:w w:val="110"/>
          <w:sz w:val="18"/>
          <w:szCs w:val="18"/>
        </w:rPr>
        <w:t>compris)</w:t>
      </w:r>
    </w:p>
    <w:p w14:paraId="4A666625" w14:textId="77777777" w:rsidR="006B4275" w:rsidRPr="006F2AD1" w:rsidRDefault="006B4275" w:rsidP="006B4275">
      <w:pPr>
        <w:pStyle w:val="Corpsdetexte"/>
        <w:spacing w:before="168"/>
        <w:ind w:left="578"/>
        <w:jc w:val="both"/>
        <w:rPr>
          <w:rFonts w:ascii="Marianne Light" w:hAnsi="Marianne Light"/>
        </w:rPr>
      </w:pPr>
      <w:r w:rsidRPr="006F2AD1">
        <w:rPr>
          <w:rFonts w:ascii="Marianne Light" w:hAnsi="Marianne Light"/>
          <w:w w:val="110"/>
        </w:rPr>
        <w:t>Présenter</w:t>
      </w:r>
      <w:r w:rsidRPr="006F2AD1">
        <w:rPr>
          <w:rFonts w:ascii="Marianne Light" w:hAnsi="Marianne Light"/>
          <w:spacing w:val="-12"/>
          <w:w w:val="110"/>
        </w:rPr>
        <w:t xml:space="preserve"> </w:t>
      </w:r>
      <w:r w:rsidRPr="006F2AD1">
        <w:rPr>
          <w:rFonts w:ascii="Marianne Light" w:hAnsi="Marianne Light"/>
          <w:w w:val="110"/>
        </w:rPr>
        <w:t>le</w:t>
      </w:r>
      <w:r w:rsidRPr="006F2AD1">
        <w:rPr>
          <w:rFonts w:ascii="Marianne Light" w:hAnsi="Marianne Light"/>
          <w:spacing w:val="-11"/>
          <w:w w:val="110"/>
        </w:rPr>
        <w:t xml:space="preserve"> </w:t>
      </w:r>
      <w:r w:rsidRPr="006F2AD1">
        <w:rPr>
          <w:rFonts w:ascii="Marianne Light" w:hAnsi="Marianne Light"/>
          <w:w w:val="110"/>
        </w:rPr>
        <w:t>porteur</w:t>
      </w:r>
      <w:r w:rsidRPr="006F2AD1">
        <w:rPr>
          <w:rFonts w:ascii="Marianne Light" w:hAnsi="Marianne Light"/>
          <w:spacing w:val="-11"/>
          <w:w w:val="110"/>
        </w:rPr>
        <w:t xml:space="preserve"> </w:t>
      </w:r>
      <w:r w:rsidRPr="006F2AD1">
        <w:rPr>
          <w:rFonts w:ascii="Marianne Light" w:hAnsi="Marianne Light"/>
          <w:w w:val="110"/>
        </w:rPr>
        <w:t>de</w:t>
      </w:r>
      <w:r w:rsidRPr="006F2AD1">
        <w:rPr>
          <w:rFonts w:ascii="Marianne Light" w:hAnsi="Marianne Light"/>
          <w:spacing w:val="-11"/>
          <w:w w:val="110"/>
        </w:rPr>
        <w:t xml:space="preserve"> </w:t>
      </w:r>
      <w:r w:rsidRPr="006F2AD1">
        <w:rPr>
          <w:rFonts w:ascii="Marianne Light" w:hAnsi="Marianne Light"/>
          <w:w w:val="110"/>
        </w:rPr>
        <w:t>projet,</w:t>
      </w:r>
      <w:r w:rsidRPr="006F2AD1">
        <w:rPr>
          <w:rFonts w:ascii="Marianne Light" w:hAnsi="Marianne Light"/>
          <w:spacing w:val="-12"/>
          <w:w w:val="110"/>
        </w:rPr>
        <w:t xml:space="preserve"> </w:t>
      </w:r>
      <w:r w:rsidRPr="006F2AD1">
        <w:rPr>
          <w:rFonts w:ascii="Marianne Light" w:hAnsi="Marianne Light"/>
          <w:w w:val="110"/>
        </w:rPr>
        <w:t>les</w:t>
      </w:r>
      <w:r w:rsidRPr="006F2AD1">
        <w:rPr>
          <w:rFonts w:ascii="Marianne Light" w:hAnsi="Marianne Light"/>
          <w:spacing w:val="-9"/>
          <w:w w:val="110"/>
        </w:rPr>
        <w:t xml:space="preserve"> </w:t>
      </w:r>
      <w:r w:rsidRPr="006F2AD1">
        <w:rPr>
          <w:rFonts w:ascii="Marianne Light" w:hAnsi="Marianne Light"/>
          <w:w w:val="110"/>
        </w:rPr>
        <w:t>actions</w:t>
      </w:r>
      <w:r w:rsidRPr="006F2AD1">
        <w:rPr>
          <w:rFonts w:ascii="Marianne Light" w:hAnsi="Marianne Light"/>
          <w:spacing w:val="-10"/>
          <w:w w:val="110"/>
        </w:rPr>
        <w:t xml:space="preserve"> </w:t>
      </w:r>
      <w:r w:rsidRPr="006F2AD1">
        <w:rPr>
          <w:rFonts w:ascii="Marianne Light" w:hAnsi="Marianne Light"/>
          <w:w w:val="110"/>
        </w:rPr>
        <w:t>envisagées</w:t>
      </w:r>
      <w:r w:rsidRPr="006F2AD1">
        <w:rPr>
          <w:rFonts w:ascii="Marianne Light" w:hAnsi="Marianne Light"/>
          <w:spacing w:val="-10"/>
          <w:w w:val="110"/>
        </w:rPr>
        <w:t xml:space="preserve"> </w:t>
      </w:r>
      <w:r w:rsidRPr="006F2AD1">
        <w:rPr>
          <w:rFonts w:ascii="Marianne Light" w:hAnsi="Marianne Light"/>
          <w:w w:val="110"/>
        </w:rPr>
        <w:t>dans</w:t>
      </w:r>
      <w:r w:rsidRPr="006F2AD1">
        <w:rPr>
          <w:rFonts w:ascii="Marianne Light" w:hAnsi="Marianne Light"/>
          <w:spacing w:val="-10"/>
          <w:w w:val="110"/>
        </w:rPr>
        <w:t xml:space="preserve"> </w:t>
      </w:r>
      <w:r w:rsidRPr="006F2AD1">
        <w:rPr>
          <w:rFonts w:ascii="Marianne Light" w:hAnsi="Marianne Light"/>
          <w:w w:val="110"/>
        </w:rPr>
        <w:t>le</w:t>
      </w:r>
      <w:r w:rsidRPr="006F2AD1">
        <w:rPr>
          <w:rFonts w:ascii="Marianne Light" w:hAnsi="Marianne Light"/>
          <w:spacing w:val="-11"/>
          <w:w w:val="110"/>
        </w:rPr>
        <w:t xml:space="preserve"> </w:t>
      </w:r>
      <w:r w:rsidRPr="006F2AD1">
        <w:rPr>
          <w:rFonts w:ascii="Marianne Light" w:hAnsi="Marianne Light"/>
          <w:w w:val="110"/>
        </w:rPr>
        <w:t>projet</w:t>
      </w:r>
      <w:r w:rsidRPr="006F2AD1">
        <w:rPr>
          <w:rFonts w:ascii="Marianne Light" w:hAnsi="Marianne Light"/>
          <w:spacing w:val="-11"/>
          <w:w w:val="110"/>
        </w:rPr>
        <w:t xml:space="preserve"> </w:t>
      </w:r>
      <w:r w:rsidRPr="006F2AD1">
        <w:rPr>
          <w:rFonts w:ascii="Marianne Light" w:hAnsi="Marianne Light"/>
          <w:w w:val="110"/>
        </w:rPr>
        <w:t>et</w:t>
      </w:r>
      <w:r w:rsidRPr="006F2AD1">
        <w:rPr>
          <w:rFonts w:ascii="Marianne Light" w:hAnsi="Marianne Light"/>
          <w:spacing w:val="-12"/>
          <w:w w:val="110"/>
        </w:rPr>
        <w:t xml:space="preserve"> </w:t>
      </w:r>
      <w:r w:rsidRPr="006F2AD1">
        <w:rPr>
          <w:rFonts w:ascii="Marianne Light" w:hAnsi="Marianne Light"/>
          <w:w w:val="110"/>
        </w:rPr>
        <w:t>leur</w:t>
      </w:r>
      <w:r w:rsidRPr="006F2AD1">
        <w:rPr>
          <w:rFonts w:ascii="Marianne Light" w:hAnsi="Marianne Light"/>
          <w:spacing w:val="-11"/>
          <w:w w:val="110"/>
        </w:rPr>
        <w:t xml:space="preserve"> </w:t>
      </w:r>
      <w:r w:rsidRPr="006F2AD1">
        <w:rPr>
          <w:rFonts w:ascii="Marianne Light" w:hAnsi="Marianne Light"/>
          <w:w w:val="110"/>
        </w:rPr>
        <w:t>justification,</w:t>
      </w:r>
      <w:r w:rsidRPr="006F2AD1">
        <w:rPr>
          <w:rFonts w:ascii="Marianne Light" w:hAnsi="Marianne Light"/>
          <w:spacing w:val="-12"/>
          <w:w w:val="110"/>
        </w:rPr>
        <w:t xml:space="preserve"> </w:t>
      </w:r>
      <w:r w:rsidRPr="006F2AD1">
        <w:rPr>
          <w:rFonts w:ascii="Marianne Light" w:hAnsi="Marianne Light"/>
          <w:w w:val="110"/>
        </w:rPr>
        <w:t>les</w:t>
      </w:r>
      <w:r w:rsidRPr="006F2AD1">
        <w:rPr>
          <w:rFonts w:ascii="Marianne Light" w:hAnsi="Marianne Light"/>
          <w:spacing w:val="-10"/>
          <w:w w:val="110"/>
        </w:rPr>
        <w:t xml:space="preserve"> </w:t>
      </w:r>
      <w:r w:rsidRPr="006F2AD1">
        <w:rPr>
          <w:rFonts w:ascii="Marianne Light" w:hAnsi="Marianne Light"/>
          <w:w w:val="110"/>
        </w:rPr>
        <w:t>enjeux.</w:t>
      </w:r>
    </w:p>
    <w:p w14:paraId="55698410" w14:textId="77777777" w:rsidR="006B4275" w:rsidRPr="006F2AD1" w:rsidRDefault="006B4275" w:rsidP="006B4275">
      <w:pPr>
        <w:pStyle w:val="Corpsdetexte"/>
        <w:spacing w:before="7"/>
        <w:rPr>
          <w:rFonts w:ascii="Marianne Light" w:hAnsi="Marianne Light"/>
        </w:rPr>
      </w:pPr>
    </w:p>
    <w:p w14:paraId="4BFC45DC" w14:textId="77777777" w:rsidR="006B4275" w:rsidRPr="006F2AD1" w:rsidRDefault="006B4275" w:rsidP="006B4275">
      <w:pPr>
        <w:pStyle w:val="Titre2"/>
        <w:rPr>
          <w:sz w:val="18"/>
          <w:szCs w:val="18"/>
        </w:rPr>
      </w:pPr>
      <w:r w:rsidRPr="006F2AD1">
        <w:rPr>
          <w:w w:val="105"/>
          <w:sz w:val="18"/>
          <w:szCs w:val="18"/>
        </w:rPr>
        <w:t>Le</w:t>
      </w:r>
      <w:r w:rsidRPr="006F2AD1">
        <w:rPr>
          <w:spacing w:val="41"/>
          <w:w w:val="105"/>
          <w:sz w:val="18"/>
          <w:szCs w:val="18"/>
        </w:rPr>
        <w:t xml:space="preserve"> </w:t>
      </w:r>
      <w:r w:rsidRPr="006F2AD1">
        <w:rPr>
          <w:w w:val="105"/>
          <w:sz w:val="18"/>
          <w:szCs w:val="18"/>
        </w:rPr>
        <w:t>contexte</w:t>
      </w:r>
      <w:r w:rsidRPr="006F2AD1">
        <w:rPr>
          <w:spacing w:val="41"/>
          <w:w w:val="105"/>
          <w:sz w:val="18"/>
          <w:szCs w:val="18"/>
        </w:rPr>
        <w:t xml:space="preserve"> </w:t>
      </w:r>
      <w:r w:rsidRPr="006F2AD1">
        <w:rPr>
          <w:w w:val="105"/>
          <w:sz w:val="18"/>
          <w:szCs w:val="18"/>
        </w:rPr>
        <w:t>du</w:t>
      </w:r>
      <w:r w:rsidRPr="006F2AD1">
        <w:rPr>
          <w:spacing w:val="35"/>
          <w:w w:val="105"/>
          <w:sz w:val="18"/>
          <w:szCs w:val="18"/>
        </w:rPr>
        <w:t xml:space="preserve"> </w:t>
      </w:r>
      <w:r w:rsidRPr="006F2AD1">
        <w:rPr>
          <w:w w:val="105"/>
          <w:sz w:val="18"/>
          <w:szCs w:val="18"/>
        </w:rPr>
        <w:t>projet</w:t>
      </w:r>
      <w:r w:rsidRPr="006F2AD1">
        <w:rPr>
          <w:spacing w:val="40"/>
          <w:w w:val="105"/>
          <w:sz w:val="18"/>
          <w:szCs w:val="18"/>
        </w:rPr>
        <w:t xml:space="preserve"> </w:t>
      </w:r>
      <w:r w:rsidRPr="006F2AD1">
        <w:rPr>
          <w:w w:val="105"/>
          <w:sz w:val="18"/>
          <w:szCs w:val="18"/>
        </w:rPr>
        <w:t>(1300</w:t>
      </w:r>
      <w:r w:rsidRPr="006F2AD1">
        <w:rPr>
          <w:spacing w:val="37"/>
          <w:w w:val="105"/>
          <w:sz w:val="18"/>
          <w:szCs w:val="18"/>
        </w:rPr>
        <w:t xml:space="preserve"> </w:t>
      </w:r>
      <w:r w:rsidRPr="006F2AD1">
        <w:rPr>
          <w:w w:val="105"/>
          <w:sz w:val="18"/>
          <w:szCs w:val="18"/>
        </w:rPr>
        <w:t>caractères</w:t>
      </w:r>
      <w:r w:rsidRPr="006F2AD1">
        <w:rPr>
          <w:spacing w:val="34"/>
          <w:w w:val="105"/>
          <w:sz w:val="18"/>
          <w:szCs w:val="18"/>
        </w:rPr>
        <w:t xml:space="preserve"> </w:t>
      </w:r>
      <w:r w:rsidRPr="006F2AD1">
        <w:rPr>
          <w:w w:val="105"/>
          <w:sz w:val="18"/>
          <w:szCs w:val="18"/>
        </w:rPr>
        <w:t>espaces</w:t>
      </w:r>
      <w:r w:rsidRPr="006F2AD1">
        <w:rPr>
          <w:spacing w:val="33"/>
          <w:w w:val="105"/>
          <w:sz w:val="18"/>
          <w:szCs w:val="18"/>
        </w:rPr>
        <w:t xml:space="preserve"> </w:t>
      </w:r>
      <w:r w:rsidRPr="006F2AD1">
        <w:rPr>
          <w:w w:val="105"/>
          <w:sz w:val="18"/>
          <w:szCs w:val="18"/>
        </w:rPr>
        <w:t>compris)</w:t>
      </w:r>
    </w:p>
    <w:p w14:paraId="2810DFEA" w14:textId="77777777" w:rsidR="006B4275" w:rsidRPr="006F2AD1" w:rsidRDefault="006B4275" w:rsidP="006B4275">
      <w:pPr>
        <w:pStyle w:val="Corpsdetexte"/>
        <w:spacing w:before="168" w:line="295" w:lineRule="auto"/>
        <w:ind w:left="578" w:right="559"/>
        <w:jc w:val="both"/>
        <w:rPr>
          <w:rFonts w:ascii="Marianne Light" w:hAnsi="Marianne Light"/>
        </w:rPr>
      </w:pPr>
      <w:r w:rsidRPr="006F2AD1">
        <w:rPr>
          <w:rFonts w:ascii="Marianne Light" w:hAnsi="Marianne Light"/>
          <w:w w:val="110"/>
        </w:rPr>
        <w:t>Décrire</w:t>
      </w:r>
      <w:r w:rsidRPr="006F2AD1">
        <w:rPr>
          <w:rFonts w:ascii="Marianne Light" w:hAnsi="Marianne Light"/>
          <w:spacing w:val="-6"/>
          <w:w w:val="110"/>
        </w:rPr>
        <w:t xml:space="preserve"> </w:t>
      </w:r>
      <w:r w:rsidRPr="006F2AD1">
        <w:rPr>
          <w:rFonts w:ascii="Marianne Light" w:hAnsi="Marianne Light"/>
          <w:w w:val="110"/>
        </w:rPr>
        <w:t>le</w:t>
      </w:r>
      <w:r w:rsidRPr="006F2AD1">
        <w:rPr>
          <w:rFonts w:ascii="Marianne Light" w:hAnsi="Marianne Light"/>
          <w:spacing w:val="-5"/>
          <w:w w:val="110"/>
        </w:rPr>
        <w:t xml:space="preserve"> </w:t>
      </w:r>
      <w:r w:rsidRPr="006F2AD1">
        <w:rPr>
          <w:rFonts w:ascii="Marianne Light" w:hAnsi="Marianne Light"/>
          <w:w w:val="110"/>
        </w:rPr>
        <w:t>contexte,</w:t>
      </w:r>
      <w:r w:rsidRPr="006F2AD1">
        <w:rPr>
          <w:rFonts w:ascii="Marianne Light" w:hAnsi="Marianne Light"/>
          <w:spacing w:val="-7"/>
          <w:w w:val="110"/>
        </w:rPr>
        <w:t xml:space="preserve"> </w:t>
      </w:r>
      <w:r w:rsidRPr="006F2AD1">
        <w:rPr>
          <w:rFonts w:ascii="Marianne Light" w:hAnsi="Marianne Light"/>
          <w:w w:val="110"/>
        </w:rPr>
        <w:t>citer</w:t>
      </w:r>
      <w:r w:rsidRPr="006F2AD1">
        <w:rPr>
          <w:rFonts w:ascii="Marianne Light" w:hAnsi="Marianne Light"/>
          <w:spacing w:val="-4"/>
          <w:w w:val="110"/>
        </w:rPr>
        <w:t xml:space="preserve"> </w:t>
      </w:r>
      <w:r w:rsidRPr="006F2AD1">
        <w:rPr>
          <w:rFonts w:ascii="Marianne Light" w:hAnsi="Marianne Light"/>
          <w:w w:val="110"/>
        </w:rPr>
        <w:t>les</w:t>
      </w:r>
      <w:r w:rsidRPr="006F2AD1">
        <w:rPr>
          <w:rFonts w:ascii="Marianne Light" w:hAnsi="Marianne Light"/>
          <w:spacing w:val="-6"/>
          <w:w w:val="110"/>
        </w:rPr>
        <w:t xml:space="preserve"> </w:t>
      </w:r>
      <w:r w:rsidRPr="006F2AD1">
        <w:rPr>
          <w:rFonts w:ascii="Marianne Light" w:hAnsi="Marianne Light"/>
          <w:w w:val="110"/>
        </w:rPr>
        <w:t>projets</w:t>
      </w:r>
      <w:r w:rsidRPr="006F2AD1">
        <w:rPr>
          <w:rFonts w:ascii="Marianne Light" w:hAnsi="Marianne Light"/>
          <w:spacing w:val="-5"/>
          <w:w w:val="110"/>
        </w:rPr>
        <w:t xml:space="preserve"> </w:t>
      </w:r>
      <w:r w:rsidRPr="006F2AD1">
        <w:rPr>
          <w:rFonts w:ascii="Marianne Light" w:hAnsi="Marianne Light"/>
          <w:w w:val="110"/>
        </w:rPr>
        <w:t>ou</w:t>
      </w:r>
      <w:r w:rsidRPr="006F2AD1">
        <w:rPr>
          <w:rFonts w:ascii="Marianne Light" w:hAnsi="Marianne Light"/>
          <w:spacing w:val="-6"/>
          <w:w w:val="110"/>
        </w:rPr>
        <w:t xml:space="preserve"> </w:t>
      </w:r>
      <w:r w:rsidRPr="006F2AD1">
        <w:rPr>
          <w:rFonts w:ascii="Marianne Light" w:hAnsi="Marianne Light"/>
          <w:w w:val="110"/>
        </w:rPr>
        <w:t>thèses</w:t>
      </w:r>
      <w:r w:rsidRPr="006F2AD1">
        <w:rPr>
          <w:rFonts w:ascii="Marianne Light" w:hAnsi="Marianne Light"/>
          <w:spacing w:val="-5"/>
          <w:w w:val="110"/>
        </w:rPr>
        <w:t xml:space="preserve"> </w:t>
      </w:r>
      <w:r w:rsidRPr="006F2AD1">
        <w:rPr>
          <w:rFonts w:ascii="Marianne Light" w:hAnsi="Marianne Light"/>
          <w:w w:val="110"/>
        </w:rPr>
        <w:t>antérieurs,</w:t>
      </w:r>
      <w:r w:rsidRPr="006F2AD1">
        <w:rPr>
          <w:rFonts w:ascii="Marianne Light" w:hAnsi="Marianne Light"/>
          <w:spacing w:val="-7"/>
          <w:w w:val="110"/>
        </w:rPr>
        <w:t xml:space="preserve"> </w:t>
      </w:r>
      <w:r w:rsidRPr="006F2AD1">
        <w:rPr>
          <w:rFonts w:ascii="Marianne Light" w:hAnsi="Marianne Light"/>
          <w:w w:val="110"/>
        </w:rPr>
        <w:t>en</w:t>
      </w:r>
      <w:r w:rsidRPr="006F2AD1">
        <w:rPr>
          <w:rFonts w:ascii="Marianne Light" w:hAnsi="Marianne Light"/>
          <w:spacing w:val="-5"/>
          <w:w w:val="110"/>
        </w:rPr>
        <w:t xml:space="preserve"> </w:t>
      </w:r>
      <w:r w:rsidRPr="006F2AD1">
        <w:rPr>
          <w:rFonts w:ascii="Marianne Light" w:hAnsi="Marianne Light"/>
          <w:w w:val="110"/>
        </w:rPr>
        <w:t>cours</w:t>
      </w:r>
      <w:r w:rsidRPr="006F2AD1">
        <w:rPr>
          <w:rFonts w:ascii="Marianne Light" w:hAnsi="Marianne Light"/>
          <w:spacing w:val="-4"/>
          <w:w w:val="110"/>
        </w:rPr>
        <w:t xml:space="preserve"> </w:t>
      </w:r>
      <w:r w:rsidRPr="006F2AD1">
        <w:rPr>
          <w:rFonts w:ascii="Marianne Light" w:hAnsi="Marianne Light"/>
          <w:w w:val="110"/>
        </w:rPr>
        <w:t>ou</w:t>
      </w:r>
      <w:r w:rsidRPr="006F2AD1">
        <w:rPr>
          <w:rFonts w:ascii="Marianne Light" w:hAnsi="Marianne Light"/>
          <w:spacing w:val="-5"/>
          <w:w w:val="110"/>
        </w:rPr>
        <w:t xml:space="preserve"> </w:t>
      </w:r>
      <w:r w:rsidRPr="006F2AD1">
        <w:rPr>
          <w:rFonts w:ascii="Marianne Light" w:hAnsi="Marianne Light"/>
          <w:w w:val="110"/>
        </w:rPr>
        <w:t>à</w:t>
      </w:r>
      <w:r w:rsidRPr="006F2AD1">
        <w:rPr>
          <w:rFonts w:ascii="Marianne Light" w:hAnsi="Marianne Light"/>
          <w:spacing w:val="-7"/>
          <w:w w:val="110"/>
        </w:rPr>
        <w:t xml:space="preserve"> </w:t>
      </w:r>
      <w:r w:rsidRPr="006F2AD1">
        <w:rPr>
          <w:rFonts w:ascii="Marianne Light" w:hAnsi="Marianne Light"/>
          <w:w w:val="110"/>
        </w:rPr>
        <w:t>venir,</w:t>
      </w:r>
      <w:r w:rsidRPr="006F2AD1">
        <w:rPr>
          <w:rFonts w:ascii="Marianne Light" w:hAnsi="Marianne Light"/>
          <w:spacing w:val="-4"/>
          <w:w w:val="110"/>
        </w:rPr>
        <w:t xml:space="preserve"> </w:t>
      </w:r>
      <w:r w:rsidRPr="006F2AD1">
        <w:rPr>
          <w:rFonts w:ascii="Marianne Light" w:hAnsi="Marianne Light"/>
          <w:w w:val="110"/>
        </w:rPr>
        <w:t>afin</w:t>
      </w:r>
      <w:r w:rsidRPr="006F2AD1">
        <w:rPr>
          <w:rFonts w:ascii="Marianne Light" w:hAnsi="Marianne Light"/>
          <w:spacing w:val="-4"/>
          <w:w w:val="110"/>
        </w:rPr>
        <w:t xml:space="preserve"> </w:t>
      </w:r>
      <w:r w:rsidRPr="006F2AD1">
        <w:rPr>
          <w:rFonts w:ascii="Marianne Light" w:hAnsi="Marianne Light"/>
          <w:w w:val="110"/>
        </w:rPr>
        <w:t>de</w:t>
      </w:r>
      <w:r w:rsidRPr="006F2AD1">
        <w:rPr>
          <w:rFonts w:ascii="Marianne Light" w:hAnsi="Marianne Light"/>
          <w:spacing w:val="-6"/>
          <w:w w:val="110"/>
        </w:rPr>
        <w:t xml:space="preserve"> </w:t>
      </w:r>
      <w:r w:rsidRPr="006F2AD1">
        <w:rPr>
          <w:rFonts w:ascii="Marianne Light" w:hAnsi="Marianne Light"/>
          <w:w w:val="110"/>
        </w:rPr>
        <w:t>pouvoir</w:t>
      </w:r>
      <w:r w:rsidRPr="006F2AD1">
        <w:rPr>
          <w:rFonts w:ascii="Marianne Light" w:hAnsi="Marianne Light"/>
          <w:spacing w:val="-7"/>
          <w:w w:val="110"/>
        </w:rPr>
        <w:t xml:space="preserve"> </w:t>
      </w:r>
      <w:r w:rsidRPr="006F2AD1">
        <w:rPr>
          <w:rFonts w:ascii="Marianne Light" w:hAnsi="Marianne Light"/>
          <w:w w:val="110"/>
        </w:rPr>
        <w:t>évaluer</w:t>
      </w:r>
      <w:r w:rsidRPr="006F2AD1">
        <w:rPr>
          <w:rFonts w:ascii="Marianne Light" w:hAnsi="Marianne Light"/>
          <w:spacing w:val="-7"/>
          <w:w w:val="110"/>
        </w:rPr>
        <w:t xml:space="preserve"> </w:t>
      </w:r>
      <w:r w:rsidRPr="006F2AD1">
        <w:rPr>
          <w:rFonts w:ascii="Marianne Light" w:hAnsi="Marianne Light"/>
          <w:w w:val="110"/>
        </w:rPr>
        <w:t>les</w:t>
      </w:r>
      <w:r w:rsidRPr="006F2AD1">
        <w:rPr>
          <w:rFonts w:ascii="Marianne Light" w:hAnsi="Marianne Light"/>
          <w:spacing w:val="-50"/>
          <w:w w:val="110"/>
        </w:rPr>
        <w:t xml:space="preserve"> </w:t>
      </w:r>
      <w:r w:rsidRPr="006F2AD1">
        <w:rPr>
          <w:rFonts w:ascii="Marianne Light" w:hAnsi="Marianne Light"/>
          <w:w w:val="110"/>
        </w:rPr>
        <w:t>liens</w:t>
      </w:r>
      <w:r w:rsidRPr="006F2AD1">
        <w:rPr>
          <w:rFonts w:ascii="Marianne Light" w:hAnsi="Marianne Light"/>
          <w:spacing w:val="-4"/>
          <w:w w:val="110"/>
        </w:rPr>
        <w:t xml:space="preserve"> </w:t>
      </w:r>
      <w:r w:rsidRPr="006F2AD1">
        <w:rPr>
          <w:rFonts w:ascii="Marianne Light" w:hAnsi="Marianne Light"/>
          <w:w w:val="110"/>
        </w:rPr>
        <w:t>entre</w:t>
      </w:r>
      <w:r w:rsidRPr="006F2AD1">
        <w:rPr>
          <w:rFonts w:ascii="Marianne Light" w:hAnsi="Marianne Light"/>
          <w:spacing w:val="-4"/>
          <w:w w:val="110"/>
        </w:rPr>
        <w:t xml:space="preserve"> </w:t>
      </w:r>
      <w:r w:rsidRPr="006F2AD1">
        <w:rPr>
          <w:rFonts w:ascii="Marianne Light" w:hAnsi="Marianne Light"/>
          <w:w w:val="110"/>
        </w:rPr>
        <w:t>projets</w:t>
      </w:r>
      <w:r w:rsidRPr="006F2AD1">
        <w:rPr>
          <w:rFonts w:ascii="Marianne Light" w:hAnsi="Marianne Light"/>
          <w:spacing w:val="-4"/>
          <w:w w:val="110"/>
        </w:rPr>
        <w:t xml:space="preserve"> </w:t>
      </w:r>
      <w:r w:rsidRPr="006F2AD1">
        <w:rPr>
          <w:rFonts w:ascii="Marianne Light" w:hAnsi="Marianne Light"/>
          <w:w w:val="110"/>
        </w:rPr>
        <w:t>et</w:t>
      </w:r>
      <w:r w:rsidRPr="006F2AD1">
        <w:rPr>
          <w:rFonts w:ascii="Marianne Light" w:hAnsi="Marianne Light"/>
          <w:spacing w:val="-5"/>
          <w:w w:val="110"/>
        </w:rPr>
        <w:t xml:space="preserve"> </w:t>
      </w:r>
      <w:r w:rsidRPr="006F2AD1">
        <w:rPr>
          <w:rFonts w:ascii="Marianne Light" w:hAnsi="Marianne Light"/>
          <w:w w:val="110"/>
        </w:rPr>
        <w:t>mieux</w:t>
      </w:r>
      <w:r w:rsidRPr="006F2AD1">
        <w:rPr>
          <w:rFonts w:ascii="Marianne Light" w:hAnsi="Marianne Light"/>
          <w:spacing w:val="-3"/>
          <w:w w:val="110"/>
        </w:rPr>
        <w:t xml:space="preserve"> </w:t>
      </w:r>
      <w:r w:rsidRPr="006F2AD1">
        <w:rPr>
          <w:rFonts w:ascii="Marianne Light" w:hAnsi="Marianne Light"/>
          <w:w w:val="110"/>
        </w:rPr>
        <w:t>comprendre</w:t>
      </w:r>
      <w:r w:rsidRPr="006F2AD1">
        <w:rPr>
          <w:rFonts w:ascii="Marianne Light" w:hAnsi="Marianne Light"/>
          <w:spacing w:val="-4"/>
          <w:w w:val="110"/>
        </w:rPr>
        <w:t xml:space="preserve"> </w:t>
      </w:r>
      <w:r w:rsidRPr="006F2AD1">
        <w:rPr>
          <w:rFonts w:ascii="Marianne Light" w:hAnsi="Marianne Light"/>
          <w:w w:val="110"/>
        </w:rPr>
        <w:t>les</w:t>
      </w:r>
      <w:r w:rsidRPr="006F2AD1">
        <w:rPr>
          <w:rFonts w:ascii="Marianne Light" w:hAnsi="Marianne Light"/>
          <w:spacing w:val="-3"/>
          <w:w w:val="110"/>
        </w:rPr>
        <w:t xml:space="preserve"> </w:t>
      </w:r>
      <w:r w:rsidRPr="006F2AD1">
        <w:rPr>
          <w:rFonts w:ascii="Marianne Light" w:hAnsi="Marianne Light"/>
          <w:w w:val="110"/>
        </w:rPr>
        <w:t>filiations.</w:t>
      </w:r>
      <w:r w:rsidRPr="006F2AD1">
        <w:rPr>
          <w:rFonts w:ascii="Marianne Light" w:hAnsi="Marianne Light"/>
          <w:spacing w:val="-5"/>
          <w:w w:val="110"/>
        </w:rPr>
        <w:t xml:space="preserve"> </w:t>
      </w:r>
      <w:r w:rsidRPr="006F2AD1">
        <w:rPr>
          <w:rFonts w:ascii="Marianne Light" w:hAnsi="Marianne Light"/>
          <w:w w:val="110"/>
        </w:rPr>
        <w:t>Indiquer</w:t>
      </w:r>
      <w:r w:rsidRPr="006F2AD1">
        <w:rPr>
          <w:rFonts w:ascii="Marianne Light" w:hAnsi="Marianne Light"/>
          <w:spacing w:val="-5"/>
          <w:w w:val="110"/>
        </w:rPr>
        <w:t xml:space="preserve"> </w:t>
      </w:r>
      <w:r w:rsidRPr="006F2AD1">
        <w:rPr>
          <w:rFonts w:ascii="Marianne Light" w:hAnsi="Marianne Light"/>
          <w:w w:val="110"/>
        </w:rPr>
        <w:t>les</w:t>
      </w:r>
      <w:r w:rsidRPr="006F2AD1">
        <w:rPr>
          <w:rFonts w:ascii="Marianne Light" w:hAnsi="Marianne Light"/>
          <w:spacing w:val="-4"/>
          <w:w w:val="110"/>
        </w:rPr>
        <w:t xml:space="preserve"> </w:t>
      </w:r>
      <w:r w:rsidRPr="006F2AD1">
        <w:rPr>
          <w:rFonts w:ascii="Marianne Light" w:hAnsi="Marianne Light"/>
          <w:w w:val="110"/>
        </w:rPr>
        <w:t>zones</w:t>
      </w:r>
      <w:r w:rsidRPr="006F2AD1">
        <w:rPr>
          <w:rFonts w:ascii="Marianne Light" w:hAnsi="Marianne Light"/>
          <w:spacing w:val="-4"/>
          <w:w w:val="110"/>
        </w:rPr>
        <w:t xml:space="preserve"> </w:t>
      </w:r>
      <w:r w:rsidRPr="006F2AD1">
        <w:rPr>
          <w:rFonts w:ascii="Marianne Light" w:hAnsi="Marianne Light"/>
          <w:w w:val="110"/>
        </w:rPr>
        <w:t>d'implantation</w:t>
      </w:r>
      <w:r w:rsidRPr="006F2AD1">
        <w:rPr>
          <w:rFonts w:ascii="Marianne Light" w:hAnsi="Marianne Light"/>
          <w:spacing w:val="-4"/>
          <w:w w:val="110"/>
        </w:rPr>
        <w:t xml:space="preserve"> </w:t>
      </w:r>
      <w:r w:rsidRPr="006F2AD1">
        <w:rPr>
          <w:rFonts w:ascii="Marianne Light" w:hAnsi="Marianne Light"/>
          <w:w w:val="110"/>
        </w:rPr>
        <w:t>du</w:t>
      </w:r>
      <w:r w:rsidRPr="006F2AD1">
        <w:rPr>
          <w:rFonts w:ascii="Marianne Light" w:hAnsi="Marianne Light"/>
          <w:spacing w:val="-6"/>
          <w:w w:val="110"/>
        </w:rPr>
        <w:t xml:space="preserve"> </w:t>
      </w:r>
      <w:r w:rsidRPr="006F2AD1">
        <w:rPr>
          <w:rFonts w:ascii="Marianne Light" w:hAnsi="Marianne Light"/>
          <w:w w:val="110"/>
        </w:rPr>
        <w:t>projet</w:t>
      </w:r>
      <w:r w:rsidRPr="006F2AD1">
        <w:rPr>
          <w:rFonts w:ascii="Marianne Light" w:hAnsi="Marianne Light"/>
          <w:spacing w:val="-3"/>
          <w:w w:val="110"/>
        </w:rPr>
        <w:t xml:space="preserve"> </w:t>
      </w:r>
      <w:r w:rsidRPr="006F2AD1">
        <w:rPr>
          <w:rFonts w:ascii="Marianne Light" w:hAnsi="Marianne Light"/>
          <w:w w:val="110"/>
        </w:rPr>
        <w:t>si</w:t>
      </w:r>
      <w:r w:rsidRPr="006F2AD1">
        <w:rPr>
          <w:rFonts w:ascii="Marianne Light" w:hAnsi="Marianne Light"/>
          <w:spacing w:val="-5"/>
          <w:w w:val="110"/>
        </w:rPr>
        <w:t xml:space="preserve"> </w:t>
      </w:r>
      <w:r w:rsidRPr="006F2AD1">
        <w:rPr>
          <w:rFonts w:ascii="Marianne Light" w:hAnsi="Marianne Light"/>
          <w:w w:val="110"/>
        </w:rPr>
        <w:t>celui-</w:t>
      </w:r>
      <w:r w:rsidRPr="006F2AD1">
        <w:rPr>
          <w:rFonts w:ascii="Marianne Light" w:hAnsi="Marianne Light"/>
          <w:spacing w:val="1"/>
          <w:w w:val="110"/>
        </w:rPr>
        <w:t xml:space="preserve"> </w:t>
      </w:r>
      <w:r w:rsidRPr="006F2AD1">
        <w:rPr>
          <w:rFonts w:ascii="Marianne Light" w:hAnsi="Marianne Light"/>
          <w:w w:val="115"/>
        </w:rPr>
        <w:t>ci</w:t>
      </w:r>
      <w:r w:rsidRPr="006F2AD1">
        <w:rPr>
          <w:rFonts w:ascii="Marianne Light" w:hAnsi="Marianne Light"/>
          <w:spacing w:val="-10"/>
          <w:w w:val="115"/>
        </w:rPr>
        <w:t xml:space="preserve"> </w:t>
      </w:r>
      <w:r w:rsidRPr="006F2AD1">
        <w:rPr>
          <w:rFonts w:ascii="Marianne Light" w:hAnsi="Marianne Light"/>
          <w:w w:val="115"/>
        </w:rPr>
        <w:t>est</w:t>
      </w:r>
      <w:r w:rsidRPr="006F2AD1">
        <w:rPr>
          <w:rFonts w:ascii="Marianne Light" w:hAnsi="Marianne Light"/>
          <w:spacing w:val="-9"/>
          <w:w w:val="115"/>
        </w:rPr>
        <w:t xml:space="preserve"> </w:t>
      </w:r>
      <w:r w:rsidRPr="006F2AD1">
        <w:rPr>
          <w:rFonts w:ascii="Marianne Light" w:hAnsi="Marianne Light"/>
          <w:w w:val="115"/>
        </w:rPr>
        <w:t>en</w:t>
      </w:r>
      <w:r w:rsidRPr="006F2AD1">
        <w:rPr>
          <w:rFonts w:ascii="Marianne Light" w:hAnsi="Marianne Light"/>
          <w:spacing w:val="-9"/>
          <w:w w:val="115"/>
        </w:rPr>
        <w:t xml:space="preserve"> </w:t>
      </w:r>
      <w:r w:rsidRPr="006F2AD1">
        <w:rPr>
          <w:rFonts w:ascii="Marianne Light" w:hAnsi="Marianne Light"/>
          <w:w w:val="115"/>
        </w:rPr>
        <w:t>lien</w:t>
      </w:r>
      <w:r w:rsidRPr="006F2AD1">
        <w:rPr>
          <w:rFonts w:ascii="Marianne Light" w:hAnsi="Marianne Light"/>
          <w:spacing w:val="-8"/>
          <w:w w:val="115"/>
        </w:rPr>
        <w:t xml:space="preserve"> </w:t>
      </w:r>
      <w:r w:rsidRPr="006F2AD1">
        <w:rPr>
          <w:rFonts w:ascii="Marianne Light" w:hAnsi="Marianne Light"/>
          <w:w w:val="115"/>
        </w:rPr>
        <w:t>avec</w:t>
      </w:r>
      <w:r w:rsidRPr="006F2AD1">
        <w:rPr>
          <w:rFonts w:ascii="Marianne Light" w:hAnsi="Marianne Light"/>
          <w:spacing w:val="-7"/>
          <w:w w:val="115"/>
        </w:rPr>
        <w:t xml:space="preserve"> </w:t>
      </w:r>
      <w:r w:rsidRPr="006F2AD1">
        <w:rPr>
          <w:rFonts w:ascii="Marianne Light" w:hAnsi="Marianne Light"/>
          <w:w w:val="115"/>
        </w:rPr>
        <w:t>un</w:t>
      </w:r>
      <w:r w:rsidRPr="006F2AD1">
        <w:rPr>
          <w:rFonts w:ascii="Marianne Light" w:hAnsi="Marianne Light"/>
          <w:spacing w:val="-9"/>
          <w:w w:val="115"/>
        </w:rPr>
        <w:t xml:space="preserve"> </w:t>
      </w:r>
      <w:r w:rsidRPr="006F2AD1">
        <w:rPr>
          <w:rFonts w:ascii="Marianne Light" w:hAnsi="Marianne Light"/>
          <w:w w:val="115"/>
        </w:rPr>
        <w:t>ou</w:t>
      </w:r>
      <w:r w:rsidRPr="006F2AD1">
        <w:rPr>
          <w:rFonts w:ascii="Marianne Light" w:hAnsi="Marianne Light"/>
          <w:spacing w:val="-9"/>
          <w:w w:val="115"/>
        </w:rPr>
        <w:t xml:space="preserve"> </w:t>
      </w:r>
      <w:r w:rsidRPr="006F2AD1">
        <w:rPr>
          <w:rFonts w:ascii="Marianne Light" w:hAnsi="Marianne Light"/>
          <w:w w:val="115"/>
        </w:rPr>
        <w:t>des</w:t>
      </w:r>
      <w:r w:rsidRPr="006F2AD1">
        <w:rPr>
          <w:rFonts w:ascii="Marianne Light" w:hAnsi="Marianne Light"/>
          <w:spacing w:val="-8"/>
          <w:w w:val="115"/>
        </w:rPr>
        <w:t xml:space="preserve"> </w:t>
      </w:r>
      <w:r w:rsidRPr="006F2AD1">
        <w:rPr>
          <w:rFonts w:ascii="Marianne Light" w:hAnsi="Marianne Light"/>
          <w:w w:val="115"/>
        </w:rPr>
        <w:t>territoires.</w:t>
      </w:r>
    </w:p>
    <w:p w14:paraId="2A6AE96D" w14:textId="77777777" w:rsidR="006B4275" w:rsidRPr="006F2AD1" w:rsidRDefault="006B4275" w:rsidP="006B4275">
      <w:pPr>
        <w:pStyle w:val="Corpsdetexte"/>
        <w:spacing w:before="4"/>
        <w:rPr>
          <w:rFonts w:ascii="Marianne Light" w:hAnsi="Marianne Light"/>
        </w:rPr>
      </w:pPr>
    </w:p>
    <w:p w14:paraId="6289D722" w14:textId="77777777" w:rsidR="006B4275" w:rsidRPr="006F2AD1" w:rsidRDefault="006B4275" w:rsidP="006B4275">
      <w:pPr>
        <w:pStyle w:val="Titre2"/>
        <w:rPr>
          <w:sz w:val="18"/>
          <w:szCs w:val="18"/>
        </w:rPr>
      </w:pPr>
      <w:r w:rsidRPr="006F2AD1">
        <w:rPr>
          <w:w w:val="105"/>
          <w:sz w:val="18"/>
          <w:szCs w:val="18"/>
        </w:rPr>
        <w:t>Les</w:t>
      </w:r>
      <w:r w:rsidRPr="006F2AD1">
        <w:rPr>
          <w:spacing w:val="38"/>
          <w:w w:val="105"/>
          <w:sz w:val="18"/>
          <w:szCs w:val="18"/>
        </w:rPr>
        <w:t xml:space="preserve"> </w:t>
      </w:r>
      <w:r w:rsidRPr="006F2AD1">
        <w:rPr>
          <w:w w:val="105"/>
          <w:sz w:val="18"/>
          <w:szCs w:val="18"/>
        </w:rPr>
        <w:t>objectifs</w:t>
      </w:r>
      <w:r w:rsidRPr="006F2AD1">
        <w:rPr>
          <w:spacing w:val="33"/>
          <w:w w:val="105"/>
          <w:sz w:val="18"/>
          <w:szCs w:val="18"/>
        </w:rPr>
        <w:t xml:space="preserve"> </w:t>
      </w:r>
      <w:r w:rsidRPr="006F2AD1">
        <w:rPr>
          <w:w w:val="105"/>
          <w:sz w:val="18"/>
          <w:szCs w:val="18"/>
        </w:rPr>
        <w:t>et</w:t>
      </w:r>
      <w:r w:rsidRPr="006F2AD1">
        <w:rPr>
          <w:spacing w:val="40"/>
          <w:w w:val="105"/>
          <w:sz w:val="18"/>
          <w:szCs w:val="18"/>
        </w:rPr>
        <w:t xml:space="preserve"> </w:t>
      </w:r>
      <w:r w:rsidRPr="006F2AD1">
        <w:rPr>
          <w:w w:val="105"/>
          <w:sz w:val="18"/>
          <w:szCs w:val="18"/>
        </w:rPr>
        <w:t>résultats</w:t>
      </w:r>
      <w:r w:rsidRPr="006F2AD1">
        <w:rPr>
          <w:spacing w:val="38"/>
          <w:w w:val="105"/>
          <w:sz w:val="18"/>
          <w:szCs w:val="18"/>
        </w:rPr>
        <w:t xml:space="preserve"> </w:t>
      </w:r>
      <w:r w:rsidRPr="006F2AD1">
        <w:rPr>
          <w:w w:val="105"/>
          <w:sz w:val="18"/>
          <w:szCs w:val="18"/>
        </w:rPr>
        <w:t>attendus</w:t>
      </w:r>
      <w:r w:rsidRPr="006F2AD1">
        <w:rPr>
          <w:spacing w:val="35"/>
          <w:w w:val="105"/>
          <w:sz w:val="18"/>
          <w:szCs w:val="18"/>
        </w:rPr>
        <w:t xml:space="preserve"> </w:t>
      </w:r>
      <w:r w:rsidRPr="006F2AD1">
        <w:rPr>
          <w:w w:val="105"/>
          <w:sz w:val="18"/>
          <w:szCs w:val="18"/>
        </w:rPr>
        <w:t>(1300</w:t>
      </w:r>
      <w:r w:rsidRPr="006F2AD1">
        <w:rPr>
          <w:spacing w:val="42"/>
          <w:w w:val="105"/>
          <w:sz w:val="18"/>
          <w:szCs w:val="18"/>
        </w:rPr>
        <w:t xml:space="preserve"> </w:t>
      </w:r>
      <w:r w:rsidRPr="006F2AD1">
        <w:rPr>
          <w:w w:val="105"/>
          <w:sz w:val="18"/>
          <w:szCs w:val="18"/>
        </w:rPr>
        <w:t>caractères</w:t>
      </w:r>
      <w:r w:rsidRPr="006F2AD1">
        <w:rPr>
          <w:spacing w:val="33"/>
          <w:w w:val="105"/>
          <w:sz w:val="18"/>
          <w:szCs w:val="18"/>
        </w:rPr>
        <w:t xml:space="preserve"> </w:t>
      </w:r>
      <w:r w:rsidRPr="006F2AD1">
        <w:rPr>
          <w:w w:val="105"/>
          <w:sz w:val="18"/>
          <w:szCs w:val="18"/>
        </w:rPr>
        <w:t>maximum)</w:t>
      </w:r>
    </w:p>
    <w:p w14:paraId="5D0F19B4" w14:textId="77777777" w:rsidR="006B4275" w:rsidRPr="006F2AD1" w:rsidRDefault="006B4275" w:rsidP="006B4275">
      <w:pPr>
        <w:pStyle w:val="Corpsdetexte"/>
        <w:spacing w:before="168"/>
        <w:ind w:left="578"/>
        <w:jc w:val="both"/>
        <w:rPr>
          <w:rFonts w:ascii="Marianne Light" w:hAnsi="Marianne Light"/>
        </w:rPr>
      </w:pPr>
      <w:r w:rsidRPr="006F2AD1">
        <w:rPr>
          <w:rFonts w:ascii="Marianne Light" w:hAnsi="Marianne Light"/>
          <w:w w:val="110"/>
        </w:rPr>
        <w:t>Décrire</w:t>
      </w:r>
      <w:r w:rsidRPr="006F2AD1">
        <w:rPr>
          <w:rFonts w:ascii="Marianne Light" w:hAnsi="Marianne Light"/>
          <w:spacing w:val="-3"/>
          <w:w w:val="110"/>
        </w:rPr>
        <w:t xml:space="preserve"> </w:t>
      </w:r>
      <w:r w:rsidRPr="006F2AD1">
        <w:rPr>
          <w:rFonts w:ascii="Marianne Light" w:hAnsi="Marianne Light"/>
          <w:w w:val="110"/>
        </w:rPr>
        <w:t>succinctement</w:t>
      </w:r>
      <w:r w:rsidRPr="006F2AD1">
        <w:rPr>
          <w:rFonts w:ascii="Marianne Light" w:hAnsi="Marianne Light"/>
          <w:spacing w:val="-4"/>
          <w:w w:val="110"/>
        </w:rPr>
        <w:t xml:space="preserve"> </w:t>
      </w:r>
      <w:r w:rsidRPr="006F2AD1">
        <w:rPr>
          <w:rFonts w:ascii="Marianne Light" w:hAnsi="Marianne Light"/>
          <w:w w:val="110"/>
        </w:rPr>
        <w:t>les</w:t>
      </w:r>
      <w:r w:rsidRPr="006F2AD1">
        <w:rPr>
          <w:rFonts w:ascii="Marianne Light" w:hAnsi="Marianne Light"/>
          <w:spacing w:val="-1"/>
          <w:w w:val="110"/>
        </w:rPr>
        <w:t xml:space="preserve"> </w:t>
      </w:r>
      <w:r w:rsidRPr="006F2AD1">
        <w:rPr>
          <w:rFonts w:ascii="Marianne Light" w:hAnsi="Marianne Light"/>
          <w:w w:val="110"/>
        </w:rPr>
        <w:t>objectifs</w:t>
      </w:r>
      <w:r w:rsidRPr="006F2AD1">
        <w:rPr>
          <w:rFonts w:ascii="Marianne Light" w:hAnsi="Marianne Light"/>
          <w:spacing w:val="-2"/>
          <w:w w:val="110"/>
        </w:rPr>
        <w:t xml:space="preserve"> </w:t>
      </w:r>
      <w:r w:rsidRPr="006F2AD1">
        <w:rPr>
          <w:rFonts w:ascii="Marianne Light" w:hAnsi="Marianne Light"/>
          <w:w w:val="110"/>
        </w:rPr>
        <w:t>du</w:t>
      </w:r>
      <w:r w:rsidRPr="006F2AD1">
        <w:rPr>
          <w:rFonts w:ascii="Marianne Light" w:hAnsi="Marianne Light"/>
          <w:spacing w:val="-3"/>
          <w:w w:val="110"/>
        </w:rPr>
        <w:t xml:space="preserve"> </w:t>
      </w:r>
      <w:r w:rsidRPr="006F2AD1">
        <w:rPr>
          <w:rFonts w:ascii="Marianne Light" w:hAnsi="Marianne Light"/>
          <w:w w:val="110"/>
        </w:rPr>
        <w:t>projet</w:t>
      </w:r>
      <w:r w:rsidRPr="006F2AD1">
        <w:rPr>
          <w:rFonts w:ascii="Marianne Light" w:hAnsi="Marianne Light"/>
          <w:spacing w:val="-4"/>
          <w:w w:val="110"/>
        </w:rPr>
        <w:t xml:space="preserve"> </w:t>
      </w:r>
      <w:r w:rsidRPr="006F2AD1">
        <w:rPr>
          <w:rFonts w:ascii="Marianne Light" w:hAnsi="Marianne Light"/>
          <w:w w:val="110"/>
        </w:rPr>
        <w:t>et</w:t>
      </w:r>
      <w:r w:rsidRPr="006F2AD1">
        <w:rPr>
          <w:rFonts w:ascii="Marianne Light" w:hAnsi="Marianne Light"/>
          <w:spacing w:val="-3"/>
          <w:w w:val="110"/>
        </w:rPr>
        <w:t xml:space="preserve"> </w:t>
      </w:r>
      <w:r w:rsidRPr="006F2AD1">
        <w:rPr>
          <w:rFonts w:ascii="Marianne Light" w:hAnsi="Marianne Light"/>
          <w:w w:val="110"/>
        </w:rPr>
        <w:t>les</w:t>
      </w:r>
      <w:r w:rsidRPr="006F2AD1">
        <w:rPr>
          <w:rFonts w:ascii="Marianne Light" w:hAnsi="Marianne Light"/>
          <w:spacing w:val="-2"/>
          <w:w w:val="110"/>
        </w:rPr>
        <w:t xml:space="preserve"> </w:t>
      </w:r>
      <w:r w:rsidRPr="006F2AD1">
        <w:rPr>
          <w:rFonts w:ascii="Marianne Light" w:hAnsi="Marianne Light"/>
          <w:w w:val="110"/>
        </w:rPr>
        <w:t>résultats</w:t>
      </w:r>
      <w:r w:rsidRPr="006F2AD1">
        <w:rPr>
          <w:rFonts w:ascii="Marianne Light" w:hAnsi="Marianne Light"/>
          <w:spacing w:val="-1"/>
          <w:w w:val="110"/>
        </w:rPr>
        <w:t xml:space="preserve"> </w:t>
      </w:r>
      <w:r w:rsidRPr="006F2AD1">
        <w:rPr>
          <w:rFonts w:ascii="Marianne Light" w:hAnsi="Marianne Light"/>
          <w:w w:val="110"/>
        </w:rPr>
        <w:t>escomptés.</w:t>
      </w:r>
    </w:p>
    <w:p w14:paraId="2759ECE1" w14:textId="77777777" w:rsidR="006B4275" w:rsidRPr="006F2AD1" w:rsidRDefault="006B4275" w:rsidP="006B4275">
      <w:pPr>
        <w:pStyle w:val="Corpsdetexte"/>
        <w:spacing w:before="7"/>
        <w:rPr>
          <w:rFonts w:ascii="Marianne Light" w:hAnsi="Marianne Light"/>
        </w:rPr>
      </w:pPr>
    </w:p>
    <w:p w14:paraId="3FE12916" w14:textId="77777777" w:rsidR="006B4275" w:rsidRPr="006F2AD1" w:rsidRDefault="006B4275" w:rsidP="006B4275">
      <w:pPr>
        <w:pStyle w:val="Titre2"/>
        <w:rPr>
          <w:sz w:val="18"/>
          <w:szCs w:val="18"/>
        </w:rPr>
      </w:pPr>
      <w:r w:rsidRPr="006F2AD1">
        <w:rPr>
          <w:w w:val="110"/>
          <w:sz w:val="18"/>
          <w:szCs w:val="18"/>
        </w:rPr>
        <w:t>Le</w:t>
      </w:r>
      <w:r w:rsidRPr="006F2AD1">
        <w:rPr>
          <w:spacing w:val="1"/>
          <w:w w:val="110"/>
          <w:sz w:val="18"/>
          <w:szCs w:val="18"/>
        </w:rPr>
        <w:t xml:space="preserve"> </w:t>
      </w:r>
      <w:r w:rsidRPr="006F2AD1">
        <w:rPr>
          <w:w w:val="110"/>
          <w:sz w:val="18"/>
          <w:szCs w:val="18"/>
        </w:rPr>
        <w:t>coût</w:t>
      </w:r>
      <w:r w:rsidRPr="006F2AD1">
        <w:rPr>
          <w:spacing w:val="-2"/>
          <w:w w:val="110"/>
          <w:sz w:val="18"/>
          <w:szCs w:val="18"/>
        </w:rPr>
        <w:t xml:space="preserve"> </w:t>
      </w:r>
      <w:r w:rsidRPr="006F2AD1">
        <w:rPr>
          <w:w w:val="110"/>
          <w:sz w:val="18"/>
          <w:szCs w:val="18"/>
        </w:rPr>
        <w:t>total puis</w:t>
      </w:r>
      <w:r w:rsidRPr="006F2AD1">
        <w:rPr>
          <w:spacing w:val="-2"/>
          <w:w w:val="110"/>
          <w:sz w:val="18"/>
          <w:szCs w:val="18"/>
        </w:rPr>
        <w:t xml:space="preserve"> </w:t>
      </w:r>
      <w:r w:rsidRPr="006F2AD1">
        <w:rPr>
          <w:w w:val="110"/>
          <w:sz w:val="18"/>
          <w:szCs w:val="18"/>
        </w:rPr>
        <w:t>le</w:t>
      </w:r>
      <w:r w:rsidRPr="006F2AD1">
        <w:rPr>
          <w:spacing w:val="2"/>
          <w:w w:val="110"/>
          <w:sz w:val="18"/>
          <w:szCs w:val="18"/>
        </w:rPr>
        <w:t xml:space="preserve"> </w:t>
      </w:r>
      <w:r w:rsidRPr="006F2AD1">
        <w:rPr>
          <w:w w:val="110"/>
          <w:sz w:val="18"/>
          <w:szCs w:val="18"/>
        </w:rPr>
        <w:t>détail</w:t>
      </w:r>
      <w:r w:rsidRPr="006F2AD1">
        <w:rPr>
          <w:spacing w:val="-1"/>
          <w:w w:val="110"/>
          <w:sz w:val="18"/>
          <w:szCs w:val="18"/>
        </w:rPr>
        <w:t xml:space="preserve"> </w:t>
      </w:r>
      <w:r w:rsidRPr="006F2AD1">
        <w:rPr>
          <w:w w:val="110"/>
          <w:sz w:val="18"/>
          <w:szCs w:val="18"/>
        </w:rPr>
        <w:t>des dépenses</w:t>
      </w:r>
    </w:p>
    <w:p w14:paraId="3BF2176B" w14:textId="77777777" w:rsidR="006B4275" w:rsidRPr="006F2AD1" w:rsidRDefault="006B4275" w:rsidP="006B4275">
      <w:pPr>
        <w:pStyle w:val="Corpsdetexte"/>
        <w:spacing w:before="168" w:line="295" w:lineRule="auto"/>
        <w:ind w:left="578" w:right="551"/>
        <w:jc w:val="both"/>
        <w:rPr>
          <w:rFonts w:ascii="Marianne Light" w:hAnsi="Marianne Light"/>
        </w:rPr>
      </w:pPr>
      <w:r w:rsidRPr="006F2AD1">
        <w:rPr>
          <w:rFonts w:ascii="Marianne Light" w:hAnsi="Marianne Light"/>
          <w:w w:val="110"/>
        </w:rPr>
        <w:t>Afin d’avoir un niveau de détail financier suffisant pour instruire votre projet, il convient de compléter le</w:t>
      </w:r>
      <w:r w:rsidRPr="006F2AD1">
        <w:rPr>
          <w:rFonts w:ascii="Marianne Light" w:hAnsi="Marianne Light"/>
          <w:spacing w:val="1"/>
          <w:w w:val="110"/>
        </w:rPr>
        <w:t xml:space="preserve"> </w:t>
      </w:r>
      <w:r w:rsidRPr="006F2AD1">
        <w:rPr>
          <w:rFonts w:ascii="Marianne Light" w:hAnsi="Marianne Light"/>
          <w:w w:val="110"/>
        </w:rPr>
        <w:t>volet</w:t>
      </w:r>
      <w:r w:rsidRPr="006F2AD1">
        <w:rPr>
          <w:rFonts w:ascii="Marianne Light" w:hAnsi="Marianne Light"/>
          <w:spacing w:val="-12"/>
          <w:w w:val="110"/>
        </w:rPr>
        <w:t xml:space="preserve"> </w:t>
      </w:r>
      <w:r w:rsidRPr="006F2AD1">
        <w:rPr>
          <w:rFonts w:ascii="Marianne Light" w:hAnsi="Marianne Light"/>
          <w:w w:val="110"/>
        </w:rPr>
        <w:t>financier</w:t>
      </w:r>
      <w:r w:rsidRPr="006F2AD1">
        <w:rPr>
          <w:rFonts w:ascii="Marianne Light" w:hAnsi="Marianne Light"/>
          <w:spacing w:val="-12"/>
          <w:w w:val="110"/>
        </w:rPr>
        <w:t xml:space="preserve"> </w:t>
      </w:r>
      <w:r w:rsidRPr="006F2AD1">
        <w:rPr>
          <w:rFonts w:ascii="Marianne Light" w:hAnsi="Marianne Light"/>
          <w:w w:val="110"/>
        </w:rPr>
        <w:t>présentant</w:t>
      </w:r>
      <w:r w:rsidRPr="006F2AD1">
        <w:rPr>
          <w:rFonts w:ascii="Marianne Light" w:hAnsi="Marianne Light"/>
          <w:spacing w:val="-12"/>
          <w:w w:val="110"/>
        </w:rPr>
        <w:t xml:space="preserve"> </w:t>
      </w:r>
      <w:r w:rsidRPr="006F2AD1">
        <w:rPr>
          <w:rFonts w:ascii="Marianne Light" w:hAnsi="Marianne Light"/>
          <w:w w:val="110"/>
        </w:rPr>
        <w:t>l’intégralité</w:t>
      </w:r>
      <w:r w:rsidRPr="006F2AD1">
        <w:rPr>
          <w:rFonts w:ascii="Marianne Light" w:hAnsi="Marianne Light"/>
          <w:spacing w:val="-10"/>
          <w:w w:val="110"/>
        </w:rPr>
        <w:t xml:space="preserve"> </w:t>
      </w:r>
      <w:r w:rsidRPr="006F2AD1">
        <w:rPr>
          <w:rFonts w:ascii="Marianne Light" w:hAnsi="Marianne Light"/>
          <w:w w:val="110"/>
        </w:rPr>
        <w:t>des</w:t>
      </w:r>
      <w:r w:rsidRPr="006F2AD1">
        <w:rPr>
          <w:rFonts w:ascii="Marianne Light" w:hAnsi="Marianne Light"/>
          <w:spacing w:val="-10"/>
          <w:w w:val="110"/>
        </w:rPr>
        <w:t xml:space="preserve"> </w:t>
      </w:r>
      <w:r w:rsidRPr="006F2AD1">
        <w:rPr>
          <w:rFonts w:ascii="Marianne Light" w:hAnsi="Marianne Light"/>
          <w:w w:val="110"/>
        </w:rPr>
        <w:t>coûts</w:t>
      </w:r>
      <w:r w:rsidRPr="006F2AD1">
        <w:rPr>
          <w:rFonts w:ascii="Marianne Light" w:hAnsi="Marianne Light"/>
          <w:spacing w:val="-11"/>
          <w:w w:val="110"/>
        </w:rPr>
        <w:t xml:space="preserve"> </w:t>
      </w:r>
      <w:r w:rsidRPr="006F2AD1">
        <w:rPr>
          <w:rFonts w:ascii="Marianne Light" w:hAnsi="Marianne Light"/>
          <w:w w:val="110"/>
        </w:rPr>
        <w:t>liés</w:t>
      </w:r>
      <w:r w:rsidRPr="006F2AD1">
        <w:rPr>
          <w:rFonts w:ascii="Marianne Light" w:hAnsi="Marianne Light"/>
          <w:spacing w:val="-10"/>
          <w:w w:val="110"/>
        </w:rPr>
        <w:t xml:space="preserve"> </w:t>
      </w:r>
      <w:r w:rsidRPr="006F2AD1">
        <w:rPr>
          <w:rFonts w:ascii="Marianne Light" w:hAnsi="Marianne Light"/>
          <w:w w:val="110"/>
        </w:rPr>
        <w:t>à</w:t>
      </w:r>
      <w:r w:rsidRPr="006F2AD1">
        <w:rPr>
          <w:rFonts w:ascii="Marianne Light" w:hAnsi="Marianne Light"/>
          <w:spacing w:val="-11"/>
          <w:w w:val="110"/>
        </w:rPr>
        <w:t xml:space="preserve"> </w:t>
      </w:r>
      <w:r w:rsidRPr="006F2AD1">
        <w:rPr>
          <w:rFonts w:ascii="Marianne Light" w:hAnsi="Marianne Light"/>
          <w:w w:val="110"/>
        </w:rPr>
        <w:t>votre</w:t>
      </w:r>
      <w:r w:rsidRPr="006F2AD1">
        <w:rPr>
          <w:rFonts w:ascii="Marianne Light" w:hAnsi="Marianne Light"/>
          <w:spacing w:val="-11"/>
          <w:w w:val="110"/>
        </w:rPr>
        <w:t xml:space="preserve"> </w:t>
      </w:r>
      <w:r w:rsidRPr="006F2AD1">
        <w:rPr>
          <w:rFonts w:ascii="Marianne Light" w:hAnsi="Marianne Light"/>
          <w:w w:val="110"/>
        </w:rPr>
        <w:t>projet.</w:t>
      </w:r>
      <w:r w:rsidRPr="006F2AD1">
        <w:rPr>
          <w:rFonts w:ascii="Marianne Light" w:hAnsi="Marianne Light"/>
          <w:spacing w:val="-9"/>
          <w:w w:val="110"/>
        </w:rPr>
        <w:t xml:space="preserve"> </w:t>
      </w:r>
      <w:r w:rsidRPr="006F2AD1">
        <w:rPr>
          <w:rFonts w:ascii="Marianne Light" w:hAnsi="Marianne Light"/>
          <w:w w:val="110"/>
        </w:rPr>
        <w:t>Les</w:t>
      </w:r>
      <w:r w:rsidRPr="006F2AD1">
        <w:rPr>
          <w:rFonts w:ascii="Marianne Light" w:hAnsi="Marianne Light"/>
          <w:spacing w:val="-11"/>
          <w:w w:val="110"/>
        </w:rPr>
        <w:t xml:space="preserve"> </w:t>
      </w:r>
      <w:r w:rsidRPr="006F2AD1">
        <w:rPr>
          <w:rFonts w:ascii="Marianne Light" w:hAnsi="Marianne Light"/>
          <w:w w:val="110"/>
        </w:rPr>
        <w:t>sous-totaux</w:t>
      </w:r>
      <w:r w:rsidRPr="006F2AD1">
        <w:rPr>
          <w:rFonts w:ascii="Marianne Light" w:hAnsi="Marianne Light"/>
          <w:spacing w:val="-12"/>
          <w:w w:val="110"/>
        </w:rPr>
        <w:t xml:space="preserve"> </w:t>
      </w:r>
      <w:r w:rsidRPr="006F2AD1">
        <w:rPr>
          <w:rFonts w:ascii="Marianne Light" w:hAnsi="Marianne Light"/>
          <w:w w:val="110"/>
        </w:rPr>
        <w:t>qui</w:t>
      </w:r>
      <w:r w:rsidRPr="006F2AD1">
        <w:rPr>
          <w:rFonts w:ascii="Marianne Light" w:hAnsi="Marianne Light"/>
          <w:spacing w:val="-12"/>
          <w:w w:val="110"/>
        </w:rPr>
        <w:t xml:space="preserve"> </w:t>
      </w:r>
      <w:r w:rsidRPr="006F2AD1">
        <w:rPr>
          <w:rFonts w:ascii="Marianne Light" w:hAnsi="Marianne Light"/>
          <w:w w:val="110"/>
        </w:rPr>
        <w:t>sont</w:t>
      </w:r>
      <w:r w:rsidRPr="006F2AD1">
        <w:rPr>
          <w:rFonts w:ascii="Marianne Light" w:hAnsi="Marianne Light"/>
          <w:spacing w:val="-12"/>
          <w:w w:val="110"/>
        </w:rPr>
        <w:t xml:space="preserve"> </w:t>
      </w:r>
      <w:r w:rsidRPr="006F2AD1">
        <w:rPr>
          <w:rFonts w:ascii="Marianne Light" w:hAnsi="Marianne Light"/>
          <w:w w:val="110"/>
        </w:rPr>
        <w:t>indiqués</w:t>
      </w:r>
      <w:r w:rsidRPr="006F2AD1">
        <w:rPr>
          <w:rFonts w:ascii="Marianne Light" w:hAnsi="Marianne Light"/>
          <w:spacing w:val="-10"/>
          <w:w w:val="110"/>
        </w:rPr>
        <w:t xml:space="preserve"> </w:t>
      </w:r>
      <w:r w:rsidRPr="006F2AD1">
        <w:rPr>
          <w:rFonts w:ascii="Marianne Light" w:hAnsi="Marianne Light"/>
          <w:w w:val="110"/>
        </w:rPr>
        <w:t>dans</w:t>
      </w:r>
      <w:r w:rsidRPr="006F2AD1">
        <w:rPr>
          <w:rFonts w:ascii="Marianne Light" w:hAnsi="Marianne Light"/>
          <w:spacing w:val="1"/>
          <w:w w:val="110"/>
        </w:rPr>
        <w:t xml:space="preserve"> </w:t>
      </w:r>
      <w:r w:rsidRPr="006F2AD1">
        <w:rPr>
          <w:rFonts w:ascii="Marianne Light" w:hAnsi="Marianne Light"/>
          <w:w w:val="110"/>
        </w:rPr>
        <w:t>ce volet financier seront à saisir dans le formulaire de demande d’aide dématérialisé selon les quatre</w:t>
      </w:r>
      <w:r w:rsidRPr="006F2AD1">
        <w:rPr>
          <w:rFonts w:ascii="Marianne Light" w:hAnsi="Marianne Light"/>
          <w:spacing w:val="1"/>
          <w:w w:val="110"/>
        </w:rPr>
        <w:t xml:space="preserve"> </w:t>
      </w:r>
      <w:r w:rsidRPr="006F2AD1">
        <w:rPr>
          <w:rFonts w:ascii="Marianne Light" w:hAnsi="Marianne Light"/>
          <w:w w:val="110"/>
        </w:rPr>
        <w:t>postes</w:t>
      </w:r>
      <w:r w:rsidRPr="006F2AD1">
        <w:rPr>
          <w:rFonts w:ascii="Marianne Light" w:hAnsi="Marianne Light"/>
          <w:spacing w:val="-8"/>
          <w:w w:val="110"/>
        </w:rPr>
        <w:t xml:space="preserve"> </w:t>
      </w:r>
      <w:r w:rsidRPr="006F2AD1">
        <w:rPr>
          <w:rFonts w:ascii="Marianne Light" w:hAnsi="Marianne Light"/>
          <w:w w:val="110"/>
        </w:rPr>
        <w:t>principaux</w:t>
      </w:r>
      <w:r w:rsidRPr="006F2AD1">
        <w:rPr>
          <w:rFonts w:ascii="Marianne Light" w:hAnsi="Marianne Light"/>
          <w:spacing w:val="-9"/>
          <w:w w:val="110"/>
        </w:rPr>
        <w:t xml:space="preserve"> </w:t>
      </w:r>
      <w:r w:rsidRPr="006F2AD1">
        <w:rPr>
          <w:rFonts w:ascii="Marianne Light" w:hAnsi="Marianne Light"/>
          <w:w w:val="110"/>
        </w:rPr>
        <w:t>de</w:t>
      </w:r>
      <w:r w:rsidRPr="006F2AD1">
        <w:rPr>
          <w:rFonts w:ascii="Marianne Light" w:hAnsi="Marianne Light"/>
          <w:spacing w:val="-7"/>
          <w:w w:val="110"/>
        </w:rPr>
        <w:t xml:space="preserve"> </w:t>
      </w:r>
      <w:r w:rsidRPr="006F2AD1">
        <w:rPr>
          <w:rFonts w:ascii="Marianne Light" w:hAnsi="Marianne Light"/>
          <w:w w:val="110"/>
        </w:rPr>
        <w:t>dépenses</w:t>
      </w:r>
      <w:r w:rsidRPr="006F2AD1">
        <w:rPr>
          <w:rFonts w:ascii="Marianne Light" w:hAnsi="Marianne Light"/>
          <w:spacing w:val="-8"/>
          <w:w w:val="110"/>
        </w:rPr>
        <w:t xml:space="preserve"> </w:t>
      </w:r>
      <w:r w:rsidRPr="006F2AD1">
        <w:rPr>
          <w:rFonts w:ascii="Marianne Light" w:hAnsi="Marianne Light"/>
          <w:w w:val="110"/>
        </w:rPr>
        <w:t>(investissements,</w:t>
      </w:r>
      <w:r w:rsidRPr="006F2AD1">
        <w:rPr>
          <w:rFonts w:ascii="Marianne Light" w:hAnsi="Marianne Light"/>
          <w:spacing w:val="-8"/>
          <w:w w:val="110"/>
        </w:rPr>
        <w:t xml:space="preserve"> </w:t>
      </w:r>
      <w:r w:rsidRPr="006F2AD1">
        <w:rPr>
          <w:rFonts w:ascii="Marianne Light" w:hAnsi="Marianne Light"/>
          <w:w w:val="110"/>
        </w:rPr>
        <w:t>dépenses</w:t>
      </w:r>
      <w:r w:rsidRPr="006F2AD1">
        <w:rPr>
          <w:rFonts w:ascii="Marianne Light" w:hAnsi="Marianne Light"/>
          <w:spacing w:val="-7"/>
          <w:w w:val="110"/>
        </w:rPr>
        <w:t xml:space="preserve"> </w:t>
      </w:r>
      <w:r w:rsidRPr="006F2AD1">
        <w:rPr>
          <w:rFonts w:ascii="Marianne Light" w:hAnsi="Marianne Light"/>
          <w:w w:val="110"/>
        </w:rPr>
        <w:t>de</w:t>
      </w:r>
      <w:r w:rsidRPr="006F2AD1">
        <w:rPr>
          <w:rFonts w:ascii="Marianne Light" w:hAnsi="Marianne Light"/>
          <w:spacing w:val="-8"/>
          <w:w w:val="110"/>
        </w:rPr>
        <w:t xml:space="preserve"> </w:t>
      </w:r>
      <w:r w:rsidRPr="006F2AD1">
        <w:rPr>
          <w:rFonts w:ascii="Marianne Light" w:hAnsi="Marianne Light"/>
          <w:w w:val="110"/>
        </w:rPr>
        <w:t>personnel,</w:t>
      </w:r>
      <w:r w:rsidRPr="006F2AD1">
        <w:rPr>
          <w:rFonts w:ascii="Marianne Light" w:hAnsi="Marianne Light"/>
          <w:spacing w:val="-8"/>
          <w:w w:val="110"/>
        </w:rPr>
        <w:t xml:space="preserve"> </w:t>
      </w:r>
      <w:r w:rsidRPr="006F2AD1">
        <w:rPr>
          <w:rFonts w:ascii="Marianne Light" w:hAnsi="Marianne Light"/>
          <w:w w:val="110"/>
        </w:rPr>
        <w:t>dépenses</w:t>
      </w:r>
      <w:r w:rsidRPr="006F2AD1">
        <w:rPr>
          <w:rFonts w:ascii="Marianne Light" w:hAnsi="Marianne Light"/>
          <w:spacing w:val="-9"/>
          <w:w w:val="110"/>
        </w:rPr>
        <w:t xml:space="preserve"> </w:t>
      </w:r>
      <w:r w:rsidRPr="006F2AD1">
        <w:rPr>
          <w:rFonts w:ascii="Marianne Light" w:hAnsi="Marianne Light"/>
          <w:w w:val="110"/>
        </w:rPr>
        <w:t>de</w:t>
      </w:r>
      <w:r w:rsidRPr="006F2AD1">
        <w:rPr>
          <w:rFonts w:ascii="Marianne Light" w:hAnsi="Marianne Light"/>
          <w:spacing w:val="-8"/>
          <w:w w:val="110"/>
        </w:rPr>
        <w:t xml:space="preserve"> </w:t>
      </w:r>
      <w:r w:rsidRPr="006F2AD1">
        <w:rPr>
          <w:rFonts w:ascii="Marianne Light" w:hAnsi="Marianne Light"/>
          <w:w w:val="110"/>
        </w:rPr>
        <w:t>fonctionnement,</w:t>
      </w:r>
      <w:r w:rsidRPr="006F2AD1">
        <w:rPr>
          <w:rFonts w:ascii="Marianne Light" w:hAnsi="Marianne Light"/>
          <w:spacing w:val="-50"/>
          <w:w w:val="110"/>
        </w:rPr>
        <w:t xml:space="preserve"> </w:t>
      </w:r>
      <w:r w:rsidRPr="006F2AD1">
        <w:rPr>
          <w:rFonts w:ascii="Marianne Light" w:hAnsi="Marianne Light"/>
          <w:w w:val="105"/>
        </w:rPr>
        <w:t>charges</w:t>
      </w:r>
      <w:r w:rsidRPr="006F2AD1">
        <w:rPr>
          <w:rFonts w:ascii="Marianne Light" w:hAnsi="Marianne Light"/>
          <w:spacing w:val="-7"/>
          <w:w w:val="105"/>
        </w:rPr>
        <w:t xml:space="preserve"> </w:t>
      </w:r>
      <w:r w:rsidRPr="006F2AD1">
        <w:rPr>
          <w:rFonts w:ascii="Marianne Light" w:hAnsi="Marianne Light"/>
          <w:w w:val="105"/>
        </w:rPr>
        <w:t>connexes)</w:t>
      </w:r>
      <w:r w:rsidRPr="006F2AD1">
        <w:rPr>
          <w:rFonts w:ascii="Marianne Light" w:hAnsi="Marianne Light"/>
          <w:spacing w:val="-6"/>
          <w:w w:val="105"/>
        </w:rPr>
        <w:t xml:space="preserve"> </w:t>
      </w:r>
      <w:r w:rsidRPr="006F2AD1">
        <w:rPr>
          <w:rFonts w:ascii="Marianne Light" w:hAnsi="Marianne Light"/>
          <w:w w:val="105"/>
        </w:rPr>
        <w:t>et</w:t>
      </w:r>
      <w:r w:rsidRPr="006F2AD1">
        <w:rPr>
          <w:rFonts w:ascii="Marianne Light" w:hAnsi="Marianne Light"/>
          <w:spacing w:val="-9"/>
          <w:w w:val="105"/>
        </w:rPr>
        <w:t xml:space="preserve"> </w:t>
      </w:r>
      <w:r w:rsidRPr="006F2AD1">
        <w:rPr>
          <w:rFonts w:ascii="Marianne Light" w:hAnsi="Marianne Light"/>
          <w:w w:val="105"/>
        </w:rPr>
        <w:t>selon</w:t>
      </w:r>
      <w:r w:rsidRPr="006F2AD1">
        <w:rPr>
          <w:rFonts w:ascii="Marianne Light" w:hAnsi="Marianne Light"/>
          <w:spacing w:val="-5"/>
          <w:w w:val="105"/>
        </w:rPr>
        <w:t xml:space="preserve"> </w:t>
      </w:r>
      <w:r w:rsidRPr="006F2AD1">
        <w:rPr>
          <w:rFonts w:ascii="Marianne Light" w:hAnsi="Marianne Light"/>
          <w:w w:val="105"/>
        </w:rPr>
        <w:t>les</w:t>
      </w:r>
      <w:r w:rsidRPr="006F2AD1">
        <w:rPr>
          <w:rFonts w:ascii="Marianne Light" w:hAnsi="Marianne Light"/>
          <w:spacing w:val="-4"/>
          <w:w w:val="105"/>
        </w:rPr>
        <w:t xml:space="preserve"> </w:t>
      </w:r>
      <w:r w:rsidRPr="006F2AD1">
        <w:rPr>
          <w:rFonts w:ascii="Marianne Light" w:hAnsi="Marianne Light"/>
          <w:w w:val="105"/>
        </w:rPr>
        <w:t>catégories</w:t>
      </w:r>
      <w:r w:rsidRPr="006F2AD1">
        <w:rPr>
          <w:rFonts w:ascii="Marianne Light" w:hAnsi="Marianne Light"/>
          <w:spacing w:val="-5"/>
          <w:w w:val="105"/>
        </w:rPr>
        <w:t xml:space="preserve"> </w:t>
      </w:r>
      <w:r w:rsidRPr="006F2AD1">
        <w:rPr>
          <w:rFonts w:ascii="Marianne Light" w:hAnsi="Marianne Light"/>
          <w:w w:val="105"/>
        </w:rPr>
        <w:t>de</w:t>
      </w:r>
      <w:r w:rsidRPr="006F2AD1">
        <w:rPr>
          <w:rFonts w:ascii="Marianne Light" w:hAnsi="Marianne Light"/>
          <w:spacing w:val="-4"/>
          <w:w w:val="105"/>
        </w:rPr>
        <w:t xml:space="preserve"> </w:t>
      </w:r>
      <w:r w:rsidRPr="006F2AD1">
        <w:rPr>
          <w:rFonts w:ascii="Marianne Light" w:hAnsi="Marianne Light"/>
          <w:w w:val="105"/>
        </w:rPr>
        <w:t>dépenses</w:t>
      </w:r>
      <w:r w:rsidRPr="006F2AD1">
        <w:rPr>
          <w:rFonts w:ascii="Marianne Light" w:hAnsi="Marianne Light"/>
          <w:spacing w:val="-4"/>
          <w:w w:val="105"/>
        </w:rPr>
        <w:t xml:space="preserve"> </w:t>
      </w:r>
      <w:r w:rsidRPr="006F2AD1">
        <w:rPr>
          <w:rFonts w:ascii="Marianne Light" w:hAnsi="Marianne Light"/>
          <w:w w:val="105"/>
        </w:rPr>
        <w:t>associées</w:t>
      </w:r>
      <w:r w:rsidRPr="006F2AD1">
        <w:rPr>
          <w:rFonts w:ascii="Marianne Light" w:hAnsi="Marianne Light"/>
          <w:spacing w:val="-5"/>
          <w:w w:val="105"/>
        </w:rPr>
        <w:t xml:space="preserve"> </w:t>
      </w:r>
      <w:r w:rsidRPr="006F2AD1">
        <w:rPr>
          <w:rFonts w:ascii="Marianne Light" w:hAnsi="Marianne Light"/>
          <w:w w:val="105"/>
        </w:rPr>
        <w:t>à</w:t>
      </w:r>
      <w:r w:rsidRPr="006F2AD1">
        <w:rPr>
          <w:rFonts w:ascii="Marianne Light" w:hAnsi="Marianne Light"/>
          <w:spacing w:val="-6"/>
          <w:w w:val="105"/>
        </w:rPr>
        <w:t xml:space="preserve"> </w:t>
      </w:r>
      <w:r w:rsidRPr="006F2AD1">
        <w:rPr>
          <w:rFonts w:ascii="Marianne Light" w:hAnsi="Marianne Light"/>
          <w:w w:val="105"/>
        </w:rPr>
        <w:t>chacun</w:t>
      </w:r>
      <w:r w:rsidRPr="006F2AD1">
        <w:rPr>
          <w:rFonts w:ascii="Marianne Light" w:hAnsi="Marianne Light"/>
          <w:spacing w:val="-4"/>
          <w:w w:val="105"/>
        </w:rPr>
        <w:t xml:space="preserve"> </w:t>
      </w:r>
      <w:r w:rsidRPr="006F2AD1">
        <w:rPr>
          <w:rFonts w:ascii="Marianne Light" w:hAnsi="Marianne Light"/>
          <w:w w:val="105"/>
        </w:rPr>
        <w:t>de</w:t>
      </w:r>
      <w:r w:rsidRPr="006F2AD1">
        <w:rPr>
          <w:rFonts w:ascii="Marianne Light" w:hAnsi="Marianne Light"/>
          <w:spacing w:val="-8"/>
          <w:w w:val="105"/>
        </w:rPr>
        <w:t xml:space="preserve"> </w:t>
      </w:r>
      <w:r w:rsidRPr="006F2AD1">
        <w:rPr>
          <w:rFonts w:ascii="Marianne Light" w:hAnsi="Marianne Light"/>
          <w:w w:val="105"/>
        </w:rPr>
        <w:t>ces</w:t>
      </w:r>
      <w:r w:rsidRPr="006F2AD1">
        <w:rPr>
          <w:rFonts w:ascii="Marianne Light" w:hAnsi="Marianne Light"/>
          <w:spacing w:val="-5"/>
          <w:w w:val="105"/>
        </w:rPr>
        <w:t xml:space="preserve"> </w:t>
      </w:r>
      <w:r w:rsidRPr="006F2AD1">
        <w:rPr>
          <w:rFonts w:ascii="Marianne Light" w:hAnsi="Marianne Light"/>
          <w:w w:val="105"/>
        </w:rPr>
        <w:t>postes</w:t>
      </w:r>
      <w:r w:rsidRPr="006F2AD1">
        <w:rPr>
          <w:rFonts w:ascii="Marianne Light" w:hAnsi="Marianne Light"/>
          <w:spacing w:val="-4"/>
          <w:w w:val="105"/>
        </w:rPr>
        <w:t xml:space="preserve"> </w:t>
      </w:r>
      <w:r w:rsidRPr="006F2AD1">
        <w:rPr>
          <w:rFonts w:ascii="Marianne Light" w:hAnsi="Marianne Light"/>
          <w:w w:val="105"/>
        </w:rPr>
        <w:t>(menu</w:t>
      </w:r>
      <w:r w:rsidRPr="006F2AD1">
        <w:rPr>
          <w:rFonts w:ascii="Marianne Light" w:hAnsi="Marianne Light"/>
          <w:spacing w:val="-7"/>
          <w:w w:val="105"/>
        </w:rPr>
        <w:t xml:space="preserve"> </w:t>
      </w:r>
      <w:r w:rsidRPr="006F2AD1">
        <w:rPr>
          <w:rFonts w:ascii="Marianne Light" w:hAnsi="Marianne Light"/>
          <w:w w:val="105"/>
        </w:rPr>
        <w:t>déroulant).</w:t>
      </w:r>
    </w:p>
    <w:p w14:paraId="2D31B445" w14:textId="77777777" w:rsidR="00EE3EED" w:rsidRPr="006F2AD1" w:rsidRDefault="006B4275" w:rsidP="00EE3EED">
      <w:pPr>
        <w:pStyle w:val="Corpsdetexte"/>
        <w:spacing w:before="118" w:line="295" w:lineRule="auto"/>
        <w:ind w:right="164"/>
        <w:rPr>
          <w:rFonts w:ascii="Marianne Light" w:hAnsi="Marianne Light"/>
        </w:rPr>
      </w:pPr>
      <w:r w:rsidRPr="006F2AD1">
        <w:rPr>
          <w:rFonts w:ascii="Marianne Light" w:hAnsi="Marianne Light"/>
          <w:w w:val="110"/>
        </w:rPr>
        <w:t>Le formulaire de demande d’aide dématérialisé comprend également une zone de champ libre par</w:t>
      </w:r>
      <w:r w:rsidRPr="006F2AD1">
        <w:rPr>
          <w:rFonts w:ascii="Marianne Light" w:hAnsi="Marianne Light"/>
          <w:spacing w:val="1"/>
          <w:w w:val="110"/>
        </w:rPr>
        <w:t xml:space="preserve"> </w:t>
      </w:r>
      <w:r w:rsidRPr="006F2AD1">
        <w:rPr>
          <w:rFonts w:ascii="Marianne Light" w:hAnsi="Marianne Light"/>
          <w:w w:val="110"/>
        </w:rPr>
        <w:t>typologie de dépenses. Pour les dépenses d’investissement qui seraient faites en location ou en crédit-</w:t>
      </w:r>
      <w:r w:rsidRPr="006F2AD1">
        <w:rPr>
          <w:rFonts w:ascii="Marianne Light" w:hAnsi="Marianne Light"/>
          <w:spacing w:val="1"/>
          <w:w w:val="110"/>
        </w:rPr>
        <w:t xml:space="preserve"> </w:t>
      </w:r>
      <w:r w:rsidRPr="006F2AD1">
        <w:rPr>
          <w:rFonts w:ascii="Marianne Light" w:hAnsi="Marianne Light"/>
          <w:w w:val="105"/>
        </w:rPr>
        <w:t>bail, il convient de le préciser dans ce champ libre. Pour les éventuelles dépenses de personnel, il convient</w:t>
      </w:r>
      <w:r w:rsidRPr="006F2AD1">
        <w:rPr>
          <w:rFonts w:ascii="Marianne Light" w:hAnsi="Marianne Light"/>
          <w:spacing w:val="1"/>
          <w:w w:val="105"/>
        </w:rPr>
        <w:t xml:space="preserve"> </w:t>
      </w:r>
      <w:r w:rsidRPr="006F2AD1">
        <w:rPr>
          <w:rFonts w:ascii="Marianne Light" w:hAnsi="Marianne Light"/>
          <w:w w:val="110"/>
        </w:rPr>
        <w:t>de</w:t>
      </w:r>
      <w:r w:rsidRPr="006F2AD1">
        <w:rPr>
          <w:rFonts w:ascii="Marianne Light" w:hAnsi="Marianne Light"/>
          <w:spacing w:val="4"/>
          <w:w w:val="110"/>
        </w:rPr>
        <w:t xml:space="preserve"> </w:t>
      </w:r>
      <w:r w:rsidRPr="006F2AD1">
        <w:rPr>
          <w:rFonts w:ascii="Marianne Light" w:hAnsi="Marianne Light"/>
          <w:w w:val="110"/>
        </w:rPr>
        <w:t>préciser</w:t>
      </w:r>
      <w:r w:rsidRPr="006F2AD1">
        <w:rPr>
          <w:rFonts w:ascii="Marianne Light" w:hAnsi="Marianne Light"/>
          <w:spacing w:val="3"/>
          <w:w w:val="110"/>
        </w:rPr>
        <w:t xml:space="preserve"> </w:t>
      </w:r>
      <w:r w:rsidRPr="006F2AD1">
        <w:rPr>
          <w:rFonts w:ascii="Marianne Light" w:hAnsi="Marianne Light"/>
          <w:w w:val="110"/>
        </w:rPr>
        <w:t>également</w:t>
      </w:r>
      <w:r w:rsidRPr="006F2AD1">
        <w:rPr>
          <w:rFonts w:ascii="Marianne Light" w:hAnsi="Marianne Light"/>
          <w:spacing w:val="4"/>
          <w:w w:val="110"/>
        </w:rPr>
        <w:t xml:space="preserve"> </w:t>
      </w:r>
      <w:r w:rsidRPr="006F2AD1">
        <w:rPr>
          <w:rFonts w:ascii="Marianne Light" w:hAnsi="Marianne Light"/>
          <w:w w:val="110"/>
        </w:rPr>
        <w:t>les</w:t>
      </w:r>
      <w:r w:rsidRPr="006F2AD1">
        <w:rPr>
          <w:rFonts w:ascii="Marianne Light" w:hAnsi="Marianne Light"/>
          <w:spacing w:val="5"/>
          <w:w w:val="110"/>
        </w:rPr>
        <w:t xml:space="preserve"> </w:t>
      </w:r>
      <w:r w:rsidRPr="006F2AD1">
        <w:rPr>
          <w:rFonts w:ascii="Marianne Light" w:hAnsi="Marianne Light"/>
          <w:w w:val="110"/>
        </w:rPr>
        <w:t>unités</w:t>
      </w:r>
      <w:r w:rsidRPr="006F2AD1">
        <w:rPr>
          <w:rFonts w:ascii="Marianne Light" w:hAnsi="Marianne Light"/>
          <w:spacing w:val="5"/>
          <w:w w:val="110"/>
        </w:rPr>
        <w:t xml:space="preserve"> </w:t>
      </w:r>
      <w:r w:rsidRPr="006F2AD1">
        <w:rPr>
          <w:rFonts w:ascii="Marianne Light" w:hAnsi="Marianne Light"/>
          <w:w w:val="110"/>
        </w:rPr>
        <w:t>d’œuvre</w:t>
      </w:r>
      <w:r w:rsidRPr="006F2AD1">
        <w:rPr>
          <w:rFonts w:ascii="Marianne Light" w:hAnsi="Marianne Light"/>
          <w:spacing w:val="4"/>
          <w:w w:val="110"/>
        </w:rPr>
        <w:t xml:space="preserve"> </w:t>
      </w:r>
      <w:r w:rsidRPr="006F2AD1">
        <w:rPr>
          <w:rFonts w:ascii="Marianne Light" w:hAnsi="Marianne Light"/>
          <w:w w:val="110"/>
        </w:rPr>
        <w:t>en</w:t>
      </w:r>
      <w:r w:rsidRPr="006F2AD1">
        <w:rPr>
          <w:rFonts w:ascii="Marianne Light" w:hAnsi="Marianne Light"/>
          <w:spacing w:val="6"/>
          <w:w w:val="110"/>
        </w:rPr>
        <w:t xml:space="preserve"> </w:t>
      </w:r>
      <w:r w:rsidRPr="006F2AD1">
        <w:rPr>
          <w:rFonts w:ascii="Marianne Light" w:hAnsi="Marianne Light"/>
          <w:w w:val="110"/>
        </w:rPr>
        <w:t>indiquant</w:t>
      </w:r>
      <w:r w:rsidRPr="006F2AD1">
        <w:rPr>
          <w:rFonts w:ascii="Marianne Light" w:hAnsi="Marianne Light"/>
          <w:spacing w:val="6"/>
          <w:w w:val="110"/>
        </w:rPr>
        <w:t xml:space="preserve"> </w:t>
      </w:r>
      <w:r w:rsidRPr="006F2AD1">
        <w:rPr>
          <w:rFonts w:ascii="Marianne Light" w:hAnsi="Marianne Light"/>
          <w:w w:val="110"/>
        </w:rPr>
        <w:t>soit</w:t>
      </w:r>
      <w:r w:rsidRPr="006F2AD1">
        <w:rPr>
          <w:rFonts w:ascii="Marianne Light" w:hAnsi="Marianne Light"/>
          <w:spacing w:val="6"/>
          <w:w w:val="110"/>
        </w:rPr>
        <w:t xml:space="preserve"> </w:t>
      </w:r>
      <w:r w:rsidRPr="006F2AD1">
        <w:rPr>
          <w:rFonts w:ascii="Marianne Light" w:hAnsi="Marianne Light"/>
          <w:w w:val="110"/>
        </w:rPr>
        <w:t>le</w:t>
      </w:r>
      <w:r w:rsidRPr="006F2AD1">
        <w:rPr>
          <w:rFonts w:ascii="Marianne Light" w:hAnsi="Marianne Light"/>
          <w:spacing w:val="4"/>
          <w:w w:val="110"/>
        </w:rPr>
        <w:t xml:space="preserve"> </w:t>
      </w:r>
      <w:r w:rsidRPr="006F2AD1">
        <w:rPr>
          <w:rFonts w:ascii="Marianne Light" w:hAnsi="Marianne Light"/>
          <w:w w:val="110"/>
        </w:rPr>
        <w:t>nombre</w:t>
      </w:r>
      <w:r w:rsidRPr="006F2AD1">
        <w:rPr>
          <w:rFonts w:ascii="Marianne Light" w:hAnsi="Marianne Light"/>
          <w:spacing w:val="4"/>
          <w:w w:val="110"/>
        </w:rPr>
        <w:t xml:space="preserve"> </w:t>
      </w:r>
      <w:r w:rsidRPr="006F2AD1">
        <w:rPr>
          <w:rFonts w:ascii="Marianne Light" w:hAnsi="Marianne Light"/>
          <w:w w:val="110"/>
        </w:rPr>
        <w:t>d’ETPT</w:t>
      </w:r>
      <w:r w:rsidRPr="006F2AD1">
        <w:rPr>
          <w:rFonts w:ascii="Marianne Light" w:hAnsi="Marianne Light"/>
          <w:spacing w:val="4"/>
          <w:w w:val="110"/>
        </w:rPr>
        <w:t xml:space="preserve"> </w:t>
      </w:r>
      <w:r w:rsidRPr="006F2AD1">
        <w:rPr>
          <w:rFonts w:ascii="Marianne Light" w:hAnsi="Marianne Light"/>
          <w:w w:val="110"/>
        </w:rPr>
        <w:t>(Equivalent</w:t>
      </w:r>
      <w:r w:rsidRPr="006F2AD1">
        <w:rPr>
          <w:rFonts w:ascii="Marianne Light" w:hAnsi="Marianne Light"/>
          <w:spacing w:val="4"/>
          <w:w w:val="110"/>
        </w:rPr>
        <w:t xml:space="preserve"> </w:t>
      </w:r>
      <w:r w:rsidRPr="006F2AD1">
        <w:rPr>
          <w:rFonts w:ascii="Marianne Light" w:hAnsi="Marianne Light"/>
          <w:w w:val="110"/>
        </w:rPr>
        <w:t>Temps</w:t>
      </w:r>
      <w:r w:rsidRPr="006F2AD1">
        <w:rPr>
          <w:rFonts w:ascii="Marianne Light" w:hAnsi="Marianne Light"/>
          <w:spacing w:val="5"/>
          <w:w w:val="110"/>
        </w:rPr>
        <w:t xml:space="preserve"> </w:t>
      </w:r>
      <w:r w:rsidRPr="006F2AD1">
        <w:rPr>
          <w:rFonts w:ascii="Marianne Light" w:hAnsi="Marianne Light"/>
          <w:w w:val="110"/>
        </w:rPr>
        <w:t>Plein</w:t>
      </w:r>
      <w:r w:rsidR="00EE3EED">
        <w:rPr>
          <w:rFonts w:ascii="Marianne Light" w:hAnsi="Marianne Light"/>
          <w:w w:val="110"/>
        </w:rPr>
        <w:t xml:space="preserve"> </w:t>
      </w:r>
      <w:r w:rsidR="00EE3EED" w:rsidRPr="006F2AD1">
        <w:rPr>
          <w:rFonts w:ascii="Marianne Light" w:hAnsi="Marianne Light"/>
          <w:w w:val="110"/>
        </w:rPr>
        <w:t>Travaillé),</w:t>
      </w:r>
      <w:r w:rsidR="00EE3EED" w:rsidRPr="006F2AD1">
        <w:rPr>
          <w:rFonts w:ascii="Marianne Light" w:hAnsi="Marianne Light"/>
          <w:spacing w:val="1"/>
          <w:w w:val="110"/>
        </w:rPr>
        <w:t xml:space="preserve"> </w:t>
      </w:r>
      <w:r w:rsidR="00EE3EED" w:rsidRPr="006F2AD1">
        <w:rPr>
          <w:rFonts w:ascii="Marianne Light" w:hAnsi="Marianne Light"/>
          <w:w w:val="110"/>
        </w:rPr>
        <w:t>soit</w:t>
      </w:r>
      <w:r w:rsidR="00EE3EED" w:rsidRPr="006F2AD1">
        <w:rPr>
          <w:rFonts w:ascii="Marianne Light" w:hAnsi="Marianne Light"/>
          <w:spacing w:val="1"/>
          <w:w w:val="110"/>
        </w:rPr>
        <w:t xml:space="preserve"> </w:t>
      </w:r>
      <w:r w:rsidR="00EE3EED" w:rsidRPr="006F2AD1">
        <w:rPr>
          <w:rFonts w:ascii="Marianne Light" w:hAnsi="Marianne Light"/>
          <w:w w:val="110"/>
        </w:rPr>
        <w:t>le nombre</w:t>
      </w:r>
      <w:r w:rsidR="00EE3EED" w:rsidRPr="006F2AD1">
        <w:rPr>
          <w:rFonts w:ascii="Marianne Light" w:hAnsi="Marianne Light"/>
          <w:spacing w:val="1"/>
          <w:w w:val="110"/>
        </w:rPr>
        <w:t xml:space="preserve"> </w:t>
      </w:r>
      <w:r w:rsidR="00EE3EED" w:rsidRPr="006F2AD1">
        <w:rPr>
          <w:rFonts w:ascii="Marianne Light" w:hAnsi="Marianne Light"/>
          <w:w w:val="110"/>
        </w:rPr>
        <w:t>de jours, la</w:t>
      </w:r>
      <w:r w:rsidR="00EE3EED" w:rsidRPr="006F2AD1">
        <w:rPr>
          <w:rFonts w:ascii="Marianne Light" w:hAnsi="Marianne Light"/>
          <w:spacing w:val="1"/>
          <w:w w:val="110"/>
        </w:rPr>
        <w:t xml:space="preserve"> </w:t>
      </w:r>
      <w:r w:rsidR="00EE3EED" w:rsidRPr="006F2AD1">
        <w:rPr>
          <w:rFonts w:ascii="Marianne Light" w:hAnsi="Marianne Light"/>
          <w:w w:val="110"/>
        </w:rPr>
        <w:t>qualification</w:t>
      </w:r>
      <w:r w:rsidR="00EE3EED" w:rsidRPr="006F2AD1">
        <w:rPr>
          <w:rFonts w:ascii="Marianne Light" w:hAnsi="Marianne Light"/>
          <w:spacing w:val="1"/>
          <w:w w:val="110"/>
        </w:rPr>
        <w:t xml:space="preserve"> </w:t>
      </w:r>
      <w:r w:rsidR="00EE3EED" w:rsidRPr="006F2AD1">
        <w:rPr>
          <w:rFonts w:ascii="Marianne Light" w:hAnsi="Marianne Light"/>
          <w:w w:val="110"/>
        </w:rPr>
        <w:t>du</w:t>
      </w:r>
      <w:r w:rsidR="00EE3EED" w:rsidRPr="006F2AD1">
        <w:rPr>
          <w:rFonts w:ascii="Marianne Light" w:hAnsi="Marianne Light"/>
          <w:spacing w:val="1"/>
          <w:w w:val="110"/>
        </w:rPr>
        <w:t xml:space="preserve"> </w:t>
      </w:r>
      <w:r w:rsidR="00EE3EED" w:rsidRPr="006F2AD1">
        <w:rPr>
          <w:rFonts w:ascii="Marianne Light" w:hAnsi="Marianne Light"/>
          <w:w w:val="110"/>
        </w:rPr>
        <w:t>personnel et le coût</w:t>
      </w:r>
      <w:r w:rsidR="00EE3EED" w:rsidRPr="006F2AD1">
        <w:rPr>
          <w:rFonts w:ascii="Marianne Light" w:hAnsi="Marianne Light"/>
          <w:spacing w:val="1"/>
          <w:w w:val="110"/>
        </w:rPr>
        <w:t xml:space="preserve"> </w:t>
      </w:r>
      <w:r w:rsidR="00EE3EED" w:rsidRPr="006F2AD1">
        <w:rPr>
          <w:rFonts w:ascii="Marianne Light" w:hAnsi="Marianne Light"/>
          <w:w w:val="110"/>
        </w:rPr>
        <w:t>journalier de ce personnel</w:t>
      </w:r>
      <w:r w:rsidR="00EE3EED" w:rsidRPr="006F2AD1">
        <w:rPr>
          <w:rFonts w:ascii="Marianne Light" w:hAnsi="Marianne Light"/>
          <w:spacing w:val="-50"/>
          <w:w w:val="110"/>
        </w:rPr>
        <w:t xml:space="preserve"> </w:t>
      </w:r>
      <w:r w:rsidR="00EE3EED" w:rsidRPr="006F2AD1">
        <w:rPr>
          <w:rFonts w:ascii="Marianne Light" w:hAnsi="Marianne Light"/>
          <w:w w:val="110"/>
        </w:rPr>
        <w:t>(exemple</w:t>
      </w:r>
      <w:r w:rsidR="00EE3EED" w:rsidRPr="006F2AD1">
        <w:rPr>
          <w:rFonts w:ascii="Marianne Light" w:hAnsi="Marianne Light"/>
          <w:spacing w:val="-7"/>
          <w:w w:val="110"/>
        </w:rPr>
        <w:t xml:space="preserve"> </w:t>
      </w:r>
      <w:r w:rsidR="00EE3EED" w:rsidRPr="006F2AD1">
        <w:rPr>
          <w:rFonts w:ascii="Marianne Light" w:hAnsi="Marianne Light"/>
          <w:w w:val="110"/>
        </w:rPr>
        <w:t>:</w:t>
      </w:r>
      <w:r w:rsidR="00EE3EED" w:rsidRPr="006F2AD1">
        <w:rPr>
          <w:rFonts w:ascii="Marianne Light" w:hAnsi="Marianne Light"/>
          <w:spacing w:val="-8"/>
          <w:w w:val="110"/>
        </w:rPr>
        <w:t xml:space="preserve"> </w:t>
      </w:r>
      <w:r w:rsidR="00EE3EED" w:rsidRPr="006F2AD1">
        <w:rPr>
          <w:rFonts w:ascii="Marianne Light" w:hAnsi="Marianne Light"/>
          <w:w w:val="110"/>
        </w:rPr>
        <w:t>1</w:t>
      </w:r>
      <w:r w:rsidR="00EE3EED" w:rsidRPr="006F2AD1">
        <w:rPr>
          <w:rFonts w:ascii="Marianne Light" w:hAnsi="Marianne Light"/>
          <w:spacing w:val="-6"/>
          <w:w w:val="110"/>
        </w:rPr>
        <w:t xml:space="preserve"> </w:t>
      </w:r>
      <w:r w:rsidR="00EE3EED" w:rsidRPr="006F2AD1">
        <w:rPr>
          <w:rFonts w:ascii="Marianne Light" w:hAnsi="Marianne Light"/>
          <w:w w:val="110"/>
        </w:rPr>
        <w:t>ETPT</w:t>
      </w:r>
      <w:r w:rsidR="00EE3EED" w:rsidRPr="006F2AD1">
        <w:rPr>
          <w:rFonts w:ascii="Marianne Light" w:hAnsi="Marianne Light"/>
          <w:spacing w:val="-7"/>
          <w:w w:val="110"/>
        </w:rPr>
        <w:t xml:space="preserve"> </w:t>
      </w:r>
      <w:r w:rsidR="00EE3EED" w:rsidRPr="006F2AD1">
        <w:rPr>
          <w:rFonts w:ascii="Marianne Light" w:hAnsi="Marianne Light"/>
          <w:w w:val="110"/>
        </w:rPr>
        <w:t>ou</w:t>
      </w:r>
      <w:r w:rsidR="00EE3EED" w:rsidRPr="006F2AD1">
        <w:rPr>
          <w:rFonts w:ascii="Marianne Light" w:hAnsi="Marianne Light"/>
          <w:spacing w:val="-8"/>
          <w:w w:val="110"/>
        </w:rPr>
        <w:t xml:space="preserve"> </w:t>
      </w:r>
      <w:r w:rsidR="00EE3EED" w:rsidRPr="006F2AD1">
        <w:rPr>
          <w:rFonts w:ascii="Marianne Light" w:hAnsi="Marianne Light"/>
          <w:w w:val="110"/>
        </w:rPr>
        <w:t>10</w:t>
      </w:r>
      <w:r w:rsidR="00EE3EED" w:rsidRPr="006F2AD1">
        <w:rPr>
          <w:rFonts w:ascii="Marianne Light" w:hAnsi="Marianne Light"/>
          <w:spacing w:val="-7"/>
          <w:w w:val="110"/>
        </w:rPr>
        <w:t xml:space="preserve"> </w:t>
      </w:r>
      <w:r w:rsidR="00EE3EED" w:rsidRPr="006F2AD1">
        <w:rPr>
          <w:rFonts w:ascii="Marianne Light" w:hAnsi="Marianne Light"/>
          <w:w w:val="110"/>
        </w:rPr>
        <w:t>jours</w:t>
      </w:r>
      <w:r w:rsidR="00EE3EED" w:rsidRPr="006F2AD1">
        <w:rPr>
          <w:rFonts w:ascii="Marianne Light" w:hAnsi="Marianne Light"/>
          <w:spacing w:val="-6"/>
          <w:w w:val="110"/>
        </w:rPr>
        <w:t xml:space="preserve"> </w:t>
      </w:r>
      <w:r w:rsidR="00EE3EED" w:rsidRPr="006F2AD1">
        <w:rPr>
          <w:rFonts w:ascii="Marianne Light" w:hAnsi="Marianne Light"/>
          <w:w w:val="110"/>
        </w:rPr>
        <w:t>ingénieur</w:t>
      </w:r>
      <w:r w:rsidR="00EE3EED" w:rsidRPr="006F2AD1">
        <w:rPr>
          <w:rFonts w:ascii="Marianne Light" w:hAnsi="Marianne Light"/>
          <w:spacing w:val="-7"/>
          <w:w w:val="110"/>
        </w:rPr>
        <w:t xml:space="preserve"> </w:t>
      </w:r>
      <w:r w:rsidR="00EE3EED" w:rsidRPr="006F2AD1">
        <w:rPr>
          <w:rFonts w:ascii="Marianne Light" w:hAnsi="Marianne Light"/>
          <w:w w:val="110"/>
        </w:rPr>
        <w:t>à</w:t>
      </w:r>
      <w:r w:rsidR="00EE3EED" w:rsidRPr="006F2AD1">
        <w:rPr>
          <w:rFonts w:ascii="Marianne Light" w:hAnsi="Marianne Light"/>
          <w:spacing w:val="-7"/>
          <w:w w:val="110"/>
        </w:rPr>
        <w:t xml:space="preserve"> </w:t>
      </w:r>
      <w:r w:rsidR="00EE3EED" w:rsidRPr="006F2AD1">
        <w:rPr>
          <w:rFonts w:ascii="Marianne Light" w:hAnsi="Marianne Light"/>
          <w:w w:val="110"/>
        </w:rPr>
        <w:t>400€</w:t>
      </w:r>
      <w:r w:rsidR="00EE3EED" w:rsidRPr="006F2AD1">
        <w:rPr>
          <w:rFonts w:ascii="Marianne Light" w:hAnsi="Marianne Light"/>
          <w:spacing w:val="-7"/>
          <w:w w:val="110"/>
        </w:rPr>
        <w:t xml:space="preserve"> </w:t>
      </w:r>
      <w:r w:rsidR="00EE3EED" w:rsidRPr="006F2AD1">
        <w:rPr>
          <w:rFonts w:ascii="Marianne Light" w:hAnsi="Marianne Light"/>
          <w:w w:val="110"/>
        </w:rPr>
        <w:t>par</w:t>
      </w:r>
      <w:r w:rsidR="00EE3EED" w:rsidRPr="006F2AD1">
        <w:rPr>
          <w:rFonts w:ascii="Marianne Light" w:hAnsi="Marianne Light"/>
          <w:spacing w:val="-8"/>
          <w:w w:val="110"/>
        </w:rPr>
        <w:t xml:space="preserve"> </w:t>
      </w:r>
      <w:r w:rsidR="00EE3EED" w:rsidRPr="006F2AD1">
        <w:rPr>
          <w:rFonts w:ascii="Marianne Light" w:hAnsi="Marianne Light"/>
          <w:w w:val="110"/>
        </w:rPr>
        <w:t>jour).</w:t>
      </w:r>
    </w:p>
    <w:p w14:paraId="66DD8FE2" w14:textId="77777777" w:rsidR="00EE3EED" w:rsidRPr="006F2AD1" w:rsidRDefault="00EE3EED" w:rsidP="00EE3EED">
      <w:pPr>
        <w:pStyle w:val="Corpsdetexte"/>
        <w:spacing w:before="118" w:line="295" w:lineRule="auto"/>
        <w:ind w:left="578" w:right="296"/>
        <w:rPr>
          <w:rFonts w:ascii="Marianne Light" w:hAnsi="Marianne Light"/>
        </w:rPr>
      </w:pPr>
      <w:r w:rsidRPr="006F2AD1">
        <w:rPr>
          <w:rFonts w:ascii="Marianne Light" w:hAnsi="Marianne Light"/>
          <w:w w:val="110"/>
        </w:rPr>
        <w:t>Seuls</w:t>
      </w:r>
      <w:r w:rsidRPr="006F2AD1">
        <w:rPr>
          <w:rFonts w:ascii="Marianne Light" w:hAnsi="Marianne Light"/>
          <w:spacing w:val="-9"/>
          <w:w w:val="110"/>
        </w:rPr>
        <w:t xml:space="preserve"> </w:t>
      </w:r>
      <w:r w:rsidRPr="006F2AD1">
        <w:rPr>
          <w:rFonts w:ascii="Marianne Light" w:hAnsi="Marianne Light"/>
          <w:w w:val="110"/>
        </w:rPr>
        <w:t>les</w:t>
      </w:r>
      <w:r w:rsidRPr="006F2AD1">
        <w:rPr>
          <w:rFonts w:ascii="Marianne Light" w:hAnsi="Marianne Light"/>
          <w:spacing w:val="-8"/>
          <w:w w:val="110"/>
        </w:rPr>
        <w:t xml:space="preserve"> </w:t>
      </w:r>
      <w:r w:rsidRPr="006F2AD1">
        <w:rPr>
          <w:rFonts w:ascii="Marianne Light" w:hAnsi="Marianne Light"/>
          <w:w w:val="110"/>
        </w:rPr>
        <w:t>champs</w:t>
      </w:r>
      <w:r w:rsidRPr="006F2AD1">
        <w:rPr>
          <w:rFonts w:ascii="Marianne Light" w:hAnsi="Marianne Light"/>
          <w:spacing w:val="-9"/>
          <w:w w:val="110"/>
        </w:rPr>
        <w:t xml:space="preserve"> </w:t>
      </w:r>
      <w:r w:rsidRPr="006F2AD1">
        <w:rPr>
          <w:rFonts w:ascii="Marianne Light" w:hAnsi="Marianne Light"/>
          <w:w w:val="110"/>
        </w:rPr>
        <w:t>qui</w:t>
      </w:r>
      <w:r w:rsidRPr="006F2AD1">
        <w:rPr>
          <w:rFonts w:ascii="Marianne Light" w:hAnsi="Marianne Light"/>
          <w:spacing w:val="-10"/>
          <w:w w:val="110"/>
        </w:rPr>
        <w:t xml:space="preserve"> </w:t>
      </w:r>
      <w:r w:rsidRPr="006F2AD1">
        <w:rPr>
          <w:rFonts w:ascii="Marianne Light" w:hAnsi="Marianne Light"/>
          <w:w w:val="110"/>
        </w:rPr>
        <w:t>vous</w:t>
      </w:r>
      <w:r w:rsidRPr="006F2AD1">
        <w:rPr>
          <w:rFonts w:ascii="Marianne Light" w:hAnsi="Marianne Light"/>
          <w:spacing w:val="-8"/>
          <w:w w:val="110"/>
        </w:rPr>
        <w:t xml:space="preserve"> </w:t>
      </w:r>
      <w:r w:rsidRPr="006F2AD1">
        <w:rPr>
          <w:rFonts w:ascii="Marianne Light" w:hAnsi="Marianne Light"/>
          <w:w w:val="110"/>
        </w:rPr>
        <w:t>concernent</w:t>
      </w:r>
      <w:r w:rsidRPr="006F2AD1">
        <w:rPr>
          <w:rFonts w:ascii="Marianne Light" w:hAnsi="Marianne Light"/>
          <w:spacing w:val="-9"/>
          <w:w w:val="110"/>
        </w:rPr>
        <w:t xml:space="preserve"> </w:t>
      </w:r>
      <w:r w:rsidRPr="006F2AD1">
        <w:rPr>
          <w:rFonts w:ascii="Marianne Light" w:hAnsi="Marianne Light"/>
          <w:w w:val="110"/>
        </w:rPr>
        <w:t>sont</w:t>
      </w:r>
      <w:r w:rsidRPr="006F2AD1">
        <w:rPr>
          <w:rFonts w:ascii="Marianne Light" w:hAnsi="Marianne Light"/>
          <w:spacing w:val="-10"/>
          <w:w w:val="110"/>
        </w:rPr>
        <w:t xml:space="preserve"> </w:t>
      </w:r>
      <w:r w:rsidRPr="006F2AD1">
        <w:rPr>
          <w:rFonts w:ascii="Marianne Light" w:hAnsi="Marianne Light"/>
          <w:w w:val="110"/>
        </w:rPr>
        <w:t>à</w:t>
      </w:r>
      <w:r w:rsidRPr="006F2AD1">
        <w:rPr>
          <w:rFonts w:ascii="Marianne Light" w:hAnsi="Marianne Light"/>
          <w:spacing w:val="-9"/>
          <w:w w:val="110"/>
        </w:rPr>
        <w:t xml:space="preserve"> </w:t>
      </w:r>
      <w:r w:rsidRPr="006F2AD1">
        <w:rPr>
          <w:rFonts w:ascii="Marianne Light" w:hAnsi="Marianne Light"/>
          <w:w w:val="110"/>
        </w:rPr>
        <w:t>saisir.</w:t>
      </w:r>
      <w:r w:rsidRPr="006F2AD1">
        <w:rPr>
          <w:rFonts w:ascii="Marianne Light" w:hAnsi="Marianne Light"/>
          <w:spacing w:val="-8"/>
          <w:w w:val="110"/>
        </w:rPr>
        <w:t xml:space="preserve"> </w:t>
      </w:r>
      <w:r w:rsidRPr="006F2AD1">
        <w:rPr>
          <w:rFonts w:ascii="Marianne Light" w:hAnsi="Marianne Light"/>
          <w:w w:val="110"/>
        </w:rPr>
        <w:t>Le</w:t>
      </w:r>
      <w:r w:rsidRPr="006F2AD1">
        <w:rPr>
          <w:rFonts w:ascii="Marianne Light" w:hAnsi="Marianne Light"/>
          <w:spacing w:val="-8"/>
          <w:w w:val="110"/>
        </w:rPr>
        <w:t xml:space="preserve"> </w:t>
      </w:r>
      <w:r w:rsidRPr="006F2AD1">
        <w:rPr>
          <w:rFonts w:ascii="Marianne Light" w:hAnsi="Marianne Light"/>
          <w:w w:val="110"/>
        </w:rPr>
        <w:t>Volet</w:t>
      </w:r>
      <w:r w:rsidRPr="006F2AD1">
        <w:rPr>
          <w:rFonts w:ascii="Marianne Light" w:hAnsi="Marianne Light"/>
          <w:spacing w:val="-9"/>
          <w:w w:val="110"/>
        </w:rPr>
        <w:t xml:space="preserve"> </w:t>
      </w:r>
      <w:r w:rsidRPr="006F2AD1">
        <w:rPr>
          <w:rFonts w:ascii="Marianne Light" w:hAnsi="Marianne Light"/>
          <w:w w:val="110"/>
        </w:rPr>
        <w:t>Financier</w:t>
      </w:r>
      <w:r w:rsidRPr="006F2AD1">
        <w:rPr>
          <w:rFonts w:ascii="Marianne Light" w:hAnsi="Marianne Light"/>
          <w:spacing w:val="-10"/>
          <w:w w:val="110"/>
        </w:rPr>
        <w:t xml:space="preserve"> </w:t>
      </w:r>
      <w:r w:rsidRPr="006F2AD1">
        <w:rPr>
          <w:rFonts w:ascii="Marianne Light" w:hAnsi="Marianne Light"/>
          <w:w w:val="110"/>
        </w:rPr>
        <w:t>devra</w:t>
      </w:r>
      <w:r w:rsidRPr="006F2AD1">
        <w:rPr>
          <w:rFonts w:ascii="Marianne Light" w:hAnsi="Marianne Light"/>
          <w:spacing w:val="-10"/>
          <w:w w:val="110"/>
        </w:rPr>
        <w:t xml:space="preserve"> </w:t>
      </w:r>
      <w:r w:rsidRPr="006F2AD1">
        <w:rPr>
          <w:rFonts w:ascii="Marianne Light" w:hAnsi="Marianne Light"/>
          <w:w w:val="110"/>
        </w:rPr>
        <w:t>également</w:t>
      </w:r>
      <w:r w:rsidRPr="006F2AD1">
        <w:rPr>
          <w:rFonts w:ascii="Marianne Light" w:hAnsi="Marianne Light"/>
          <w:spacing w:val="-9"/>
          <w:w w:val="110"/>
        </w:rPr>
        <w:t xml:space="preserve"> </w:t>
      </w:r>
      <w:r w:rsidRPr="006F2AD1">
        <w:rPr>
          <w:rFonts w:ascii="Marianne Light" w:hAnsi="Marianne Light"/>
          <w:w w:val="110"/>
        </w:rPr>
        <w:t>être</w:t>
      </w:r>
      <w:r w:rsidRPr="006F2AD1">
        <w:rPr>
          <w:rFonts w:ascii="Marianne Light" w:hAnsi="Marianne Light"/>
          <w:spacing w:val="-8"/>
          <w:w w:val="110"/>
        </w:rPr>
        <w:t xml:space="preserve"> </w:t>
      </w:r>
      <w:r w:rsidRPr="006F2AD1">
        <w:rPr>
          <w:rFonts w:ascii="Marianne Light" w:hAnsi="Marianne Light"/>
          <w:w w:val="110"/>
        </w:rPr>
        <w:t>complété</w:t>
      </w:r>
      <w:r w:rsidRPr="006F2AD1">
        <w:rPr>
          <w:rFonts w:ascii="Marianne Light" w:hAnsi="Marianne Light"/>
          <w:spacing w:val="-9"/>
          <w:w w:val="110"/>
        </w:rPr>
        <w:t xml:space="preserve"> </w:t>
      </w:r>
      <w:r w:rsidRPr="006F2AD1">
        <w:rPr>
          <w:rFonts w:ascii="Marianne Light" w:hAnsi="Marianne Light"/>
          <w:w w:val="110"/>
        </w:rPr>
        <w:t>et</w:t>
      </w:r>
      <w:r w:rsidRPr="006F2AD1">
        <w:rPr>
          <w:rFonts w:ascii="Marianne Light" w:hAnsi="Marianne Light"/>
          <w:spacing w:val="-49"/>
          <w:w w:val="110"/>
        </w:rPr>
        <w:t xml:space="preserve"> </w:t>
      </w:r>
      <w:r w:rsidRPr="006F2AD1">
        <w:rPr>
          <w:rFonts w:ascii="Marianne Light" w:hAnsi="Marianne Light"/>
          <w:w w:val="110"/>
        </w:rPr>
        <w:t>déposé</w:t>
      </w:r>
      <w:r w:rsidRPr="006F2AD1">
        <w:rPr>
          <w:rFonts w:ascii="Marianne Light" w:hAnsi="Marianne Light"/>
          <w:spacing w:val="-6"/>
          <w:w w:val="110"/>
        </w:rPr>
        <w:t xml:space="preserve"> </w:t>
      </w:r>
      <w:r w:rsidRPr="006F2AD1">
        <w:rPr>
          <w:rFonts w:ascii="Marianne Light" w:hAnsi="Marianne Light"/>
          <w:w w:val="110"/>
        </w:rPr>
        <w:t>dans</w:t>
      </w:r>
      <w:r w:rsidRPr="006F2AD1">
        <w:rPr>
          <w:rFonts w:ascii="Marianne Light" w:hAnsi="Marianne Light"/>
          <w:spacing w:val="-4"/>
          <w:w w:val="110"/>
        </w:rPr>
        <w:t xml:space="preserve"> </w:t>
      </w:r>
      <w:r w:rsidRPr="006F2AD1">
        <w:rPr>
          <w:rFonts w:ascii="Marianne Light" w:hAnsi="Marianne Light"/>
          <w:w w:val="110"/>
        </w:rPr>
        <w:t>les</w:t>
      </w:r>
      <w:r w:rsidRPr="006F2AD1">
        <w:rPr>
          <w:rFonts w:ascii="Marianne Light" w:hAnsi="Marianne Light"/>
          <w:spacing w:val="-5"/>
          <w:w w:val="110"/>
        </w:rPr>
        <w:t xml:space="preserve"> </w:t>
      </w:r>
      <w:r w:rsidRPr="006F2AD1">
        <w:rPr>
          <w:rFonts w:ascii="Marianne Light" w:hAnsi="Marianne Light"/>
          <w:w w:val="110"/>
        </w:rPr>
        <w:t>pièces</w:t>
      </w:r>
      <w:r w:rsidRPr="006F2AD1">
        <w:rPr>
          <w:rFonts w:ascii="Marianne Light" w:hAnsi="Marianne Light"/>
          <w:spacing w:val="-4"/>
          <w:w w:val="110"/>
        </w:rPr>
        <w:t xml:space="preserve"> </w:t>
      </w:r>
      <w:r w:rsidRPr="006F2AD1">
        <w:rPr>
          <w:rFonts w:ascii="Marianne Light" w:hAnsi="Marianne Light"/>
          <w:w w:val="110"/>
        </w:rPr>
        <w:t>jointes</w:t>
      </w:r>
      <w:r w:rsidRPr="006F2AD1">
        <w:rPr>
          <w:rFonts w:ascii="Marianne Light" w:hAnsi="Marianne Light"/>
          <w:spacing w:val="-4"/>
          <w:w w:val="110"/>
        </w:rPr>
        <w:t xml:space="preserve"> </w:t>
      </w:r>
      <w:r w:rsidRPr="006F2AD1">
        <w:rPr>
          <w:rFonts w:ascii="Marianne Light" w:hAnsi="Marianne Light"/>
          <w:w w:val="110"/>
        </w:rPr>
        <w:t>à</w:t>
      </w:r>
      <w:r w:rsidRPr="006F2AD1">
        <w:rPr>
          <w:rFonts w:ascii="Marianne Light" w:hAnsi="Marianne Light"/>
          <w:spacing w:val="-6"/>
          <w:w w:val="110"/>
        </w:rPr>
        <w:t xml:space="preserve"> </w:t>
      </w:r>
      <w:r w:rsidRPr="006F2AD1">
        <w:rPr>
          <w:rFonts w:ascii="Marianne Light" w:hAnsi="Marianne Light"/>
          <w:w w:val="110"/>
        </w:rPr>
        <w:t>votre</w:t>
      </w:r>
      <w:r w:rsidRPr="006F2AD1">
        <w:rPr>
          <w:rFonts w:ascii="Marianne Light" w:hAnsi="Marianne Light"/>
          <w:spacing w:val="-5"/>
          <w:w w:val="110"/>
        </w:rPr>
        <w:t xml:space="preserve"> </w:t>
      </w:r>
      <w:r w:rsidRPr="006F2AD1">
        <w:rPr>
          <w:rFonts w:ascii="Marianne Light" w:hAnsi="Marianne Light"/>
          <w:w w:val="110"/>
        </w:rPr>
        <w:t>demande.</w:t>
      </w:r>
    </w:p>
    <w:p w14:paraId="5CE5C29E" w14:textId="77777777" w:rsidR="00EE3EED" w:rsidRPr="006F2AD1" w:rsidRDefault="00EE3EED" w:rsidP="00EE3EED">
      <w:pPr>
        <w:pStyle w:val="Corpsdetexte"/>
        <w:spacing w:before="118" w:line="295" w:lineRule="auto"/>
        <w:ind w:left="578" w:right="296"/>
        <w:rPr>
          <w:rFonts w:ascii="Marianne Light" w:hAnsi="Marianne Light"/>
        </w:rPr>
      </w:pPr>
      <w:r w:rsidRPr="006F2AD1">
        <w:rPr>
          <w:rFonts w:ascii="Marianne Light" w:hAnsi="Marianne Light"/>
          <w:w w:val="105"/>
        </w:rPr>
        <w:t>Nota</w:t>
      </w:r>
      <w:r w:rsidRPr="006F2AD1">
        <w:rPr>
          <w:rFonts w:ascii="Marianne Light" w:hAnsi="Marianne Light"/>
          <w:spacing w:val="2"/>
          <w:w w:val="105"/>
        </w:rPr>
        <w:t xml:space="preserve"> </w:t>
      </w:r>
      <w:r w:rsidRPr="006F2AD1">
        <w:rPr>
          <w:rFonts w:ascii="Marianne Light" w:hAnsi="Marianne Light"/>
          <w:w w:val="105"/>
        </w:rPr>
        <w:t>:</w:t>
      </w:r>
      <w:r w:rsidRPr="006F2AD1">
        <w:rPr>
          <w:rFonts w:ascii="Marianne Light" w:hAnsi="Marianne Light"/>
          <w:spacing w:val="-1"/>
          <w:w w:val="105"/>
        </w:rPr>
        <w:t xml:space="preserve"> </w:t>
      </w:r>
      <w:r w:rsidRPr="006F2AD1">
        <w:rPr>
          <w:rFonts w:ascii="Marianne Light" w:hAnsi="Marianne Light"/>
          <w:w w:val="105"/>
        </w:rPr>
        <w:t>certaines</w:t>
      </w:r>
      <w:r w:rsidRPr="006F2AD1">
        <w:rPr>
          <w:rFonts w:ascii="Marianne Light" w:hAnsi="Marianne Light"/>
          <w:spacing w:val="1"/>
          <w:w w:val="105"/>
        </w:rPr>
        <w:t xml:space="preserve"> </w:t>
      </w:r>
      <w:r w:rsidRPr="006F2AD1">
        <w:rPr>
          <w:rFonts w:ascii="Marianne Light" w:hAnsi="Marianne Light"/>
          <w:w w:val="105"/>
        </w:rPr>
        <w:t>dépenses</w:t>
      </w:r>
      <w:r w:rsidRPr="006F2AD1">
        <w:rPr>
          <w:rFonts w:ascii="Marianne Light" w:hAnsi="Marianne Light"/>
          <w:spacing w:val="2"/>
          <w:w w:val="105"/>
        </w:rPr>
        <w:t xml:space="preserve"> </w:t>
      </w:r>
      <w:r w:rsidRPr="006F2AD1">
        <w:rPr>
          <w:rFonts w:ascii="Marianne Light" w:hAnsi="Marianne Light"/>
          <w:w w:val="105"/>
        </w:rPr>
        <w:t>de</w:t>
      </w:r>
      <w:r w:rsidRPr="006F2AD1">
        <w:rPr>
          <w:rFonts w:ascii="Marianne Light" w:hAnsi="Marianne Light"/>
          <w:spacing w:val="1"/>
          <w:w w:val="105"/>
        </w:rPr>
        <w:t xml:space="preserve"> </w:t>
      </w:r>
      <w:r w:rsidRPr="006F2AD1">
        <w:rPr>
          <w:rFonts w:ascii="Marianne Light" w:hAnsi="Marianne Light"/>
          <w:w w:val="105"/>
        </w:rPr>
        <w:t>votre</w:t>
      </w:r>
      <w:r w:rsidRPr="006F2AD1">
        <w:rPr>
          <w:rFonts w:ascii="Marianne Light" w:hAnsi="Marianne Light"/>
          <w:spacing w:val="1"/>
          <w:w w:val="105"/>
        </w:rPr>
        <w:t xml:space="preserve"> </w:t>
      </w:r>
      <w:r w:rsidRPr="006F2AD1">
        <w:rPr>
          <w:rFonts w:ascii="Marianne Light" w:hAnsi="Marianne Light"/>
          <w:w w:val="105"/>
        </w:rPr>
        <w:t>projet</w:t>
      </w:r>
      <w:r w:rsidRPr="006F2AD1">
        <w:rPr>
          <w:rFonts w:ascii="Marianne Light" w:hAnsi="Marianne Light"/>
          <w:spacing w:val="3"/>
          <w:w w:val="105"/>
        </w:rPr>
        <w:t xml:space="preserve"> </w:t>
      </w:r>
      <w:r w:rsidRPr="006F2AD1">
        <w:rPr>
          <w:rFonts w:ascii="Marianne Light" w:hAnsi="Marianne Light"/>
          <w:w w:val="105"/>
        </w:rPr>
        <w:t>peuvent ne</w:t>
      </w:r>
      <w:r w:rsidRPr="006F2AD1">
        <w:rPr>
          <w:rFonts w:ascii="Marianne Light" w:hAnsi="Marianne Light"/>
          <w:spacing w:val="1"/>
          <w:w w:val="105"/>
        </w:rPr>
        <w:t xml:space="preserve"> </w:t>
      </w:r>
      <w:r w:rsidRPr="006F2AD1">
        <w:rPr>
          <w:rFonts w:ascii="Marianne Light" w:hAnsi="Marianne Light"/>
          <w:w w:val="105"/>
        </w:rPr>
        <w:t>pas</w:t>
      </w:r>
      <w:r w:rsidRPr="006F2AD1">
        <w:rPr>
          <w:rFonts w:ascii="Marianne Light" w:hAnsi="Marianne Light"/>
          <w:spacing w:val="2"/>
          <w:w w:val="105"/>
        </w:rPr>
        <w:t xml:space="preserve"> </w:t>
      </w:r>
      <w:r w:rsidRPr="006F2AD1">
        <w:rPr>
          <w:rFonts w:ascii="Marianne Light" w:hAnsi="Marianne Light"/>
          <w:w w:val="105"/>
        </w:rPr>
        <w:t>être</w:t>
      </w:r>
      <w:r w:rsidRPr="006F2AD1">
        <w:rPr>
          <w:rFonts w:ascii="Marianne Light" w:hAnsi="Marianne Light"/>
          <w:spacing w:val="1"/>
          <w:w w:val="105"/>
        </w:rPr>
        <w:t xml:space="preserve"> </w:t>
      </w:r>
      <w:r w:rsidRPr="006F2AD1">
        <w:rPr>
          <w:rFonts w:ascii="Marianne Light" w:hAnsi="Marianne Light"/>
          <w:w w:val="105"/>
        </w:rPr>
        <w:t>éligibles</w:t>
      </w:r>
      <w:r w:rsidRPr="006F2AD1">
        <w:rPr>
          <w:rFonts w:ascii="Marianne Light" w:hAnsi="Marianne Light"/>
          <w:spacing w:val="2"/>
          <w:w w:val="105"/>
        </w:rPr>
        <w:t xml:space="preserve"> </w:t>
      </w:r>
      <w:r w:rsidRPr="006F2AD1">
        <w:rPr>
          <w:rFonts w:ascii="Marianne Light" w:hAnsi="Marianne Light"/>
          <w:w w:val="105"/>
        </w:rPr>
        <w:t>aux</w:t>
      </w:r>
      <w:r w:rsidRPr="006F2AD1">
        <w:rPr>
          <w:rFonts w:ascii="Marianne Light" w:hAnsi="Marianne Light"/>
          <w:spacing w:val="1"/>
          <w:w w:val="105"/>
        </w:rPr>
        <w:t xml:space="preserve"> </w:t>
      </w:r>
      <w:r w:rsidRPr="006F2AD1">
        <w:rPr>
          <w:rFonts w:ascii="Marianne Light" w:hAnsi="Marianne Light"/>
          <w:w w:val="105"/>
        </w:rPr>
        <w:t>aides</w:t>
      </w:r>
      <w:r w:rsidRPr="006F2AD1">
        <w:rPr>
          <w:rFonts w:ascii="Marianne Light" w:hAnsi="Marianne Light"/>
          <w:spacing w:val="1"/>
          <w:w w:val="105"/>
        </w:rPr>
        <w:t xml:space="preserve"> </w:t>
      </w:r>
      <w:r w:rsidRPr="006F2AD1">
        <w:rPr>
          <w:rFonts w:ascii="Marianne Light" w:hAnsi="Marianne Light"/>
          <w:w w:val="105"/>
        </w:rPr>
        <w:t>ADEME,</w:t>
      </w:r>
      <w:r w:rsidRPr="006F2AD1">
        <w:rPr>
          <w:rFonts w:ascii="Marianne Light" w:hAnsi="Marianne Light"/>
          <w:spacing w:val="3"/>
          <w:w w:val="105"/>
        </w:rPr>
        <w:t xml:space="preserve"> </w:t>
      </w:r>
      <w:r w:rsidRPr="006F2AD1">
        <w:rPr>
          <w:rFonts w:ascii="Marianne Light" w:hAnsi="Marianne Light"/>
          <w:w w:val="105"/>
        </w:rPr>
        <w:t>d’où</w:t>
      </w:r>
      <w:r w:rsidRPr="006F2AD1">
        <w:rPr>
          <w:rFonts w:ascii="Marianne Light" w:hAnsi="Marianne Light"/>
          <w:spacing w:val="1"/>
          <w:w w:val="105"/>
        </w:rPr>
        <w:t xml:space="preserve"> </w:t>
      </w:r>
      <w:r w:rsidRPr="006F2AD1">
        <w:rPr>
          <w:rFonts w:ascii="Marianne Light" w:hAnsi="Marianne Light"/>
          <w:w w:val="105"/>
        </w:rPr>
        <w:t>la</w:t>
      </w:r>
      <w:r w:rsidRPr="006F2AD1">
        <w:rPr>
          <w:rFonts w:ascii="Marianne Light" w:hAnsi="Marianne Light"/>
          <w:spacing w:val="3"/>
          <w:w w:val="105"/>
        </w:rPr>
        <w:t xml:space="preserve"> </w:t>
      </w:r>
      <w:r w:rsidRPr="006F2AD1">
        <w:rPr>
          <w:rFonts w:ascii="Marianne Light" w:hAnsi="Marianne Light"/>
          <w:w w:val="105"/>
        </w:rPr>
        <w:t>nécessité</w:t>
      </w:r>
      <w:r w:rsidRPr="006F2AD1">
        <w:rPr>
          <w:rFonts w:ascii="Marianne Light" w:hAnsi="Marianne Light"/>
          <w:spacing w:val="1"/>
          <w:w w:val="105"/>
        </w:rPr>
        <w:t xml:space="preserve"> </w:t>
      </w:r>
      <w:r w:rsidRPr="006F2AD1">
        <w:rPr>
          <w:rFonts w:ascii="Marianne Light" w:hAnsi="Marianne Light"/>
          <w:w w:val="110"/>
        </w:rPr>
        <w:t>pour</w:t>
      </w:r>
      <w:r w:rsidRPr="006F2AD1">
        <w:rPr>
          <w:rFonts w:ascii="Marianne Light" w:hAnsi="Marianne Light"/>
          <w:spacing w:val="-8"/>
          <w:w w:val="110"/>
        </w:rPr>
        <w:t xml:space="preserve"> </w:t>
      </w:r>
      <w:r w:rsidRPr="006F2AD1">
        <w:rPr>
          <w:rFonts w:ascii="Marianne Light" w:hAnsi="Marianne Light"/>
          <w:w w:val="110"/>
        </w:rPr>
        <w:t>l’ADEME</w:t>
      </w:r>
      <w:r w:rsidRPr="006F2AD1">
        <w:rPr>
          <w:rFonts w:ascii="Marianne Light" w:hAnsi="Marianne Light"/>
          <w:spacing w:val="-5"/>
          <w:w w:val="110"/>
        </w:rPr>
        <w:t xml:space="preserve"> </w:t>
      </w:r>
      <w:r w:rsidRPr="006F2AD1">
        <w:rPr>
          <w:rFonts w:ascii="Marianne Light" w:hAnsi="Marianne Light"/>
          <w:w w:val="110"/>
        </w:rPr>
        <w:t>de</w:t>
      </w:r>
      <w:r w:rsidRPr="006F2AD1">
        <w:rPr>
          <w:rFonts w:ascii="Marianne Light" w:hAnsi="Marianne Light"/>
          <w:spacing w:val="-6"/>
          <w:w w:val="110"/>
        </w:rPr>
        <w:t xml:space="preserve"> </w:t>
      </w:r>
      <w:r w:rsidRPr="006F2AD1">
        <w:rPr>
          <w:rFonts w:ascii="Marianne Light" w:hAnsi="Marianne Light"/>
          <w:w w:val="110"/>
        </w:rPr>
        <w:t>connaître</w:t>
      </w:r>
      <w:r w:rsidRPr="006F2AD1">
        <w:rPr>
          <w:rFonts w:ascii="Marianne Light" w:hAnsi="Marianne Light"/>
          <w:spacing w:val="-7"/>
          <w:w w:val="110"/>
        </w:rPr>
        <w:t xml:space="preserve"> </w:t>
      </w:r>
      <w:r w:rsidRPr="006F2AD1">
        <w:rPr>
          <w:rFonts w:ascii="Marianne Light" w:hAnsi="Marianne Light"/>
          <w:w w:val="110"/>
        </w:rPr>
        <w:t>le</w:t>
      </w:r>
      <w:r w:rsidRPr="006F2AD1">
        <w:rPr>
          <w:rFonts w:ascii="Marianne Light" w:hAnsi="Marianne Light"/>
          <w:spacing w:val="-7"/>
          <w:w w:val="110"/>
        </w:rPr>
        <w:t xml:space="preserve"> </w:t>
      </w:r>
      <w:r w:rsidRPr="006F2AD1">
        <w:rPr>
          <w:rFonts w:ascii="Marianne Light" w:hAnsi="Marianne Light"/>
          <w:w w:val="110"/>
        </w:rPr>
        <w:t>détail</w:t>
      </w:r>
      <w:r w:rsidRPr="006F2AD1">
        <w:rPr>
          <w:rFonts w:ascii="Marianne Light" w:hAnsi="Marianne Light"/>
          <w:spacing w:val="-7"/>
          <w:w w:val="110"/>
        </w:rPr>
        <w:t xml:space="preserve"> </w:t>
      </w:r>
      <w:r w:rsidRPr="006F2AD1">
        <w:rPr>
          <w:rFonts w:ascii="Marianne Light" w:hAnsi="Marianne Light"/>
          <w:w w:val="110"/>
        </w:rPr>
        <w:t>des</w:t>
      </w:r>
      <w:r w:rsidRPr="006F2AD1">
        <w:rPr>
          <w:rFonts w:ascii="Marianne Light" w:hAnsi="Marianne Light"/>
          <w:spacing w:val="-6"/>
          <w:w w:val="110"/>
        </w:rPr>
        <w:t xml:space="preserve"> </w:t>
      </w:r>
      <w:r w:rsidRPr="006F2AD1">
        <w:rPr>
          <w:rFonts w:ascii="Marianne Light" w:hAnsi="Marianne Light"/>
          <w:w w:val="110"/>
        </w:rPr>
        <w:t>dépenses</w:t>
      </w:r>
      <w:r w:rsidRPr="006F2AD1">
        <w:rPr>
          <w:rFonts w:ascii="Marianne Light" w:hAnsi="Marianne Light"/>
          <w:spacing w:val="-6"/>
          <w:w w:val="110"/>
        </w:rPr>
        <w:t xml:space="preserve"> </w:t>
      </w:r>
      <w:r w:rsidRPr="006F2AD1">
        <w:rPr>
          <w:rFonts w:ascii="Marianne Light" w:hAnsi="Marianne Light"/>
          <w:w w:val="110"/>
        </w:rPr>
        <w:t>au</w:t>
      </w:r>
      <w:r w:rsidRPr="006F2AD1">
        <w:rPr>
          <w:rFonts w:ascii="Marianne Light" w:hAnsi="Marianne Light"/>
          <w:spacing w:val="-7"/>
          <w:w w:val="110"/>
        </w:rPr>
        <w:t xml:space="preserve"> </w:t>
      </w:r>
      <w:r w:rsidRPr="006F2AD1">
        <w:rPr>
          <w:rFonts w:ascii="Marianne Light" w:hAnsi="Marianne Light"/>
          <w:w w:val="110"/>
        </w:rPr>
        <w:t>travers</w:t>
      </w:r>
      <w:r w:rsidRPr="006F2AD1">
        <w:rPr>
          <w:rFonts w:ascii="Marianne Light" w:hAnsi="Marianne Light"/>
          <w:spacing w:val="-6"/>
          <w:w w:val="110"/>
        </w:rPr>
        <w:t xml:space="preserve"> </w:t>
      </w:r>
      <w:r w:rsidRPr="006F2AD1">
        <w:rPr>
          <w:rFonts w:ascii="Marianne Light" w:hAnsi="Marianne Light"/>
          <w:w w:val="110"/>
        </w:rPr>
        <w:t>du</w:t>
      </w:r>
      <w:r w:rsidRPr="006F2AD1">
        <w:rPr>
          <w:rFonts w:ascii="Marianne Light" w:hAnsi="Marianne Light"/>
          <w:spacing w:val="-7"/>
          <w:w w:val="110"/>
        </w:rPr>
        <w:t xml:space="preserve"> </w:t>
      </w:r>
      <w:r w:rsidRPr="006F2AD1">
        <w:rPr>
          <w:rFonts w:ascii="Marianne Light" w:hAnsi="Marianne Light"/>
          <w:w w:val="110"/>
        </w:rPr>
        <w:t>Volet</w:t>
      </w:r>
      <w:r w:rsidRPr="006F2AD1">
        <w:rPr>
          <w:rFonts w:ascii="Marianne Light" w:hAnsi="Marianne Light"/>
          <w:spacing w:val="-9"/>
          <w:w w:val="110"/>
        </w:rPr>
        <w:t xml:space="preserve"> </w:t>
      </w:r>
      <w:r w:rsidRPr="006F2AD1">
        <w:rPr>
          <w:rFonts w:ascii="Marianne Light" w:hAnsi="Marianne Light"/>
          <w:w w:val="110"/>
        </w:rPr>
        <w:t>Financier.</w:t>
      </w:r>
    </w:p>
    <w:p w14:paraId="7568085A" w14:textId="77777777" w:rsidR="00EE3EED" w:rsidRPr="006F2AD1" w:rsidRDefault="00EE3EED" w:rsidP="00EE3EED">
      <w:pPr>
        <w:pStyle w:val="Corpsdetexte"/>
        <w:spacing w:before="4"/>
        <w:rPr>
          <w:rFonts w:ascii="Marianne Light" w:hAnsi="Marianne Light"/>
        </w:rPr>
      </w:pPr>
    </w:p>
    <w:p w14:paraId="3315668C" w14:textId="77777777" w:rsidR="00EE3EED" w:rsidRPr="006F2AD1" w:rsidRDefault="00EE3EED" w:rsidP="00EE3EED">
      <w:pPr>
        <w:pStyle w:val="Titre2"/>
        <w:spacing w:before="1"/>
        <w:rPr>
          <w:sz w:val="18"/>
          <w:szCs w:val="18"/>
        </w:rPr>
      </w:pPr>
      <w:r w:rsidRPr="006F2AD1">
        <w:rPr>
          <w:w w:val="110"/>
          <w:sz w:val="18"/>
          <w:szCs w:val="18"/>
        </w:rPr>
        <w:t>Les</w:t>
      </w:r>
      <w:r w:rsidRPr="006F2AD1">
        <w:rPr>
          <w:spacing w:val="12"/>
          <w:w w:val="110"/>
          <w:sz w:val="18"/>
          <w:szCs w:val="18"/>
        </w:rPr>
        <w:t xml:space="preserve"> </w:t>
      </w:r>
      <w:r w:rsidRPr="006F2AD1">
        <w:rPr>
          <w:w w:val="110"/>
          <w:sz w:val="18"/>
          <w:szCs w:val="18"/>
        </w:rPr>
        <w:t>documents</w:t>
      </w:r>
      <w:r w:rsidRPr="006F2AD1">
        <w:rPr>
          <w:spacing w:val="13"/>
          <w:w w:val="110"/>
          <w:sz w:val="18"/>
          <w:szCs w:val="18"/>
        </w:rPr>
        <w:t xml:space="preserve"> </w:t>
      </w:r>
      <w:r w:rsidRPr="006F2AD1">
        <w:rPr>
          <w:w w:val="110"/>
          <w:sz w:val="18"/>
          <w:szCs w:val="18"/>
        </w:rPr>
        <w:t>que</w:t>
      </w:r>
      <w:r w:rsidRPr="006F2AD1">
        <w:rPr>
          <w:spacing w:val="15"/>
          <w:w w:val="110"/>
          <w:sz w:val="18"/>
          <w:szCs w:val="18"/>
        </w:rPr>
        <w:t xml:space="preserve"> </w:t>
      </w:r>
      <w:r w:rsidRPr="006F2AD1">
        <w:rPr>
          <w:w w:val="110"/>
          <w:sz w:val="18"/>
          <w:szCs w:val="18"/>
        </w:rPr>
        <w:t>vous</w:t>
      </w:r>
      <w:r w:rsidRPr="006F2AD1">
        <w:rPr>
          <w:spacing w:val="9"/>
          <w:w w:val="110"/>
          <w:sz w:val="18"/>
          <w:szCs w:val="18"/>
        </w:rPr>
        <w:t xml:space="preserve"> </w:t>
      </w:r>
      <w:r w:rsidRPr="006F2AD1">
        <w:rPr>
          <w:w w:val="110"/>
          <w:sz w:val="18"/>
          <w:szCs w:val="18"/>
        </w:rPr>
        <w:t>devez</w:t>
      </w:r>
      <w:r w:rsidRPr="006F2AD1">
        <w:rPr>
          <w:spacing w:val="9"/>
          <w:w w:val="110"/>
          <w:sz w:val="18"/>
          <w:szCs w:val="18"/>
        </w:rPr>
        <w:t xml:space="preserve"> </w:t>
      </w:r>
      <w:r w:rsidRPr="006F2AD1">
        <w:rPr>
          <w:w w:val="110"/>
          <w:sz w:val="18"/>
          <w:szCs w:val="18"/>
        </w:rPr>
        <w:t>fournir</w:t>
      </w:r>
      <w:r w:rsidRPr="006F2AD1">
        <w:rPr>
          <w:spacing w:val="13"/>
          <w:w w:val="110"/>
          <w:sz w:val="18"/>
          <w:szCs w:val="18"/>
        </w:rPr>
        <w:t xml:space="preserve"> </w:t>
      </w:r>
      <w:r w:rsidRPr="006F2AD1">
        <w:rPr>
          <w:w w:val="110"/>
          <w:sz w:val="18"/>
          <w:szCs w:val="18"/>
        </w:rPr>
        <w:t>pour</w:t>
      </w:r>
      <w:r w:rsidRPr="006F2AD1">
        <w:rPr>
          <w:spacing w:val="12"/>
          <w:w w:val="110"/>
          <w:sz w:val="18"/>
          <w:szCs w:val="18"/>
        </w:rPr>
        <w:t xml:space="preserve"> </w:t>
      </w:r>
      <w:r w:rsidRPr="006F2AD1">
        <w:rPr>
          <w:w w:val="110"/>
          <w:sz w:val="18"/>
          <w:szCs w:val="18"/>
        </w:rPr>
        <w:t>l’instruction</w:t>
      </w:r>
    </w:p>
    <w:p w14:paraId="570BDA75" w14:textId="77777777" w:rsidR="00EE3EED" w:rsidRPr="006F2AD1" w:rsidRDefault="00EE3EED" w:rsidP="00EE3EED">
      <w:pPr>
        <w:pStyle w:val="Corpsdetexte"/>
        <w:spacing w:before="168" w:line="295" w:lineRule="auto"/>
        <w:ind w:left="578"/>
        <w:rPr>
          <w:rFonts w:ascii="Marianne Light" w:hAnsi="Marianne Light"/>
        </w:rPr>
      </w:pPr>
      <w:r w:rsidRPr="006F2AD1">
        <w:rPr>
          <w:rFonts w:ascii="Marianne Light" w:hAnsi="Marianne Light"/>
          <w:w w:val="110"/>
        </w:rPr>
        <w:t>Vous</w:t>
      </w:r>
      <w:r w:rsidRPr="006F2AD1">
        <w:rPr>
          <w:rFonts w:ascii="Marianne Light" w:hAnsi="Marianne Light"/>
          <w:spacing w:val="-11"/>
          <w:w w:val="110"/>
        </w:rPr>
        <w:t xml:space="preserve"> </w:t>
      </w:r>
      <w:r w:rsidRPr="006F2AD1">
        <w:rPr>
          <w:rFonts w:ascii="Marianne Light" w:hAnsi="Marianne Light"/>
          <w:w w:val="110"/>
        </w:rPr>
        <w:t>devez</w:t>
      </w:r>
      <w:r w:rsidRPr="006F2AD1">
        <w:rPr>
          <w:rFonts w:ascii="Marianne Light" w:hAnsi="Marianne Light"/>
          <w:spacing w:val="-11"/>
          <w:w w:val="110"/>
        </w:rPr>
        <w:t xml:space="preserve"> </w:t>
      </w:r>
      <w:r w:rsidRPr="006F2AD1">
        <w:rPr>
          <w:rFonts w:ascii="Marianne Light" w:hAnsi="Marianne Light"/>
          <w:w w:val="110"/>
        </w:rPr>
        <w:t>fournir</w:t>
      </w:r>
      <w:r w:rsidRPr="006F2AD1">
        <w:rPr>
          <w:rFonts w:ascii="Marianne Light" w:hAnsi="Marianne Light"/>
          <w:spacing w:val="-10"/>
          <w:w w:val="110"/>
        </w:rPr>
        <w:t xml:space="preserve"> </w:t>
      </w:r>
      <w:r w:rsidRPr="006F2AD1">
        <w:rPr>
          <w:rFonts w:ascii="Marianne Light" w:hAnsi="Marianne Light"/>
          <w:w w:val="110"/>
        </w:rPr>
        <w:t>sur</w:t>
      </w:r>
      <w:r w:rsidRPr="006F2AD1">
        <w:rPr>
          <w:rFonts w:ascii="Marianne Light" w:hAnsi="Marianne Light"/>
          <w:spacing w:val="-10"/>
          <w:w w:val="110"/>
        </w:rPr>
        <w:t xml:space="preserve"> </w:t>
      </w:r>
      <w:r w:rsidRPr="006F2AD1">
        <w:rPr>
          <w:rFonts w:ascii="Marianne Light" w:hAnsi="Marianne Light"/>
          <w:w w:val="110"/>
        </w:rPr>
        <w:t>AGIR</w:t>
      </w:r>
      <w:r w:rsidRPr="006F2AD1">
        <w:rPr>
          <w:rFonts w:ascii="Marianne Light" w:hAnsi="Marianne Light"/>
          <w:spacing w:val="-9"/>
          <w:w w:val="110"/>
        </w:rPr>
        <w:t xml:space="preserve"> </w:t>
      </w:r>
      <w:r w:rsidRPr="006F2AD1">
        <w:rPr>
          <w:rFonts w:ascii="Marianne Light" w:hAnsi="Marianne Light"/>
          <w:w w:val="110"/>
        </w:rPr>
        <w:t>les</w:t>
      </w:r>
      <w:r w:rsidRPr="006F2AD1">
        <w:rPr>
          <w:rFonts w:ascii="Marianne Light" w:hAnsi="Marianne Light"/>
          <w:spacing w:val="-10"/>
          <w:w w:val="110"/>
        </w:rPr>
        <w:t xml:space="preserve"> </w:t>
      </w:r>
      <w:r w:rsidRPr="006F2AD1">
        <w:rPr>
          <w:rFonts w:ascii="Marianne Light" w:hAnsi="Marianne Light"/>
          <w:w w:val="110"/>
        </w:rPr>
        <w:t>documents</w:t>
      </w:r>
      <w:r w:rsidRPr="006F2AD1">
        <w:rPr>
          <w:rFonts w:ascii="Marianne Light" w:hAnsi="Marianne Light"/>
          <w:spacing w:val="-11"/>
          <w:w w:val="110"/>
        </w:rPr>
        <w:t xml:space="preserve"> </w:t>
      </w:r>
      <w:r w:rsidRPr="006F2AD1">
        <w:rPr>
          <w:rFonts w:ascii="Marianne Light" w:hAnsi="Marianne Light"/>
          <w:w w:val="110"/>
        </w:rPr>
        <w:t>suivants</w:t>
      </w:r>
      <w:r w:rsidRPr="006F2AD1">
        <w:rPr>
          <w:rFonts w:ascii="Marianne Light" w:hAnsi="Marianne Light"/>
          <w:spacing w:val="-11"/>
          <w:w w:val="110"/>
        </w:rPr>
        <w:t xml:space="preserve"> </w:t>
      </w:r>
      <w:r w:rsidRPr="006F2AD1">
        <w:rPr>
          <w:rFonts w:ascii="Marianne Light" w:hAnsi="Marianne Light"/>
          <w:w w:val="110"/>
        </w:rPr>
        <w:t>(le</w:t>
      </w:r>
      <w:r w:rsidRPr="006F2AD1">
        <w:rPr>
          <w:rFonts w:ascii="Marianne Light" w:hAnsi="Marianne Light"/>
          <w:spacing w:val="-9"/>
          <w:w w:val="110"/>
        </w:rPr>
        <w:t xml:space="preserve"> </w:t>
      </w:r>
      <w:r w:rsidRPr="006F2AD1">
        <w:rPr>
          <w:rFonts w:ascii="Marianne Light" w:hAnsi="Marianne Light"/>
          <w:w w:val="110"/>
        </w:rPr>
        <w:t>nom</w:t>
      </w:r>
      <w:r w:rsidRPr="006F2AD1">
        <w:rPr>
          <w:rFonts w:ascii="Marianne Light" w:hAnsi="Marianne Light"/>
          <w:spacing w:val="-11"/>
          <w:w w:val="110"/>
        </w:rPr>
        <w:t xml:space="preserve"> </w:t>
      </w:r>
      <w:r w:rsidRPr="006F2AD1">
        <w:rPr>
          <w:rFonts w:ascii="Marianne Light" w:hAnsi="Marianne Light"/>
          <w:w w:val="110"/>
        </w:rPr>
        <w:t>de</w:t>
      </w:r>
      <w:r w:rsidRPr="006F2AD1">
        <w:rPr>
          <w:rFonts w:ascii="Marianne Light" w:hAnsi="Marianne Light"/>
          <w:spacing w:val="-11"/>
          <w:w w:val="110"/>
        </w:rPr>
        <w:t xml:space="preserve"> </w:t>
      </w:r>
      <w:r w:rsidRPr="006F2AD1">
        <w:rPr>
          <w:rFonts w:ascii="Marianne Light" w:hAnsi="Marianne Light"/>
          <w:w w:val="110"/>
        </w:rPr>
        <w:t>fichier</w:t>
      </w:r>
      <w:r w:rsidRPr="006F2AD1">
        <w:rPr>
          <w:rFonts w:ascii="Marianne Light" w:hAnsi="Marianne Light"/>
          <w:spacing w:val="-12"/>
          <w:w w:val="110"/>
        </w:rPr>
        <w:t xml:space="preserve"> </w:t>
      </w:r>
      <w:r w:rsidRPr="006F2AD1">
        <w:rPr>
          <w:rFonts w:ascii="Marianne Light" w:hAnsi="Marianne Light"/>
          <w:w w:val="110"/>
        </w:rPr>
        <w:t>ne</w:t>
      </w:r>
      <w:r w:rsidRPr="006F2AD1">
        <w:rPr>
          <w:rFonts w:ascii="Marianne Light" w:hAnsi="Marianne Light"/>
          <w:spacing w:val="-11"/>
          <w:w w:val="110"/>
        </w:rPr>
        <w:t xml:space="preserve"> </w:t>
      </w:r>
      <w:r w:rsidRPr="006F2AD1">
        <w:rPr>
          <w:rFonts w:ascii="Marianne Light" w:hAnsi="Marianne Light"/>
          <w:w w:val="110"/>
        </w:rPr>
        <w:t>doit</w:t>
      </w:r>
      <w:r w:rsidRPr="006F2AD1">
        <w:rPr>
          <w:rFonts w:ascii="Marianne Light" w:hAnsi="Marianne Light"/>
          <w:spacing w:val="-9"/>
          <w:w w:val="110"/>
        </w:rPr>
        <w:t xml:space="preserve"> </w:t>
      </w:r>
      <w:r w:rsidRPr="006F2AD1">
        <w:rPr>
          <w:rFonts w:ascii="Marianne Light" w:hAnsi="Marianne Light"/>
          <w:w w:val="110"/>
        </w:rPr>
        <w:t>pas</w:t>
      </w:r>
      <w:r w:rsidRPr="006F2AD1">
        <w:rPr>
          <w:rFonts w:ascii="Marianne Light" w:hAnsi="Marianne Light"/>
          <w:spacing w:val="-11"/>
          <w:w w:val="110"/>
        </w:rPr>
        <w:t xml:space="preserve"> </w:t>
      </w:r>
      <w:r w:rsidRPr="006F2AD1">
        <w:rPr>
          <w:rFonts w:ascii="Marianne Light" w:hAnsi="Marianne Light"/>
          <w:w w:val="110"/>
        </w:rPr>
        <w:t>comporter</w:t>
      </w:r>
      <w:r w:rsidRPr="006F2AD1">
        <w:rPr>
          <w:rFonts w:ascii="Marianne Light" w:hAnsi="Marianne Light"/>
          <w:spacing w:val="-12"/>
          <w:w w:val="110"/>
        </w:rPr>
        <w:t xml:space="preserve"> </w:t>
      </w:r>
      <w:r w:rsidRPr="006F2AD1">
        <w:rPr>
          <w:rFonts w:ascii="Marianne Light" w:hAnsi="Marianne Light"/>
          <w:w w:val="110"/>
        </w:rPr>
        <w:t>plus</w:t>
      </w:r>
      <w:r w:rsidRPr="006F2AD1">
        <w:rPr>
          <w:rFonts w:ascii="Marianne Light" w:hAnsi="Marianne Light"/>
          <w:spacing w:val="-10"/>
          <w:w w:val="110"/>
        </w:rPr>
        <w:t xml:space="preserve"> </w:t>
      </w:r>
      <w:r w:rsidRPr="006F2AD1">
        <w:rPr>
          <w:rFonts w:ascii="Marianne Light" w:hAnsi="Marianne Light"/>
          <w:w w:val="110"/>
        </w:rPr>
        <w:t>de</w:t>
      </w:r>
      <w:r w:rsidRPr="006F2AD1">
        <w:rPr>
          <w:rFonts w:ascii="Marianne Light" w:hAnsi="Marianne Light"/>
          <w:spacing w:val="-11"/>
          <w:w w:val="110"/>
        </w:rPr>
        <w:t xml:space="preserve"> </w:t>
      </w:r>
      <w:r w:rsidRPr="006F2AD1">
        <w:rPr>
          <w:rFonts w:ascii="Marianne Light" w:hAnsi="Marianne Light"/>
          <w:w w:val="110"/>
        </w:rPr>
        <w:t>100</w:t>
      </w:r>
      <w:r w:rsidRPr="006F2AD1">
        <w:rPr>
          <w:rFonts w:ascii="Marianne Light" w:hAnsi="Marianne Light"/>
          <w:spacing w:val="-50"/>
          <w:w w:val="110"/>
        </w:rPr>
        <w:t xml:space="preserve"> </w:t>
      </w:r>
      <w:r w:rsidRPr="006F2AD1">
        <w:rPr>
          <w:rFonts w:ascii="Marianne Light" w:hAnsi="Marianne Light"/>
          <w:w w:val="110"/>
        </w:rPr>
        <w:t>caractères,</w:t>
      </w:r>
      <w:r w:rsidRPr="006F2AD1">
        <w:rPr>
          <w:rFonts w:ascii="Marianne Light" w:hAnsi="Marianne Light"/>
          <w:spacing w:val="-7"/>
          <w:w w:val="110"/>
        </w:rPr>
        <w:t xml:space="preserve"> </w:t>
      </w:r>
      <w:r w:rsidRPr="006F2AD1">
        <w:rPr>
          <w:rFonts w:ascii="Marianne Light" w:hAnsi="Marianne Light"/>
          <w:w w:val="110"/>
        </w:rPr>
        <w:t>espaces</w:t>
      </w:r>
      <w:r w:rsidRPr="006F2AD1">
        <w:rPr>
          <w:rFonts w:ascii="Marianne Light" w:hAnsi="Marianne Light"/>
          <w:spacing w:val="-7"/>
          <w:w w:val="110"/>
        </w:rPr>
        <w:t xml:space="preserve"> </w:t>
      </w:r>
      <w:r w:rsidRPr="006F2AD1">
        <w:rPr>
          <w:rFonts w:ascii="Marianne Light" w:hAnsi="Marianne Light"/>
          <w:w w:val="110"/>
        </w:rPr>
        <w:t>compris)</w:t>
      </w:r>
      <w:r w:rsidRPr="006F2AD1">
        <w:rPr>
          <w:rFonts w:ascii="Marianne Light" w:hAnsi="Marianne Light"/>
          <w:spacing w:val="-7"/>
          <w:w w:val="110"/>
        </w:rPr>
        <w:t xml:space="preserve"> </w:t>
      </w:r>
      <w:r w:rsidRPr="006F2AD1">
        <w:rPr>
          <w:rFonts w:ascii="Marianne Light" w:hAnsi="Marianne Light"/>
          <w:w w:val="110"/>
        </w:rPr>
        <w:t>:</w:t>
      </w:r>
    </w:p>
    <w:p w14:paraId="7CC88CEC" w14:textId="77777777" w:rsidR="00EE3EED" w:rsidRPr="006F2AD1" w:rsidRDefault="00EE3EED" w:rsidP="00EE3EED">
      <w:pPr>
        <w:pStyle w:val="Paragraphedeliste"/>
        <w:widowControl w:val="0"/>
        <w:numPr>
          <w:ilvl w:val="0"/>
          <w:numId w:val="62"/>
        </w:numPr>
        <w:tabs>
          <w:tab w:val="left" w:pos="1286"/>
          <w:tab w:val="left" w:pos="1287"/>
        </w:tabs>
        <w:autoSpaceDE w:val="0"/>
        <w:autoSpaceDN w:val="0"/>
        <w:spacing w:before="118" w:after="0" w:line="240" w:lineRule="auto"/>
        <w:ind w:hanging="282"/>
        <w:contextualSpacing w:val="0"/>
        <w:rPr>
          <w:rFonts w:ascii="Marianne Light" w:hAnsi="Marianne Light"/>
          <w:sz w:val="18"/>
          <w:szCs w:val="18"/>
        </w:rPr>
      </w:pPr>
      <w:r w:rsidRPr="006F2AD1">
        <w:rPr>
          <w:rFonts w:ascii="Marianne Light" w:hAnsi="Marianne Light"/>
          <w:w w:val="110"/>
          <w:sz w:val="18"/>
          <w:szCs w:val="18"/>
        </w:rPr>
        <w:t>Volet</w:t>
      </w:r>
      <w:r w:rsidRPr="006F2AD1">
        <w:rPr>
          <w:rFonts w:ascii="Marianne Light" w:hAnsi="Marianne Light"/>
          <w:spacing w:val="-2"/>
          <w:w w:val="110"/>
          <w:sz w:val="18"/>
          <w:szCs w:val="18"/>
        </w:rPr>
        <w:t xml:space="preserve"> </w:t>
      </w:r>
      <w:r w:rsidRPr="006F2AD1">
        <w:rPr>
          <w:rFonts w:ascii="Marianne Light" w:hAnsi="Marianne Light"/>
          <w:w w:val="110"/>
          <w:sz w:val="18"/>
          <w:szCs w:val="18"/>
        </w:rPr>
        <w:t>Technique,</w:t>
      </w:r>
    </w:p>
    <w:p w14:paraId="34D33272" w14:textId="77777777" w:rsidR="00EE3EED" w:rsidRPr="006F2AD1" w:rsidRDefault="00EE3EED" w:rsidP="00EE3EED">
      <w:pPr>
        <w:pStyle w:val="Paragraphedeliste"/>
        <w:widowControl w:val="0"/>
        <w:numPr>
          <w:ilvl w:val="0"/>
          <w:numId w:val="62"/>
        </w:numPr>
        <w:tabs>
          <w:tab w:val="left" w:pos="1286"/>
          <w:tab w:val="left" w:pos="1287"/>
        </w:tabs>
        <w:autoSpaceDE w:val="0"/>
        <w:autoSpaceDN w:val="0"/>
        <w:spacing w:before="45" w:after="0" w:line="240" w:lineRule="auto"/>
        <w:ind w:hanging="282"/>
        <w:contextualSpacing w:val="0"/>
        <w:rPr>
          <w:rFonts w:ascii="Marianne Light" w:hAnsi="Marianne Light"/>
          <w:sz w:val="18"/>
          <w:szCs w:val="18"/>
        </w:rPr>
      </w:pPr>
      <w:r w:rsidRPr="006F2AD1">
        <w:rPr>
          <w:rFonts w:ascii="Marianne Light" w:hAnsi="Marianne Light"/>
          <w:spacing w:val="-1"/>
          <w:w w:val="110"/>
          <w:sz w:val="18"/>
          <w:szCs w:val="18"/>
        </w:rPr>
        <w:t>Volet</w:t>
      </w:r>
      <w:r w:rsidRPr="006F2AD1">
        <w:rPr>
          <w:rFonts w:ascii="Marianne Light" w:hAnsi="Marianne Light"/>
          <w:spacing w:val="-9"/>
          <w:w w:val="110"/>
          <w:sz w:val="18"/>
          <w:szCs w:val="18"/>
        </w:rPr>
        <w:t xml:space="preserve"> </w:t>
      </w:r>
      <w:r w:rsidRPr="006F2AD1">
        <w:rPr>
          <w:rFonts w:ascii="Marianne Light" w:hAnsi="Marianne Light"/>
          <w:spacing w:val="-1"/>
          <w:w w:val="110"/>
          <w:sz w:val="18"/>
          <w:szCs w:val="18"/>
        </w:rPr>
        <w:t>Financier,</w:t>
      </w:r>
    </w:p>
    <w:p w14:paraId="25430ADE" w14:textId="77777777" w:rsidR="00EE3EED" w:rsidRPr="006F2AD1" w:rsidRDefault="00EE3EED" w:rsidP="00EE3EED">
      <w:pPr>
        <w:pStyle w:val="Paragraphedeliste"/>
        <w:widowControl w:val="0"/>
        <w:numPr>
          <w:ilvl w:val="0"/>
          <w:numId w:val="62"/>
        </w:numPr>
        <w:tabs>
          <w:tab w:val="left" w:pos="1286"/>
          <w:tab w:val="left" w:pos="1287"/>
        </w:tabs>
        <w:autoSpaceDE w:val="0"/>
        <w:autoSpaceDN w:val="0"/>
        <w:spacing w:before="46" w:after="0" w:line="295" w:lineRule="auto"/>
        <w:ind w:right="557"/>
        <w:contextualSpacing w:val="0"/>
        <w:rPr>
          <w:rFonts w:ascii="Marianne Light" w:hAnsi="Marianne Light"/>
          <w:sz w:val="18"/>
          <w:szCs w:val="18"/>
        </w:rPr>
      </w:pPr>
      <w:proofErr w:type="gramStart"/>
      <w:r w:rsidRPr="006F2AD1">
        <w:rPr>
          <w:rFonts w:ascii="Marianne Light" w:hAnsi="Marianne Light"/>
          <w:w w:val="110"/>
          <w:sz w:val="18"/>
          <w:szCs w:val="18"/>
        </w:rPr>
        <w:t>les</w:t>
      </w:r>
      <w:proofErr w:type="gramEnd"/>
      <w:r w:rsidRPr="006F2AD1">
        <w:rPr>
          <w:rFonts w:ascii="Marianne Light" w:hAnsi="Marianne Light"/>
          <w:spacing w:val="7"/>
          <w:w w:val="110"/>
          <w:sz w:val="18"/>
          <w:szCs w:val="18"/>
        </w:rPr>
        <w:t xml:space="preserve"> </w:t>
      </w:r>
      <w:r w:rsidRPr="006F2AD1">
        <w:rPr>
          <w:rFonts w:ascii="Marianne Light" w:hAnsi="Marianne Light"/>
          <w:w w:val="110"/>
          <w:sz w:val="18"/>
          <w:szCs w:val="18"/>
        </w:rPr>
        <w:t>documents,</w:t>
      </w:r>
      <w:r w:rsidRPr="006F2AD1">
        <w:rPr>
          <w:rFonts w:ascii="Marianne Light" w:hAnsi="Marianne Light"/>
          <w:spacing w:val="7"/>
          <w:w w:val="110"/>
          <w:sz w:val="18"/>
          <w:szCs w:val="18"/>
        </w:rPr>
        <w:t xml:space="preserve"> </w:t>
      </w:r>
      <w:r w:rsidRPr="006F2AD1">
        <w:rPr>
          <w:rFonts w:ascii="Marianne Light" w:hAnsi="Marianne Light"/>
          <w:w w:val="110"/>
          <w:sz w:val="18"/>
          <w:szCs w:val="18"/>
        </w:rPr>
        <w:t>à</w:t>
      </w:r>
      <w:r w:rsidRPr="006F2AD1">
        <w:rPr>
          <w:rFonts w:ascii="Marianne Light" w:hAnsi="Marianne Light"/>
          <w:spacing w:val="7"/>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7"/>
          <w:w w:val="110"/>
          <w:sz w:val="18"/>
          <w:szCs w:val="18"/>
        </w:rPr>
        <w:t xml:space="preserve"> </w:t>
      </w:r>
      <w:r w:rsidRPr="006F2AD1">
        <w:rPr>
          <w:rFonts w:ascii="Marianne Light" w:hAnsi="Marianne Light"/>
          <w:w w:val="110"/>
          <w:sz w:val="18"/>
          <w:szCs w:val="18"/>
        </w:rPr>
        <w:t>convenance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du</w:t>
      </w:r>
      <w:r w:rsidRPr="006F2AD1">
        <w:rPr>
          <w:rFonts w:ascii="Marianne Light" w:hAnsi="Marianne Light"/>
          <w:spacing w:val="5"/>
          <w:w w:val="110"/>
          <w:sz w:val="18"/>
          <w:szCs w:val="18"/>
        </w:rPr>
        <w:t xml:space="preserve"> </w:t>
      </w:r>
      <w:r w:rsidRPr="006F2AD1">
        <w:rPr>
          <w:rFonts w:ascii="Marianne Light" w:hAnsi="Marianne Light"/>
          <w:w w:val="110"/>
          <w:sz w:val="18"/>
          <w:szCs w:val="18"/>
        </w:rPr>
        <w:t>porteur</w:t>
      </w:r>
      <w:r w:rsidRPr="006F2AD1">
        <w:rPr>
          <w:rFonts w:ascii="Marianne Light" w:hAnsi="Marianne Light"/>
          <w:spacing w:val="9"/>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8"/>
          <w:w w:val="110"/>
          <w:sz w:val="18"/>
          <w:szCs w:val="18"/>
        </w:rPr>
        <w:t xml:space="preserve"> </w:t>
      </w:r>
      <w:r w:rsidRPr="006F2AD1">
        <w:rPr>
          <w:rFonts w:ascii="Marianne Light" w:hAnsi="Marianne Light"/>
          <w:w w:val="110"/>
          <w:sz w:val="18"/>
          <w:szCs w:val="18"/>
        </w:rPr>
        <w:t>projet,</w:t>
      </w:r>
      <w:r w:rsidRPr="006F2AD1">
        <w:rPr>
          <w:rFonts w:ascii="Marianne Light" w:hAnsi="Marianne Light"/>
          <w:spacing w:val="12"/>
          <w:w w:val="110"/>
          <w:sz w:val="18"/>
          <w:szCs w:val="18"/>
        </w:rPr>
        <w:t xml:space="preserve"> </w:t>
      </w:r>
      <w:r w:rsidRPr="006F2AD1">
        <w:rPr>
          <w:rFonts w:ascii="Marianne Light" w:hAnsi="Marianne Light"/>
          <w:w w:val="110"/>
          <w:sz w:val="18"/>
          <w:szCs w:val="18"/>
        </w:rPr>
        <w:t>illustrant</w:t>
      </w:r>
      <w:r w:rsidRPr="006F2AD1">
        <w:rPr>
          <w:rFonts w:ascii="Marianne Light" w:hAnsi="Marianne Light"/>
          <w:spacing w:val="9"/>
          <w:w w:val="110"/>
          <w:sz w:val="18"/>
          <w:szCs w:val="18"/>
        </w:rPr>
        <w:t xml:space="preserve"> </w:t>
      </w:r>
      <w:r w:rsidRPr="006F2AD1">
        <w:rPr>
          <w:rFonts w:ascii="Marianne Light" w:hAnsi="Marianne Light"/>
          <w:w w:val="110"/>
          <w:sz w:val="18"/>
          <w:szCs w:val="18"/>
        </w:rPr>
        <w:t>et</w:t>
      </w:r>
      <w:r w:rsidRPr="006F2AD1">
        <w:rPr>
          <w:rFonts w:ascii="Marianne Light" w:hAnsi="Marianne Light"/>
          <w:spacing w:val="7"/>
          <w:w w:val="110"/>
          <w:sz w:val="18"/>
          <w:szCs w:val="18"/>
        </w:rPr>
        <w:t xml:space="preserve"> </w:t>
      </w:r>
      <w:r w:rsidRPr="006F2AD1">
        <w:rPr>
          <w:rFonts w:ascii="Marianne Light" w:hAnsi="Marianne Light"/>
          <w:w w:val="110"/>
          <w:sz w:val="18"/>
          <w:szCs w:val="18"/>
        </w:rPr>
        <w:t>argumentant</w:t>
      </w:r>
      <w:r w:rsidRPr="006F2AD1">
        <w:rPr>
          <w:rFonts w:ascii="Marianne Light" w:hAnsi="Marianne Light"/>
          <w:spacing w:val="7"/>
          <w:w w:val="110"/>
          <w:sz w:val="18"/>
          <w:szCs w:val="18"/>
        </w:rPr>
        <w:t xml:space="preserve"> </w:t>
      </w:r>
      <w:r w:rsidRPr="006F2AD1">
        <w:rPr>
          <w:rFonts w:ascii="Marianne Light" w:hAnsi="Marianne Light"/>
          <w:w w:val="110"/>
          <w:sz w:val="18"/>
          <w:szCs w:val="18"/>
        </w:rPr>
        <w:t>les</w:t>
      </w:r>
      <w:r w:rsidRPr="006F2AD1">
        <w:rPr>
          <w:rFonts w:ascii="Marianne Light" w:hAnsi="Marianne Light"/>
          <w:spacing w:val="8"/>
          <w:w w:val="110"/>
          <w:sz w:val="18"/>
          <w:szCs w:val="18"/>
        </w:rPr>
        <w:t xml:space="preserve"> </w:t>
      </w:r>
      <w:r w:rsidRPr="006F2AD1">
        <w:rPr>
          <w:rFonts w:ascii="Marianne Light" w:hAnsi="Marianne Light"/>
          <w:w w:val="110"/>
          <w:sz w:val="18"/>
          <w:szCs w:val="18"/>
        </w:rPr>
        <w:t>résultats</w:t>
      </w:r>
      <w:r w:rsidRPr="006F2AD1">
        <w:rPr>
          <w:rFonts w:ascii="Marianne Light" w:hAnsi="Marianne Light"/>
          <w:spacing w:val="7"/>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49"/>
          <w:w w:val="110"/>
          <w:sz w:val="18"/>
          <w:szCs w:val="18"/>
        </w:rPr>
        <w:t xml:space="preserve"> </w:t>
      </w:r>
      <w:r w:rsidRPr="006F2AD1">
        <w:rPr>
          <w:rFonts w:ascii="Marianne Light" w:hAnsi="Marianne Light"/>
          <w:w w:val="115"/>
          <w:sz w:val="18"/>
          <w:szCs w:val="18"/>
        </w:rPr>
        <w:t>l’étude</w:t>
      </w:r>
      <w:r w:rsidRPr="006F2AD1">
        <w:rPr>
          <w:rFonts w:ascii="Marianne Light" w:hAnsi="Marianne Light"/>
          <w:spacing w:val="-8"/>
          <w:w w:val="115"/>
          <w:sz w:val="18"/>
          <w:szCs w:val="18"/>
        </w:rPr>
        <w:t xml:space="preserve"> </w:t>
      </w:r>
      <w:r w:rsidRPr="006F2AD1">
        <w:rPr>
          <w:rFonts w:ascii="Marianne Light" w:hAnsi="Marianne Light"/>
          <w:w w:val="115"/>
          <w:sz w:val="18"/>
          <w:szCs w:val="18"/>
        </w:rPr>
        <w:t>préalable.</w:t>
      </w:r>
    </w:p>
    <w:p w14:paraId="1804BD1E" w14:textId="77777777" w:rsidR="00EE3EED" w:rsidRPr="006F2AD1" w:rsidRDefault="00EE3EED" w:rsidP="00EE3EED">
      <w:pPr>
        <w:pStyle w:val="Paragraphedeliste"/>
        <w:widowControl w:val="0"/>
        <w:numPr>
          <w:ilvl w:val="0"/>
          <w:numId w:val="62"/>
        </w:numPr>
        <w:tabs>
          <w:tab w:val="left" w:pos="1286"/>
          <w:tab w:val="left" w:pos="1287"/>
        </w:tabs>
        <w:autoSpaceDE w:val="0"/>
        <w:autoSpaceDN w:val="0"/>
        <w:spacing w:after="0" w:line="202" w:lineRule="exact"/>
        <w:ind w:hanging="282"/>
        <w:contextualSpacing w:val="0"/>
        <w:rPr>
          <w:rFonts w:ascii="Marianne Light" w:hAnsi="Marianne Light"/>
          <w:sz w:val="18"/>
          <w:szCs w:val="18"/>
        </w:rPr>
      </w:pPr>
      <w:r w:rsidRPr="006F2AD1">
        <w:rPr>
          <w:rFonts w:ascii="Marianne Light" w:hAnsi="Marianne Light"/>
          <w:sz w:val="18"/>
          <w:szCs w:val="18"/>
        </w:rPr>
        <w:t>Les</w:t>
      </w:r>
      <w:r w:rsidRPr="006F2AD1">
        <w:rPr>
          <w:rFonts w:ascii="Marianne Light" w:hAnsi="Marianne Light"/>
          <w:spacing w:val="3"/>
          <w:sz w:val="18"/>
          <w:szCs w:val="18"/>
        </w:rPr>
        <w:t xml:space="preserve"> </w:t>
      </w:r>
      <w:r w:rsidRPr="006F2AD1">
        <w:rPr>
          <w:rFonts w:ascii="Marianne Light" w:hAnsi="Marianne Light"/>
          <w:sz w:val="18"/>
          <w:szCs w:val="18"/>
        </w:rPr>
        <w:t>devis,</w:t>
      </w:r>
    </w:p>
    <w:p w14:paraId="08D7F2E8" w14:textId="77777777" w:rsidR="00EE3EED" w:rsidRPr="006F2AD1" w:rsidRDefault="00EE3EED" w:rsidP="00EE3EED">
      <w:pPr>
        <w:pStyle w:val="Paragraphedeliste"/>
        <w:widowControl w:val="0"/>
        <w:numPr>
          <w:ilvl w:val="0"/>
          <w:numId w:val="62"/>
        </w:numPr>
        <w:tabs>
          <w:tab w:val="left" w:pos="1286"/>
          <w:tab w:val="left" w:pos="1287"/>
        </w:tabs>
        <w:autoSpaceDE w:val="0"/>
        <w:autoSpaceDN w:val="0"/>
        <w:spacing w:before="46" w:after="0" w:line="295" w:lineRule="auto"/>
        <w:ind w:right="559" w:hanging="284"/>
        <w:contextualSpacing w:val="0"/>
        <w:rPr>
          <w:rFonts w:ascii="Marianne Light" w:hAnsi="Marianne Light"/>
          <w:sz w:val="18"/>
          <w:szCs w:val="18"/>
        </w:rPr>
      </w:pPr>
      <w:proofErr w:type="gramStart"/>
      <w:r w:rsidRPr="006F2AD1">
        <w:rPr>
          <w:rFonts w:ascii="Marianne Light" w:hAnsi="Marianne Light"/>
          <w:w w:val="110"/>
          <w:sz w:val="18"/>
          <w:szCs w:val="18"/>
        </w:rPr>
        <w:t>les</w:t>
      </w:r>
      <w:proofErr w:type="gramEnd"/>
      <w:r w:rsidRPr="006F2AD1">
        <w:rPr>
          <w:rFonts w:ascii="Marianne Light" w:hAnsi="Marianne Light"/>
          <w:spacing w:val="1"/>
          <w:w w:val="110"/>
          <w:sz w:val="18"/>
          <w:szCs w:val="18"/>
        </w:rPr>
        <w:t xml:space="preserve"> </w:t>
      </w:r>
      <w:r w:rsidRPr="006F2AD1">
        <w:rPr>
          <w:rFonts w:ascii="Marianne Light" w:hAnsi="Marianne Light"/>
          <w:w w:val="110"/>
          <w:sz w:val="18"/>
          <w:szCs w:val="18"/>
        </w:rPr>
        <w:t>documents</w:t>
      </w:r>
      <w:r w:rsidRPr="006F2AD1">
        <w:rPr>
          <w:rFonts w:ascii="Marianne Light" w:hAnsi="Marianne Light"/>
          <w:spacing w:val="2"/>
          <w:w w:val="110"/>
          <w:sz w:val="18"/>
          <w:szCs w:val="18"/>
        </w:rPr>
        <w:t xml:space="preserve"> </w:t>
      </w:r>
      <w:r w:rsidRPr="006F2AD1">
        <w:rPr>
          <w:rFonts w:ascii="Marianne Light" w:hAnsi="Marianne Light"/>
          <w:w w:val="110"/>
          <w:sz w:val="18"/>
          <w:szCs w:val="18"/>
        </w:rPr>
        <w:t>demandés</w:t>
      </w:r>
      <w:r w:rsidRPr="006F2AD1">
        <w:rPr>
          <w:rFonts w:ascii="Marianne Light" w:hAnsi="Marianne Light"/>
          <w:spacing w:val="1"/>
          <w:w w:val="110"/>
          <w:sz w:val="18"/>
          <w:szCs w:val="18"/>
        </w:rPr>
        <w:t xml:space="preserve"> </w:t>
      </w:r>
      <w:r w:rsidRPr="006F2AD1">
        <w:rPr>
          <w:rFonts w:ascii="Marianne Light" w:hAnsi="Marianne Light"/>
          <w:w w:val="110"/>
          <w:sz w:val="18"/>
          <w:szCs w:val="18"/>
        </w:rPr>
        <w:t>dans</w:t>
      </w:r>
      <w:r w:rsidRPr="006F2AD1">
        <w:rPr>
          <w:rFonts w:ascii="Marianne Light" w:hAnsi="Marianne Light"/>
          <w:spacing w:val="2"/>
          <w:w w:val="110"/>
          <w:sz w:val="18"/>
          <w:szCs w:val="18"/>
        </w:rPr>
        <w:t xml:space="preserve"> </w:t>
      </w:r>
      <w:r w:rsidRPr="006F2AD1">
        <w:rPr>
          <w:rFonts w:ascii="Marianne Light" w:hAnsi="Marianne Light"/>
          <w:w w:val="110"/>
          <w:sz w:val="18"/>
          <w:szCs w:val="18"/>
        </w:rPr>
        <w:t>la liste</w:t>
      </w:r>
      <w:r w:rsidRPr="006F2AD1">
        <w:rPr>
          <w:rFonts w:ascii="Marianne Light" w:hAnsi="Marianne Light"/>
          <w:spacing w:val="2"/>
          <w:w w:val="110"/>
          <w:sz w:val="18"/>
          <w:szCs w:val="18"/>
        </w:rPr>
        <w:t xml:space="preserve"> </w:t>
      </w:r>
      <w:r w:rsidRPr="006F2AD1">
        <w:rPr>
          <w:rFonts w:ascii="Marianne Light" w:hAnsi="Marianne Light"/>
          <w:w w:val="110"/>
          <w:sz w:val="18"/>
          <w:szCs w:val="18"/>
        </w:rPr>
        <w:t>des</w:t>
      </w:r>
      <w:r w:rsidRPr="006F2AD1">
        <w:rPr>
          <w:rFonts w:ascii="Marianne Light" w:hAnsi="Marianne Light"/>
          <w:spacing w:val="1"/>
          <w:w w:val="110"/>
          <w:sz w:val="18"/>
          <w:szCs w:val="18"/>
        </w:rPr>
        <w:t xml:space="preserve"> </w:t>
      </w:r>
      <w:r w:rsidRPr="006F2AD1">
        <w:rPr>
          <w:rFonts w:ascii="Marianne Light" w:hAnsi="Marianne Light"/>
          <w:w w:val="110"/>
          <w:sz w:val="18"/>
          <w:szCs w:val="18"/>
        </w:rPr>
        <w:t>pièces</w:t>
      </w:r>
      <w:r w:rsidRPr="006F2AD1">
        <w:rPr>
          <w:rFonts w:ascii="Marianne Light" w:hAnsi="Marianne Light"/>
          <w:spacing w:val="2"/>
          <w:w w:val="110"/>
          <w:sz w:val="18"/>
          <w:szCs w:val="18"/>
        </w:rPr>
        <w:t xml:space="preserve"> </w:t>
      </w:r>
      <w:r w:rsidRPr="006F2AD1">
        <w:rPr>
          <w:rFonts w:ascii="Marianne Light" w:hAnsi="Marianne Light"/>
          <w:w w:val="110"/>
          <w:sz w:val="18"/>
          <w:szCs w:val="18"/>
        </w:rPr>
        <w:t>à joindre</w:t>
      </w:r>
      <w:r w:rsidRPr="006F2AD1">
        <w:rPr>
          <w:rFonts w:ascii="Marianne Light" w:hAnsi="Marianne Light"/>
          <w:spacing w:val="2"/>
          <w:w w:val="110"/>
          <w:sz w:val="18"/>
          <w:szCs w:val="18"/>
        </w:rPr>
        <w:t xml:space="preserve"> </w:t>
      </w:r>
      <w:r w:rsidRPr="006F2AD1">
        <w:rPr>
          <w:rFonts w:ascii="Marianne Light" w:hAnsi="Marianne Light"/>
          <w:w w:val="110"/>
          <w:sz w:val="18"/>
          <w:szCs w:val="18"/>
        </w:rPr>
        <w:t>du dispositif</w:t>
      </w:r>
      <w:r w:rsidRPr="006F2AD1">
        <w:rPr>
          <w:rFonts w:ascii="Marianne Light" w:hAnsi="Marianne Light"/>
          <w:spacing w:val="-1"/>
          <w:w w:val="110"/>
          <w:sz w:val="18"/>
          <w:szCs w:val="18"/>
        </w:rPr>
        <w:t xml:space="preserve"> </w:t>
      </w:r>
      <w:r w:rsidRPr="006F2AD1">
        <w:rPr>
          <w:rFonts w:ascii="Marianne Light" w:hAnsi="Marianne Light"/>
          <w:w w:val="110"/>
          <w:sz w:val="18"/>
          <w:szCs w:val="18"/>
        </w:rPr>
        <w:t>d’aide</w:t>
      </w:r>
      <w:r w:rsidRPr="006F2AD1">
        <w:rPr>
          <w:rFonts w:ascii="Marianne Light" w:hAnsi="Marianne Light"/>
          <w:spacing w:val="2"/>
          <w:w w:val="110"/>
          <w:sz w:val="18"/>
          <w:szCs w:val="18"/>
        </w:rPr>
        <w:t xml:space="preserve"> </w:t>
      </w:r>
      <w:r w:rsidRPr="006F2AD1">
        <w:rPr>
          <w:rFonts w:ascii="Marianne Light" w:hAnsi="Marianne Light"/>
          <w:w w:val="110"/>
          <w:sz w:val="18"/>
          <w:szCs w:val="18"/>
        </w:rPr>
        <w:t>de</w:t>
      </w:r>
      <w:r w:rsidRPr="006F2AD1">
        <w:rPr>
          <w:rFonts w:ascii="Marianne Light" w:hAnsi="Marianne Light"/>
          <w:spacing w:val="1"/>
          <w:w w:val="110"/>
          <w:sz w:val="18"/>
          <w:szCs w:val="18"/>
        </w:rPr>
        <w:t xml:space="preserve"> </w:t>
      </w:r>
      <w:r w:rsidRPr="006F2AD1">
        <w:rPr>
          <w:rFonts w:ascii="Marianne Light" w:hAnsi="Marianne Light"/>
          <w:w w:val="110"/>
          <w:sz w:val="18"/>
          <w:szCs w:val="18"/>
        </w:rPr>
        <w:t>la</w:t>
      </w:r>
      <w:r w:rsidRPr="006F2AD1">
        <w:rPr>
          <w:rFonts w:ascii="Marianne Light" w:hAnsi="Marianne Light"/>
          <w:spacing w:val="1"/>
          <w:w w:val="110"/>
          <w:sz w:val="18"/>
          <w:szCs w:val="18"/>
        </w:rPr>
        <w:t xml:space="preserve"> </w:t>
      </w:r>
      <w:r w:rsidRPr="006F2AD1">
        <w:rPr>
          <w:rFonts w:ascii="Marianne Light" w:hAnsi="Marianne Light"/>
          <w:w w:val="110"/>
          <w:sz w:val="18"/>
          <w:szCs w:val="18"/>
        </w:rPr>
        <w:t>plateforme</w:t>
      </w:r>
      <w:r w:rsidRPr="006F2AD1">
        <w:rPr>
          <w:rFonts w:ascii="Marianne Light" w:hAnsi="Marianne Light"/>
          <w:spacing w:val="-50"/>
          <w:w w:val="110"/>
          <w:sz w:val="18"/>
          <w:szCs w:val="18"/>
        </w:rPr>
        <w:t xml:space="preserve"> </w:t>
      </w:r>
      <w:r w:rsidRPr="006F2AD1">
        <w:rPr>
          <w:rFonts w:ascii="Marianne Light" w:hAnsi="Marianne Light"/>
          <w:w w:val="110"/>
          <w:sz w:val="18"/>
          <w:szCs w:val="18"/>
        </w:rPr>
        <w:t>AGIR.</w:t>
      </w:r>
    </w:p>
    <w:p w14:paraId="5F8E5AF0" w14:textId="77777777" w:rsidR="00EE3EED" w:rsidRPr="006F2AD1" w:rsidRDefault="00EE3EED" w:rsidP="00EE3EED">
      <w:pPr>
        <w:pStyle w:val="Corpsdetexte"/>
        <w:spacing w:before="118" w:line="295" w:lineRule="auto"/>
        <w:ind w:left="578"/>
        <w:rPr>
          <w:rFonts w:ascii="Marianne Light" w:hAnsi="Marianne Light"/>
        </w:rPr>
      </w:pPr>
      <w:r w:rsidRPr="006F2AD1">
        <w:rPr>
          <w:rFonts w:ascii="Marianne Light" w:hAnsi="Marianne Light"/>
          <w:w w:val="115"/>
        </w:rPr>
        <w:t>Il</w:t>
      </w:r>
      <w:r w:rsidRPr="006F2AD1">
        <w:rPr>
          <w:rFonts w:ascii="Marianne Light" w:hAnsi="Marianne Light"/>
          <w:spacing w:val="13"/>
          <w:w w:val="115"/>
        </w:rPr>
        <w:t xml:space="preserve"> </w:t>
      </w:r>
      <w:r w:rsidRPr="006F2AD1">
        <w:rPr>
          <w:rFonts w:ascii="Marianne Light" w:hAnsi="Marianne Light"/>
          <w:w w:val="115"/>
        </w:rPr>
        <w:t>est</w:t>
      </w:r>
      <w:r w:rsidRPr="006F2AD1">
        <w:rPr>
          <w:rFonts w:ascii="Marianne Light" w:hAnsi="Marianne Light"/>
          <w:spacing w:val="14"/>
          <w:w w:val="115"/>
        </w:rPr>
        <w:t xml:space="preserve"> </w:t>
      </w:r>
      <w:r w:rsidRPr="006F2AD1">
        <w:rPr>
          <w:rFonts w:ascii="Marianne Light" w:hAnsi="Marianne Light"/>
          <w:w w:val="115"/>
        </w:rPr>
        <w:t>conseillé</w:t>
      </w:r>
      <w:r w:rsidRPr="006F2AD1">
        <w:rPr>
          <w:rFonts w:ascii="Marianne Light" w:hAnsi="Marianne Light"/>
          <w:spacing w:val="14"/>
          <w:w w:val="115"/>
        </w:rPr>
        <w:t xml:space="preserve"> </w:t>
      </w:r>
      <w:r w:rsidRPr="006F2AD1">
        <w:rPr>
          <w:rFonts w:ascii="Marianne Light" w:hAnsi="Marianne Light"/>
          <w:w w:val="115"/>
        </w:rPr>
        <w:t>de</w:t>
      </w:r>
      <w:r w:rsidRPr="006F2AD1">
        <w:rPr>
          <w:rFonts w:ascii="Marianne Light" w:hAnsi="Marianne Light"/>
          <w:spacing w:val="14"/>
          <w:w w:val="115"/>
        </w:rPr>
        <w:t xml:space="preserve"> </w:t>
      </w:r>
      <w:r w:rsidRPr="006F2AD1">
        <w:rPr>
          <w:rFonts w:ascii="Marianne Light" w:hAnsi="Marianne Light"/>
          <w:w w:val="115"/>
        </w:rPr>
        <w:t>compresser</w:t>
      </w:r>
      <w:r w:rsidRPr="006F2AD1">
        <w:rPr>
          <w:rFonts w:ascii="Marianne Light" w:hAnsi="Marianne Light"/>
          <w:spacing w:val="14"/>
          <w:w w:val="115"/>
        </w:rPr>
        <w:t xml:space="preserve"> </w:t>
      </w:r>
      <w:r w:rsidRPr="006F2AD1">
        <w:rPr>
          <w:rFonts w:ascii="Marianne Light" w:hAnsi="Marianne Light"/>
          <w:w w:val="115"/>
        </w:rPr>
        <w:t>les</w:t>
      </w:r>
      <w:r w:rsidRPr="006F2AD1">
        <w:rPr>
          <w:rFonts w:ascii="Marianne Light" w:hAnsi="Marianne Light"/>
          <w:spacing w:val="14"/>
          <w:w w:val="115"/>
        </w:rPr>
        <w:t xml:space="preserve"> </w:t>
      </w:r>
      <w:r w:rsidRPr="006F2AD1">
        <w:rPr>
          <w:rFonts w:ascii="Marianne Light" w:hAnsi="Marianne Light"/>
          <w:w w:val="115"/>
        </w:rPr>
        <w:t>fichiers</w:t>
      </w:r>
      <w:r w:rsidRPr="006F2AD1">
        <w:rPr>
          <w:rFonts w:ascii="Marianne Light" w:hAnsi="Marianne Light"/>
          <w:spacing w:val="14"/>
          <w:w w:val="115"/>
        </w:rPr>
        <w:t xml:space="preserve"> </w:t>
      </w:r>
      <w:r w:rsidRPr="006F2AD1">
        <w:rPr>
          <w:rFonts w:ascii="Marianne Light" w:hAnsi="Marianne Light"/>
          <w:w w:val="115"/>
        </w:rPr>
        <w:t>d’une</w:t>
      </w:r>
      <w:r w:rsidRPr="006F2AD1">
        <w:rPr>
          <w:rFonts w:ascii="Marianne Light" w:hAnsi="Marianne Light"/>
          <w:spacing w:val="15"/>
          <w:w w:val="115"/>
        </w:rPr>
        <w:t xml:space="preserve"> </w:t>
      </w:r>
      <w:r w:rsidRPr="006F2AD1">
        <w:rPr>
          <w:rFonts w:ascii="Marianne Light" w:hAnsi="Marianne Light"/>
          <w:w w:val="115"/>
        </w:rPr>
        <w:t>taille</w:t>
      </w:r>
      <w:r w:rsidRPr="006F2AD1">
        <w:rPr>
          <w:rFonts w:ascii="Marianne Light" w:hAnsi="Marianne Light"/>
          <w:spacing w:val="14"/>
          <w:w w:val="115"/>
        </w:rPr>
        <w:t xml:space="preserve"> </w:t>
      </w:r>
      <w:r w:rsidRPr="006F2AD1">
        <w:rPr>
          <w:rFonts w:ascii="Marianne Light" w:hAnsi="Marianne Light"/>
          <w:w w:val="115"/>
        </w:rPr>
        <w:t>importante</w:t>
      </w:r>
      <w:r w:rsidRPr="006F2AD1">
        <w:rPr>
          <w:rFonts w:ascii="Marianne Light" w:hAnsi="Marianne Light"/>
          <w:spacing w:val="14"/>
          <w:w w:val="115"/>
        </w:rPr>
        <w:t xml:space="preserve"> </w:t>
      </w:r>
      <w:r w:rsidRPr="006F2AD1">
        <w:rPr>
          <w:rFonts w:ascii="Marianne Light" w:hAnsi="Marianne Light"/>
          <w:w w:val="115"/>
        </w:rPr>
        <w:t>avant</w:t>
      </w:r>
      <w:r w:rsidRPr="006F2AD1">
        <w:rPr>
          <w:rFonts w:ascii="Marianne Light" w:hAnsi="Marianne Light"/>
          <w:spacing w:val="14"/>
          <w:w w:val="115"/>
        </w:rPr>
        <w:t xml:space="preserve"> </w:t>
      </w:r>
      <w:r w:rsidRPr="006F2AD1">
        <w:rPr>
          <w:rFonts w:ascii="Marianne Light" w:hAnsi="Marianne Light"/>
          <w:w w:val="115"/>
        </w:rPr>
        <w:t>leur</w:t>
      </w:r>
      <w:r w:rsidRPr="006F2AD1">
        <w:rPr>
          <w:rFonts w:ascii="Marianne Light" w:hAnsi="Marianne Light"/>
          <w:spacing w:val="14"/>
          <w:w w:val="115"/>
        </w:rPr>
        <w:t xml:space="preserve"> </w:t>
      </w:r>
      <w:r w:rsidRPr="006F2AD1">
        <w:rPr>
          <w:rFonts w:ascii="Marianne Light" w:hAnsi="Marianne Light"/>
          <w:w w:val="115"/>
        </w:rPr>
        <w:t>intégration</w:t>
      </w:r>
      <w:r w:rsidRPr="006F2AD1">
        <w:rPr>
          <w:rFonts w:ascii="Marianne Light" w:hAnsi="Marianne Light"/>
          <w:spacing w:val="14"/>
          <w:w w:val="115"/>
        </w:rPr>
        <w:t xml:space="preserve"> </w:t>
      </w:r>
      <w:r w:rsidRPr="006F2AD1">
        <w:rPr>
          <w:rFonts w:ascii="Marianne Light" w:hAnsi="Marianne Light"/>
          <w:w w:val="115"/>
        </w:rPr>
        <w:t>dans</w:t>
      </w:r>
      <w:r w:rsidRPr="006F2AD1">
        <w:rPr>
          <w:rFonts w:ascii="Marianne Light" w:hAnsi="Marianne Light"/>
          <w:spacing w:val="14"/>
          <w:w w:val="115"/>
        </w:rPr>
        <w:t xml:space="preserve"> </w:t>
      </w:r>
      <w:r w:rsidRPr="006F2AD1">
        <w:rPr>
          <w:rFonts w:ascii="Marianne Light" w:hAnsi="Marianne Light"/>
          <w:w w:val="115"/>
        </w:rPr>
        <w:t>votre</w:t>
      </w:r>
      <w:r w:rsidRPr="006F2AD1">
        <w:rPr>
          <w:rFonts w:ascii="Marianne Light" w:hAnsi="Marianne Light"/>
          <w:spacing w:val="-52"/>
          <w:w w:val="115"/>
        </w:rPr>
        <w:t xml:space="preserve"> </w:t>
      </w:r>
      <w:r w:rsidRPr="006F2AD1">
        <w:rPr>
          <w:rFonts w:ascii="Marianne Light" w:hAnsi="Marianne Light"/>
          <w:w w:val="115"/>
        </w:rPr>
        <w:t>demande</w:t>
      </w:r>
      <w:r w:rsidRPr="006F2AD1">
        <w:rPr>
          <w:rFonts w:ascii="Marianne Light" w:hAnsi="Marianne Light"/>
          <w:spacing w:val="-12"/>
          <w:w w:val="115"/>
        </w:rPr>
        <w:t xml:space="preserve"> </w:t>
      </w:r>
      <w:r w:rsidRPr="006F2AD1">
        <w:rPr>
          <w:rFonts w:ascii="Marianne Light" w:hAnsi="Marianne Light"/>
          <w:w w:val="115"/>
        </w:rPr>
        <w:t>d’aide</w:t>
      </w:r>
      <w:r w:rsidRPr="006F2AD1">
        <w:rPr>
          <w:rFonts w:ascii="Marianne Light" w:hAnsi="Marianne Light"/>
          <w:spacing w:val="-9"/>
          <w:w w:val="115"/>
        </w:rPr>
        <w:t xml:space="preserve"> </w:t>
      </w:r>
      <w:r w:rsidRPr="006F2AD1">
        <w:rPr>
          <w:rFonts w:ascii="Marianne Light" w:hAnsi="Marianne Light"/>
          <w:w w:val="115"/>
        </w:rPr>
        <w:t>dématérialisée</w:t>
      </w:r>
      <w:r w:rsidRPr="006F2AD1">
        <w:rPr>
          <w:rFonts w:ascii="Marianne Light" w:hAnsi="Marianne Light"/>
          <w:spacing w:val="-10"/>
          <w:w w:val="115"/>
        </w:rPr>
        <w:t xml:space="preserve"> </w:t>
      </w:r>
      <w:r w:rsidRPr="006F2AD1">
        <w:rPr>
          <w:rFonts w:ascii="Marianne Light" w:hAnsi="Marianne Light"/>
          <w:w w:val="115"/>
        </w:rPr>
        <w:t>et</w:t>
      </w:r>
      <w:r w:rsidRPr="006F2AD1">
        <w:rPr>
          <w:rFonts w:ascii="Marianne Light" w:hAnsi="Marianne Light"/>
          <w:spacing w:val="-10"/>
          <w:w w:val="115"/>
        </w:rPr>
        <w:t xml:space="preserve"> </w:t>
      </w:r>
      <w:r w:rsidRPr="006F2AD1">
        <w:rPr>
          <w:rFonts w:ascii="Marianne Light" w:hAnsi="Marianne Light"/>
          <w:w w:val="115"/>
        </w:rPr>
        <w:t>de</w:t>
      </w:r>
      <w:r w:rsidRPr="006F2AD1">
        <w:rPr>
          <w:rFonts w:ascii="Marianne Light" w:hAnsi="Marianne Light"/>
          <w:spacing w:val="-9"/>
          <w:w w:val="115"/>
        </w:rPr>
        <w:t xml:space="preserve"> </w:t>
      </w:r>
      <w:r w:rsidRPr="006F2AD1">
        <w:rPr>
          <w:rFonts w:ascii="Marianne Light" w:hAnsi="Marianne Light"/>
          <w:w w:val="115"/>
        </w:rPr>
        <w:t>donner</w:t>
      </w:r>
      <w:r w:rsidRPr="006F2AD1">
        <w:rPr>
          <w:rFonts w:ascii="Marianne Light" w:hAnsi="Marianne Light"/>
          <w:spacing w:val="-11"/>
          <w:w w:val="115"/>
        </w:rPr>
        <w:t xml:space="preserve"> </w:t>
      </w:r>
      <w:r w:rsidRPr="006F2AD1">
        <w:rPr>
          <w:rFonts w:ascii="Marianne Light" w:hAnsi="Marianne Light"/>
          <w:w w:val="115"/>
        </w:rPr>
        <w:t>un</w:t>
      </w:r>
      <w:r w:rsidRPr="006F2AD1">
        <w:rPr>
          <w:rFonts w:ascii="Marianne Light" w:hAnsi="Marianne Light"/>
          <w:spacing w:val="-9"/>
          <w:w w:val="115"/>
        </w:rPr>
        <w:t xml:space="preserve"> </w:t>
      </w:r>
      <w:r w:rsidRPr="006F2AD1">
        <w:rPr>
          <w:rFonts w:ascii="Marianne Light" w:hAnsi="Marianne Light"/>
          <w:w w:val="115"/>
        </w:rPr>
        <w:t>nom</w:t>
      </w:r>
      <w:r w:rsidRPr="006F2AD1">
        <w:rPr>
          <w:rFonts w:ascii="Marianne Light" w:hAnsi="Marianne Light"/>
          <w:spacing w:val="-9"/>
          <w:w w:val="115"/>
        </w:rPr>
        <w:t xml:space="preserve"> </w:t>
      </w:r>
      <w:r w:rsidRPr="006F2AD1">
        <w:rPr>
          <w:rFonts w:ascii="Marianne Light" w:hAnsi="Marianne Light"/>
          <w:w w:val="115"/>
        </w:rPr>
        <w:t>de</w:t>
      </w:r>
      <w:r w:rsidRPr="006F2AD1">
        <w:rPr>
          <w:rFonts w:ascii="Marianne Light" w:hAnsi="Marianne Light"/>
          <w:spacing w:val="-10"/>
          <w:w w:val="115"/>
        </w:rPr>
        <w:t xml:space="preserve"> </w:t>
      </w:r>
      <w:r w:rsidRPr="006F2AD1">
        <w:rPr>
          <w:rFonts w:ascii="Marianne Light" w:hAnsi="Marianne Light"/>
          <w:w w:val="115"/>
        </w:rPr>
        <w:t>fichier</w:t>
      </w:r>
      <w:r w:rsidRPr="006F2AD1">
        <w:rPr>
          <w:rFonts w:ascii="Marianne Light" w:hAnsi="Marianne Light"/>
          <w:spacing w:val="-10"/>
          <w:w w:val="115"/>
        </w:rPr>
        <w:t xml:space="preserve"> </w:t>
      </w:r>
      <w:r w:rsidRPr="006F2AD1">
        <w:rPr>
          <w:rFonts w:ascii="Marianne Light" w:hAnsi="Marianne Light"/>
          <w:w w:val="115"/>
        </w:rPr>
        <w:t>court.</w:t>
      </w:r>
    </w:p>
    <w:p w14:paraId="73438CEA" w14:textId="77777777" w:rsidR="00EE3EED" w:rsidRPr="006F2AD1" w:rsidRDefault="00EE3EED" w:rsidP="00EE3EED">
      <w:pPr>
        <w:pStyle w:val="Corpsdetexte"/>
        <w:rPr>
          <w:rFonts w:ascii="Marianne Light" w:hAnsi="Marianne Light"/>
        </w:rPr>
      </w:pPr>
    </w:p>
    <w:p w14:paraId="64FD9FDE" w14:textId="77777777" w:rsidR="006B4275" w:rsidRPr="006F2AD1" w:rsidRDefault="006B4275" w:rsidP="006B4275">
      <w:pPr>
        <w:pStyle w:val="Corpsdetexte"/>
        <w:spacing w:before="4"/>
        <w:rPr>
          <w:rFonts w:ascii="Marianne Light" w:hAnsi="Marianne Light"/>
        </w:rPr>
      </w:pPr>
    </w:p>
    <w:p w14:paraId="70EAF318" w14:textId="77777777" w:rsidR="006B4275" w:rsidRPr="00FC7522" w:rsidRDefault="006B4275" w:rsidP="00FC7522">
      <w:pPr>
        <w:pStyle w:val="Titre1"/>
        <w:numPr>
          <w:ilvl w:val="0"/>
          <w:numId w:val="68"/>
        </w:numPr>
        <w:tabs>
          <w:tab w:val="left" w:pos="939"/>
          <w:tab w:val="left" w:pos="9676"/>
        </w:tabs>
        <w:ind w:left="757" w:hanging="360"/>
        <w:jc w:val="left"/>
        <w:rPr>
          <w:sz w:val="28"/>
        </w:rPr>
      </w:pPr>
      <w:bookmarkStart w:id="15" w:name="7._EN_SAVOIR_PLUS"/>
      <w:bookmarkEnd w:id="15"/>
      <w:r w:rsidRPr="00FC7522">
        <w:rPr>
          <w:sz w:val="28"/>
        </w:rPr>
        <w:t>EN</w:t>
      </w:r>
      <w:r w:rsidRPr="00FC7522">
        <w:rPr>
          <w:spacing w:val="-18"/>
          <w:sz w:val="28"/>
        </w:rPr>
        <w:t xml:space="preserve"> </w:t>
      </w:r>
      <w:r w:rsidRPr="00FC7522">
        <w:rPr>
          <w:sz w:val="28"/>
        </w:rPr>
        <w:t>SAVOIR</w:t>
      </w:r>
      <w:r w:rsidRPr="00FC7522">
        <w:rPr>
          <w:spacing w:val="-18"/>
          <w:sz w:val="28"/>
        </w:rPr>
        <w:t xml:space="preserve"> </w:t>
      </w:r>
      <w:r w:rsidRPr="00FC7522">
        <w:rPr>
          <w:sz w:val="28"/>
        </w:rPr>
        <w:t>PLUS</w:t>
      </w:r>
      <w:r w:rsidRPr="00FC7522">
        <w:rPr>
          <w:sz w:val="28"/>
        </w:rPr>
        <w:tab/>
      </w:r>
    </w:p>
    <w:p w14:paraId="007CCBB2" w14:textId="77777777" w:rsidR="006B4275" w:rsidRPr="006F2AD1" w:rsidRDefault="006B4275" w:rsidP="006B4275">
      <w:pPr>
        <w:pStyle w:val="Corpsdetexte"/>
        <w:rPr>
          <w:rFonts w:ascii="Marianne Light" w:hAnsi="Marianne Light"/>
          <w:b/>
        </w:rPr>
      </w:pPr>
    </w:p>
    <w:p w14:paraId="4E9F1566" w14:textId="77777777" w:rsidR="006B4275" w:rsidRPr="006F2AD1" w:rsidRDefault="006B4275" w:rsidP="006B4275">
      <w:pPr>
        <w:pStyle w:val="Corpsdetexte"/>
        <w:rPr>
          <w:rFonts w:ascii="Marianne Light" w:hAnsi="Marianne Light"/>
          <w:b/>
        </w:rPr>
      </w:pPr>
    </w:p>
    <w:p w14:paraId="4804CA90" w14:textId="23D547EA" w:rsidR="006B4275" w:rsidRPr="006F2AD1" w:rsidRDefault="006B4275" w:rsidP="006B4275">
      <w:pPr>
        <w:pStyle w:val="Corpsdetexte"/>
        <w:spacing w:before="5"/>
        <w:rPr>
          <w:rFonts w:ascii="Marianne Light" w:hAnsi="Marianne Light"/>
          <w:b/>
        </w:rPr>
      </w:pPr>
      <w:r w:rsidRPr="006F2AD1">
        <w:rPr>
          <w:rFonts w:ascii="Marianne Light" w:hAnsi="Marianne Light"/>
          <w:noProof/>
        </w:rPr>
        <mc:AlternateContent>
          <mc:Choice Requires="wps">
            <w:drawing>
              <wp:anchor distT="0" distB="0" distL="0" distR="0" simplePos="0" relativeHeight="251688960" behindDoc="1" locked="0" layoutInCell="1" allowOverlap="1" wp14:anchorId="376CE6A3" wp14:editId="1FDAB16C">
                <wp:simplePos x="0" y="0"/>
                <wp:positionH relativeFrom="page">
                  <wp:posOffset>900430</wp:posOffset>
                </wp:positionH>
                <wp:positionV relativeFrom="paragraph">
                  <wp:posOffset>186055</wp:posOffset>
                </wp:positionV>
                <wp:extent cx="5753100" cy="2682240"/>
                <wp:effectExtent l="5080" t="6985" r="13970" b="6350"/>
                <wp:wrapTopAndBottom/>
                <wp:docPr id="66730705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82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D8D979" w14:textId="77777777" w:rsidR="006B4275" w:rsidRDefault="006B4275" w:rsidP="006B4275">
                            <w:pPr>
                              <w:pStyle w:val="Corpsdetexte"/>
                              <w:spacing w:before="109" w:line="441" w:lineRule="auto"/>
                              <w:ind w:left="144" w:right="137"/>
                              <w:jc w:val="both"/>
                            </w:pPr>
                            <w:r>
                              <w:rPr>
                                <w:w w:val="110"/>
                              </w:rPr>
                              <w:t>En application des articles L. 131-3 à L.131-7 et R.131-1 à R.131-26-4 du Code de l’environnement,</w:t>
                            </w:r>
                            <w:r>
                              <w:rPr>
                                <w:spacing w:val="-50"/>
                                <w:w w:val="110"/>
                              </w:rPr>
                              <w:t xml:space="preserve"> </w:t>
                            </w:r>
                            <w:r>
                              <w:rPr>
                                <w:w w:val="110"/>
                              </w:rPr>
                              <w:t>l’ADEME peut délivrer des aides aux personnes physiques ou morales, publiques ou privées, qui</w:t>
                            </w:r>
                            <w:r>
                              <w:rPr>
                                <w:spacing w:val="1"/>
                                <w:w w:val="110"/>
                              </w:rPr>
                              <w:t xml:space="preserve"> </w:t>
                            </w:r>
                            <w:r>
                              <w:rPr>
                                <w:w w:val="110"/>
                              </w:rPr>
                              <w:t>conduisent des actions entrant dans le champ de ses missions, telles que définies par les textes en</w:t>
                            </w:r>
                            <w:r>
                              <w:rPr>
                                <w:spacing w:val="1"/>
                                <w:w w:val="110"/>
                              </w:rPr>
                              <w:t xml:space="preserve"> </w:t>
                            </w:r>
                            <w:r>
                              <w:rPr>
                                <w:w w:val="110"/>
                              </w:rPr>
                              <w:t>vigueur</w:t>
                            </w:r>
                            <w:r>
                              <w:rPr>
                                <w:spacing w:val="-6"/>
                                <w:w w:val="110"/>
                              </w:rPr>
                              <w:t xml:space="preserve"> </w:t>
                            </w:r>
                            <w:r>
                              <w:rPr>
                                <w:w w:val="110"/>
                              </w:rPr>
                              <w:t>et</w:t>
                            </w:r>
                            <w:r>
                              <w:rPr>
                                <w:spacing w:val="-6"/>
                                <w:w w:val="110"/>
                              </w:rPr>
                              <w:t xml:space="preserve"> </w:t>
                            </w:r>
                            <w:r>
                              <w:rPr>
                                <w:w w:val="110"/>
                              </w:rPr>
                              <w:t>notamment</w:t>
                            </w:r>
                            <w:r>
                              <w:rPr>
                                <w:spacing w:val="-5"/>
                                <w:w w:val="110"/>
                              </w:rPr>
                              <w:t xml:space="preserve"> </w:t>
                            </w:r>
                            <w:r>
                              <w:rPr>
                                <w:w w:val="110"/>
                              </w:rPr>
                              <w:t>ceux</w:t>
                            </w:r>
                            <w:r>
                              <w:rPr>
                                <w:spacing w:val="-4"/>
                                <w:w w:val="110"/>
                              </w:rPr>
                              <w:t xml:space="preserve"> </w:t>
                            </w:r>
                            <w:r>
                              <w:rPr>
                                <w:w w:val="110"/>
                              </w:rPr>
                              <w:t>précités.</w:t>
                            </w:r>
                          </w:p>
                          <w:p w14:paraId="051BE422" w14:textId="77777777" w:rsidR="006B4275" w:rsidRDefault="006B4275" w:rsidP="006B4275">
                            <w:pPr>
                              <w:pStyle w:val="Corpsdetexte"/>
                              <w:spacing w:before="118" w:line="441" w:lineRule="auto"/>
                              <w:ind w:left="144" w:right="139"/>
                              <w:jc w:val="both"/>
                            </w:pPr>
                            <w:r>
                              <w:rPr>
                                <w:spacing w:val="-1"/>
                                <w:w w:val="110"/>
                              </w:rPr>
                              <w:t>Les</w:t>
                            </w:r>
                            <w:r>
                              <w:rPr>
                                <w:spacing w:val="-11"/>
                                <w:w w:val="110"/>
                              </w:rPr>
                              <w:t xml:space="preserve"> </w:t>
                            </w:r>
                            <w:r>
                              <w:rPr>
                                <w:spacing w:val="-1"/>
                                <w:w w:val="110"/>
                              </w:rPr>
                              <w:t>aides</w:t>
                            </w:r>
                            <w:r>
                              <w:rPr>
                                <w:spacing w:val="-10"/>
                                <w:w w:val="110"/>
                              </w:rPr>
                              <w:t xml:space="preserve"> </w:t>
                            </w:r>
                            <w:r>
                              <w:rPr>
                                <w:spacing w:val="-1"/>
                                <w:w w:val="110"/>
                              </w:rPr>
                              <w:t>de</w:t>
                            </w:r>
                            <w:r>
                              <w:rPr>
                                <w:spacing w:val="-10"/>
                                <w:w w:val="110"/>
                              </w:rPr>
                              <w:t xml:space="preserve"> </w:t>
                            </w:r>
                            <w:r>
                              <w:rPr>
                                <w:spacing w:val="-1"/>
                                <w:w w:val="110"/>
                              </w:rPr>
                              <w:t>l’ADEME</w:t>
                            </w:r>
                            <w:r>
                              <w:rPr>
                                <w:spacing w:val="-12"/>
                                <w:w w:val="110"/>
                              </w:rPr>
                              <w:t xml:space="preserve"> </w:t>
                            </w:r>
                            <w:r>
                              <w:rPr>
                                <w:spacing w:val="-1"/>
                                <w:w w:val="110"/>
                              </w:rPr>
                              <w:t>ne</w:t>
                            </w:r>
                            <w:r>
                              <w:rPr>
                                <w:spacing w:val="-10"/>
                                <w:w w:val="110"/>
                              </w:rPr>
                              <w:t xml:space="preserve"> </w:t>
                            </w:r>
                            <w:r>
                              <w:rPr>
                                <w:spacing w:val="-1"/>
                                <w:w w:val="110"/>
                              </w:rPr>
                              <w:t>constituent</w:t>
                            </w:r>
                            <w:r>
                              <w:rPr>
                                <w:spacing w:val="-11"/>
                                <w:w w:val="110"/>
                              </w:rPr>
                              <w:t xml:space="preserve"> </w:t>
                            </w:r>
                            <w:r>
                              <w:rPr>
                                <w:spacing w:val="-1"/>
                                <w:w w:val="110"/>
                              </w:rPr>
                              <w:t>pas</w:t>
                            </w:r>
                            <w:r>
                              <w:rPr>
                                <w:spacing w:val="-10"/>
                                <w:w w:val="110"/>
                              </w:rPr>
                              <w:t xml:space="preserve"> </w:t>
                            </w:r>
                            <w:r>
                              <w:rPr>
                                <w:spacing w:val="-1"/>
                                <w:w w:val="110"/>
                              </w:rPr>
                              <w:t>un</w:t>
                            </w:r>
                            <w:r>
                              <w:rPr>
                                <w:spacing w:val="-11"/>
                                <w:w w:val="110"/>
                              </w:rPr>
                              <w:t xml:space="preserve"> </w:t>
                            </w:r>
                            <w:r>
                              <w:rPr>
                                <w:spacing w:val="-1"/>
                                <w:w w:val="110"/>
                              </w:rPr>
                              <w:t>droit</w:t>
                            </w:r>
                            <w:r>
                              <w:rPr>
                                <w:spacing w:val="-11"/>
                                <w:w w:val="110"/>
                              </w:rPr>
                              <w:t xml:space="preserve"> </w:t>
                            </w:r>
                            <w:r>
                              <w:rPr>
                                <w:spacing w:val="-1"/>
                                <w:w w:val="110"/>
                              </w:rPr>
                              <w:t>à</w:t>
                            </w:r>
                            <w:r>
                              <w:rPr>
                                <w:spacing w:val="-12"/>
                                <w:w w:val="110"/>
                              </w:rPr>
                              <w:t xml:space="preserve"> </w:t>
                            </w:r>
                            <w:r>
                              <w:rPr>
                                <w:spacing w:val="-1"/>
                                <w:w w:val="110"/>
                              </w:rPr>
                              <w:t>délivrance</w:t>
                            </w:r>
                            <w:r>
                              <w:rPr>
                                <w:spacing w:val="-10"/>
                                <w:w w:val="110"/>
                              </w:rPr>
                              <w:t xml:space="preserve"> </w:t>
                            </w:r>
                            <w:r>
                              <w:rPr>
                                <w:spacing w:val="-1"/>
                                <w:w w:val="110"/>
                              </w:rPr>
                              <w:t>et</w:t>
                            </w:r>
                            <w:r>
                              <w:rPr>
                                <w:spacing w:val="-11"/>
                                <w:w w:val="110"/>
                              </w:rPr>
                              <w:t xml:space="preserve"> </w:t>
                            </w:r>
                            <w:r>
                              <w:rPr>
                                <w:spacing w:val="-1"/>
                                <w:w w:val="110"/>
                              </w:rPr>
                              <w:t>n’ont</w:t>
                            </w:r>
                            <w:r>
                              <w:rPr>
                                <w:spacing w:val="-11"/>
                                <w:w w:val="110"/>
                              </w:rPr>
                              <w:t xml:space="preserve"> </w:t>
                            </w:r>
                            <w:r>
                              <w:rPr>
                                <w:spacing w:val="-1"/>
                                <w:w w:val="110"/>
                              </w:rPr>
                              <w:t>pas</w:t>
                            </w:r>
                            <w:r>
                              <w:rPr>
                                <w:spacing w:val="-10"/>
                                <w:w w:val="110"/>
                              </w:rPr>
                              <w:t xml:space="preserve"> </w:t>
                            </w:r>
                            <w:r>
                              <w:rPr>
                                <w:w w:val="110"/>
                              </w:rPr>
                              <w:t>un</w:t>
                            </w:r>
                            <w:r>
                              <w:rPr>
                                <w:spacing w:val="-11"/>
                                <w:w w:val="110"/>
                              </w:rPr>
                              <w:t xml:space="preserve"> </w:t>
                            </w:r>
                            <w:r>
                              <w:rPr>
                                <w:w w:val="110"/>
                              </w:rPr>
                              <w:t>caractère</w:t>
                            </w:r>
                            <w:r>
                              <w:rPr>
                                <w:spacing w:val="-10"/>
                                <w:w w:val="110"/>
                              </w:rPr>
                              <w:t xml:space="preserve"> </w:t>
                            </w:r>
                            <w:r>
                              <w:rPr>
                                <w:w w:val="110"/>
                              </w:rPr>
                              <w:t>systématique.</w:t>
                            </w:r>
                            <w:r>
                              <w:rPr>
                                <w:spacing w:val="-50"/>
                                <w:w w:val="110"/>
                              </w:rPr>
                              <w:t xml:space="preserve"> </w:t>
                            </w:r>
                            <w:r>
                              <w:rPr>
                                <w:w w:val="110"/>
                              </w:rPr>
                              <w:t>Elles doivent être incitatives et proportionnées. Leur attribution, voire la modulation de leur montant,</w:t>
                            </w:r>
                            <w:r>
                              <w:rPr>
                                <w:spacing w:val="-50"/>
                                <w:w w:val="110"/>
                              </w:rPr>
                              <w:t xml:space="preserve"> </w:t>
                            </w:r>
                            <w:r>
                              <w:rPr>
                                <w:w w:val="110"/>
                              </w:rPr>
                              <w:t>peuvent être fonction de la qualité de l’opération financée, des priorités définies au niveau national</w:t>
                            </w:r>
                            <w:r>
                              <w:rPr>
                                <w:spacing w:val="1"/>
                                <w:w w:val="110"/>
                              </w:rPr>
                              <w:t xml:space="preserve"> </w:t>
                            </w:r>
                            <w:r>
                              <w:rPr>
                                <w:w w:val="110"/>
                              </w:rPr>
                              <w:t>ou local, ainsi que des budgets disponibles. L’ADEME pourra, par ailleurs, décider de diminuer le</w:t>
                            </w:r>
                            <w:r>
                              <w:rPr>
                                <w:spacing w:val="1"/>
                                <w:w w:val="110"/>
                              </w:rPr>
                              <w:t xml:space="preserve"> </w:t>
                            </w:r>
                            <w:r>
                              <w:rPr>
                                <w:w w:val="110"/>
                              </w:rPr>
                              <w:t>montant</w:t>
                            </w:r>
                            <w:r>
                              <w:rPr>
                                <w:spacing w:val="-5"/>
                                <w:w w:val="110"/>
                              </w:rPr>
                              <w:t xml:space="preserve"> </w:t>
                            </w:r>
                            <w:r>
                              <w:rPr>
                                <w:w w:val="110"/>
                              </w:rPr>
                              <w:t>de</w:t>
                            </w:r>
                            <w:r>
                              <w:rPr>
                                <w:spacing w:val="-4"/>
                                <w:w w:val="110"/>
                              </w:rPr>
                              <w:t xml:space="preserve"> </w:t>
                            </w:r>
                            <w:r>
                              <w:rPr>
                                <w:w w:val="110"/>
                              </w:rPr>
                              <w:t>son</w:t>
                            </w:r>
                            <w:r>
                              <w:rPr>
                                <w:spacing w:val="-4"/>
                                <w:w w:val="110"/>
                              </w:rPr>
                              <w:t xml:space="preserve"> </w:t>
                            </w:r>
                            <w:r>
                              <w:rPr>
                                <w:w w:val="110"/>
                              </w:rPr>
                              <w:t>aide</w:t>
                            </w:r>
                            <w:r>
                              <w:rPr>
                                <w:spacing w:val="-4"/>
                                <w:w w:val="110"/>
                              </w:rPr>
                              <w:t xml:space="preserve"> </w:t>
                            </w:r>
                            <w:r>
                              <w:rPr>
                                <w:w w:val="110"/>
                              </w:rPr>
                              <w:t>en</w:t>
                            </w:r>
                            <w:r>
                              <w:rPr>
                                <w:spacing w:val="-4"/>
                                <w:w w:val="110"/>
                              </w:rPr>
                              <w:t xml:space="preserve"> </w:t>
                            </w:r>
                            <w:r>
                              <w:rPr>
                                <w:w w:val="110"/>
                              </w:rPr>
                              <w:t>cas</w:t>
                            </w:r>
                            <w:r>
                              <w:rPr>
                                <w:spacing w:val="-6"/>
                                <w:w w:val="110"/>
                              </w:rPr>
                              <w:t xml:space="preserve"> </w:t>
                            </w:r>
                            <w:r>
                              <w:rPr>
                                <w:w w:val="110"/>
                              </w:rPr>
                              <w:t>de</w:t>
                            </w:r>
                            <w:r>
                              <w:rPr>
                                <w:spacing w:val="-4"/>
                                <w:w w:val="110"/>
                              </w:rPr>
                              <w:t xml:space="preserve"> </w:t>
                            </w:r>
                            <w:r>
                              <w:rPr>
                                <w:w w:val="110"/>
                              </w:rPr>
                              <w:t>cofinancement</w:t>
                            </w:r>
                            <w:r>
                              <w:rPr>
                                <w:spacing w:val="-5"/>
                                <w:w w:val="110"/>
                              </w:rPr>
                              <w:t xml:space="preserve"> </w:t>
                            </w:r>
                            <w:r>
                              <w:rPr>
                                <w:w w:val="110"/>
                              </w:rPr>
                              <w:t>de</w:t>
                            </w:r>
                            <w:r>
                              <w:rPr>
                                <w:spacing w:val="-4"/>
                                <w:w w:val="110"/>
                              </w:rPr>
                              <w:t xml:space="preserve"> </w:t>
                            </w:r>
                            <w:r>
                              <w:rPr>
                                <w:w w:val="110"/>
                              </w:rPr>
                              <w:t>l’opération.</w:t>
                            </w:r>
                          </w:p>
                          <w:p w14:paraId="1A0B926B" w14:textId="77777777" w:rsidR="006B4275" w:rsidRDefault="006B4275" w:rsidP="006B4275">
                            <w:pPr>
                              <w:pStyle w:val="Corpsdetexte"/>
                              <w:spacing w:before="118"/>
                              <w:ind w:left="144"/>
                              <w:jc w:val="both"/>
                            </w:pPr>
                            <w:r>
                              <w:rPr>
                                <w:spacing w:val="-1"/>
                                <w:w w:val="110"/>
                              </w:rPr>
                              <w:t>Les</w:t>
                            </w:r>
                            <w:r>
                              <w:rPr>
                                <w:spacing w:val="-10"/>
                                <w:w w:val="110"/>
                              </w:rPr>
                              <w:t xml:space="preserve"> </w:t>
                            </w:r>
                            <w:r>
                              <w:rPr>
                                <w:spacing w:val="-1"/>
                                <w:w w:val="110"/>
                              </w:rPr>
                              <w:t>dispositions</w:t>
                            </w:r>
                            <w:r>
                              <w:rPr>
                                <w:spacing w:val="-9"/>
                                <w:w w:val="110"/>
                              </w:rPr>
                              <w:t xml:space="preserve"> </w:t>
                            </w:r>
                            <w:r>
                              <w:rPr>
                                <w:w w:val="110"/>
                              </w:rPr>
                              <w:t>des</w:t>
                            </w:r>
                            <w:r>
                              <w:rPr>
                                <w:spacing w:val="-9"/>
                                <w:w w:val="110"/>
                              </w:rPr>
                              <w:t xml:space="preserve"> </w:t>
                            </w:r>
                            <w:r>
                              <w:rPr>
                                <w:w w:val="110"/>
                              </w:rPr>
                              <w:t>Règles</w:t>
                            </w:r>
                            <w:r>
                              <w:rPr>
                                <w:spacing w:val="-13"/>
                                <w:w w:val="110"/>
                              </w:rPr>
                              <w:t xml:space="preserve"> </w:t>
                            </w:r>
                            <w:r>
                              <w:rPr>
                                <w:w w:val="110"/>
                              </w:rPr>
                              <w:t>Générales</w:t>
                            </w:r>
                            <w:r>
                              <w:rPr>
                                <w:spacing w:val="-9"/>
                                <w:w w:val="110"/>
                              </w:rPr>
                              <w:t xml:space="preserve"> </w:t>
                            </w:r>
                            <w:r>
                              <w:rPr>
                                <w:w w:val="110"/>
                              </w:rPr>
                              <w:t>d’attribution</w:t>
                            </w:r>
                            <w:r>
                              <w:rPr>
                                <w:spacing w:val="-10"/>
                                <w:w w:val="110"/>
                              </w:rPr>
                              <w:t xml:space="preserve"> </w:t>
                            </w:r>
                            <w:r>
                              <w:rPr>
                                <w:w w:val="110"/>
                              </w:rPr>
                              <w:t>des</w:t>
                            </w:r>
                            <w:r>
                              <w:rPr>
                                <w:spacing w:val="-9"/>
                                <w:w w:val="110"/>
                              </w:rPr>
                              <w:t xml:space="preserve"> </w:t>
                            </w:r>
                            <w:r>
                              <w:rPr>
                                <w:w w:val="110"/>
                              </w:rPr>
                              <w:t>aides</w:t>
                            </w:r>
                            <w:r>
                              <w:rPr>
                                <w:spacing w:val="-9"/>
                                <w:w w:val="110"/>
                              </w:rPr>
                              <w:t xml:space="preserve"> </w:t>
                            </w:r>
                            <w:r>
                              <w:rPr>
                                <w:w w:val="110"/>
                              </w:rPr>
                              <w:t>de</w:t>
                            </w:r>
                            <w:r>
                              <w:rPr>
                                <w:spacing w:val="-10"/>
                                <w:w w:val="110"/>
                              </w:rPr>
                              <w:t xml:space="preserve"> </w:t>
                            </w:r>
                            <w:r>
                              <w:rPr>
                                <w:w w:val="110"/>
                              </w:rPr>
                              <w:t>l’ADEME</w:t>
                            </w:r>
                            <w:r>
                              <w:rPr>
                                <w:spacing w:val="-10"/>
                                <w:w w:val="110"/>
                              </w:rPr>
                              <w:t xml:space="preserve"> </w:t>
                            </w:r>
                            <w:r>
                              <w:rPr>
                                <w:w w:val="110"/>
                              </w:rPr>
                              <w:t>sont</w:t>
                            </w:r>
                            <w:r>
                              <w:rPr>
                                <w:spacing w:val="-11"/>
                                <w:w w:val="110"/>
                              </w:rPr>
                              <w:t xml:space="preserve"> </w:t>
                            </w:r>
                            <w:r>
                              <w:rPr>
                                <w:w w:val="110"/>
                              </w:rPr>
                              <w:t>disponibles</w:t>
                            </w:r>
                            <w:r>
                              <w:rPr>
                                <w:spacing w:val="-9"/>
                                <w:w w:val="110"/>
                              </w:rPr>
                              <w:t xml:space="preserve"> </w:t>
                            </w:r>
                            <w:r>
                              <w:rPr>
                                <w:w w:val="110"/>
                              </w:rPr>
                              <w:t>sur</w:t>
                            </w:r>
                            <w:r>
                              <w:rPr>
                                <w:spacing w:val="-10"/>
                                <w:w w:val="110"/>
                              </w:rPr>
                              <w:t xml:space="preserve"> </w:t>
                            </w:r>
                            <w:r>
                              <w:rPr>
                                <w:w w:val="110"/>
                              </w:rPr>
                              <w:t>le</w:t>
                            </w:r>
                            <w:r>
                              <w:rPr>
                                <w:spacing w:val="-10"/>
                                <w:w w:val="110"/>
                              </w:rPr>
                              <w:t xml:space="preserve"> </w:t>
                            </w:r>
                            <w:r>
                              <w:rPr>
                                <w:w w:val="110"/>
                              </w:rPr>
                              <w:t>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CE6A3" id="_x0000_s1035" type="#_x0000_t202" style="position:absolute;margin-left:70.9pt;margin-top:14.65pt;width:453pt;height:211.2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" filled="f">
                <v:textbox inset="0,0,0,0">
                  <w:txbxContent>
                    <w:p w14:paraId="67D8D979" w14:textId="77777777" w:rsidR="006B4275" w:rsidRDefault="006B4275" w:rsidP="006B4275">
                      <w:pPr>
                        <w:pStyle w:val="Corpsdetexte"/>
                        <w:spacing w:before="109" w:line="441" w:lineRule="auto"/>
                        <w:ind w:left="144" w:right="137"/>
                        <w:jc w:val="both"/>
                      </w:pPr>
                      <w:r>
                        <w:rPr>
                          <w:w w:val="110"/>
                        </w:rPr>
                        <w:t>En application des articles L. 131-3 à L.131-7 et R.131-1 à R.131-26-4 du Code de l’environnement,</w:t>
                      </w:r>
                      <w:r>
                        <w:rPr>
                          <w:spacing w:val="-50"/>
                          <w:w w:val="110"/>
                        </w:rPr>
                        <w:t xml:space="preserve"> </w:t>
                      </w:r>
                      <w:r>
                        <w:rPr>
                          <w:w w:val="110"/>
                        </w:rPr>
                        <w:t>l’ADEME peut délivrer des aides aux personnes physiques ou morales, publiques ou privées, qui</w:t>
                      </w:r>
                      <w:r>
                        <w:rPr>
                          <w:spacing w:val="1"/>
                          <w:w w:val="110"/>
                        </w:rPr>
                        <w:t xml:space="preserve"> </w:t>
                      </w:r>
                      <w:r>
                        <w:rPr>
                          <w:w w:val="110"/>
                        </w:rPr>
                        <w:t>conduisent des actions entrant dans le champ de ses missions, telles que définies par les textes en</w:t>
                      </w:r>
                      <w:r>
                        <w:rPr>
                          <w:spacing w:val="1"/>
                          <w:w w:val="110"/>
                        </w:rPr>
                        <w:t xml:space="preserve"> </w:t>
                      </w:r>
                      <w:r>
                        <w:rPr>
                          <w:w w:val="110"/>
                        </w:rPr>
                        <w:t>vigueur</w:t>
                      </w:r>
                      <w:r>
                        <w:rPr>
                          <w:spacing w:val="-6"/>
                          <w:w w:val="110"/>
                        </w:rPr>
                        <w:t xml:space="preserve"> </w:t>
                      </w:r>
                      <w:r>
                        <w:rPr>
                          <w:w w:val="110"/>
                        </w:rPr>
                        <w:t>et</w:t>
                      </w:r>
                      <w:r>
                        <w:rPr>
                          <w:spacing w:val="-6"/>
                          <w:w w:val="110"/>
                        </w:rPr>
                        <w:t xml:space="preserve"> </w:t>
                      </w:r>
                      <w:r>
                        <w:rPr>
                          <w:w w:val="110"/>
                        </w:rPr>
                        <w:t>notamment</w:t>
                      </w:r>
                      <w:r>
                        <w:rPr>
                          <w:spacing w:val="-5"/>
                          <w:w w:val="110"/>
                        </w:rPr>
                        <w:t xml:space="preserve"> </w:t>
                      </w:r>
                      <w:r>
                        <w:rPr>
                          <w:w w:val="110"/>
                        </w:rPr>
                        <w:t>ceux</w:t>
                      </w:r>
                      <w:r>
                        <w:rPr>
                          <w:spacing w:val="-4"/>
                          <w:w w:val="110"/>
                        </w:rPr>
                        <w:t xml:space="preserve"> </w:t>
                      </w:r>
                      <w:r>
                        <w:rPr>
                          <w:w w:val="110"/>
                        </w:rPr>
                        <w:t>précités.</w:t>
                      </w:r>
                    </w:p>
                    <w:p w14:paraId="051BE422" w14:textId="77777777" w:rsidR="006B4275" w:rsidRDefault="006B4275" w:rsidP="006B4275">
                      <w:pPr>
                        <w:pStyle w:val="Corpsdetexte"/>
                        <w:spacing w:before="118" w:line="441" w:lineRule="auto"/>
                        <w:ind w:left="144" w:right="139"/>
                        <w:jc w:val="both"/>
                      </w:pPr>
                      <w:r>
                        <w:rPr>
                          <w:spacing w:val="-1"/>
                          <w:w w:val="110"/>
                        </w:rPr>
                        <w:t>Les</w:t>
                      </w:r>
                      <w:r>
                        <w:rPr>
                          <w:spacing w:val="-11"/>
                          <w:w w:val="110"/>
                        </w:rPr>
                        <w:t xml:space="preserve"> </w:t>
                      </w:r>
                      <w:r>
                        <w:rPr>
                          <w:spacing w:val="-1"/>
                          <w:w w:val="110"/>
                        </w:rPr>
                        <w:t>aides</w:t>
                      </w:r>
                      <w:r>
                        <w:rPr>
                          <w:spacing w:val="-10"/>
                          <w:w w:val="110"/>
                        </w:rPr>
                        <w:t xml:space="preserve"> </w:t>
                      </w:r>
                      <w:r>
                        <w:rPr>
                          <w:spacing w:val="-1"/>
                          <w:w w:val="110"/>
                        </w:rPr>
                        <w:t>de</w:t>
                      </w:r>
                      <w:r>
                        <w:rPr>
                          <w:spacing w:val="-10"/>
                          <w:w w:val="110"/>
                        </w:rPr>
                        <w:t xml:space="preserve"> </w:t>
                      </w:r>
                      <w:r>
                        <w:rPr>
                          <w:spacing w:val="-1"/>
                          <w:w w:val="110"/>
                        </w:rPr>
                        <w:t>l’ADEME</w:t>
                      </w:r>
                      <w:r>
                        <w:rPr>
                          <w:spacing w:val="-12"/>
                          <w:w w:val="110"/>
                        </w:rPr>
                        <w:t xml:space="preserve"> </w:t>
                      </w:r>
                      <w:r>
                        <w:rPr>
                          <w:spacing w:val="-1"/>
                          <w:w w:val="110"/>
                        </w:rPr>
                        <w:t>ne</w:t>
                      </w:r>
                      <w:r>
                        <w:rPr>
                          <w:spacing w:val="-10"/>
                          <w:w w:val="110"/>
                        </w:rPr>
                        <w:t xml:space="preserve"> </w:t>
                      </w:r>
                      <w:r>
                        <w:rPr>
                          <w:spacing w:val="-1"/>
                          <w:w w:val="110"/>
                        </w:rPr>
                        <w:t>constituent</w:t>
                      </w:r>
                      <w:r>
                        <w:rPr>
                          <w:spacing w:val="-11"/>
                          <w:w w:val="110"/>
                        </w:rPr>
                        <w:t xml:space="preserve"> </w:t>
                      </w:r>
                      <w:r>
                        <w:rPr>
                          <w:spacing w:val="-1"/>
                          <w:w w:val="110"/>
                        </w:rPr>
                        <w:t>pas</w:t>
                      </w:r>
                      <w:r>
                        <w:rPr>
                          <w:spacing w:val="-10"/>
                          <w:w w:val="110"/>
                        </w:rPr>
                        <w:t xml:space="preserve"> </w:t>
                      </w:r>
                      <w:r>
                        <w:rPr>
                          <w:spacing w:val="-1"/>
                          <w:w w:val="110"/>
                        </w:rPr>
                        <w:t>un</w:t>
                      </w:r>
                      <w:r>
                        <w:rPr>
                          <w:spacing w:val="-11"/>
                          <w:w w:val="110"/>
                        </w:rPr>
                        <w:t xml:space="preserve"> </w:t>
                      </w:r>
                      <w:r>
                        <w:rPr>
                          <w:spacing w:val="-1"/>
                          <w:w w:val="110"/>
                        </w:rPr>
                        <w:t>droit</w:t>
                      </w:r>
                      <w:r>
                        <w:rPr>
                          <w:spacing w:val="-11"/>
                          <w:w w:val="110"/>
                        </w:rPr>
                        <w:t xml:space="preserve"> </w:t>
                      </w:r>
                      <w:r>
                        <w:rPr>
                          <w:spacing w:val="-1"/>
                          <w:w w:val="110"/>
                        </w:rPr>
                        <w:t>à</w:t>
                      </w:r>
                      <w:r>
                        <w:rPr>
                          <w:spacing w:val="-12"/>
                          <w:w w:val="110"/>
                        </w:rPr>
                        <w:t xml:space="preserve"> </w:t>
                      </w:r>
                      <w:r>
                        <w:rPr>
                          <w:spacing w:val="-1"/>
                          <w:w w:val="110"/>
                        </w:rPr>
                        <w:t>délivrance</w:t>
                      </w:r>
                      <w:r>
                        <w:rPr>
                          <w:spacing w:val="-10"/>
                          <w:w w:val="110"/>
                        </w:rPr>
                        <w:t xml:space="preserve"> </w:t>
                      </w:r>
                      <w:r>
                        <w:rPr>
                          <w:spacing w:val="-1"/>
                          <w:w w:val="110"/>
                        </w:rPr>
                        <w:t>et</w:t>
                      </w:r>
                      <w:r>
                        <w:rPr>
                          <w:spacing w:val="-11"/>
                          <w:w w:val="110"/>
                        </w:rPr>
                        <w:t xml:space="preserve"> </w:t>
                      </w:r>
                      <w:r>
                        <w:rPr>
                          <w:spacing w:val="-1"/>
                          <w:w w:val="110"/>
                        </w:rPr>
                        <w:t>n’ont</w:t>
                      </w:r>
                      <w:r>
                        <w:rPr>
                          <w:spacing w:val="-11"/>
                          <w:w w:val="110"/>
                        </w:rPr>
                        <w:t xml:space="preserve"> </w:t>
                      </w:r>
                      <w:r>
                        <w:rPr>
                          <w:spacing w:val="-1"/>
                          <w:w w:val="110"/>
                        </w:rPr>
                        <w:t>pas</w:t>
                      </w:r>
                      <w:r>
                        <w:rPr>
                          <w:spacing w:val="-10"/>
                          <w:w w:val="110"/>
                        </w:rPr>
                        <w:t xml:space="preserve"> </w:t>
                      </w:r>
                      <w:r>
                        <w:rPr>
                          <w:w w:val="110"/>
                        </w:rPr>
                        <w:t>un</w:t>
                      </w:r>
                      <w:r>
                        <w:rPr>
                          <w:spacing w:val="-11"/>
                          <w:w w:val="110"/>
                        </w:rPr>
                        <w:t xml:space="preserve"> </w:t>
                      </w:r>
                      <w:r>
                        <w:rPr>
                          <w:w w:val="110"/>
                        </w:rPr>
                        <w:t>caractère</w:t>
                      </w:r>
                      <w:r>
                        <w:rPr>
                          <w:spacing w:val="-10"/>
                          <w:w w:val="110"/>
                        </w:rPr>
                        <w:t xml:space="preserve"> </w:t>
                      </w:r>
                      <w:r>
                        <w:rPr>
                          <w:w w:val="110"/>
                        </w:rPr>
                        <w:t>systématique.</w:t>
                      </w:r>
                      <w:r>
                        <w:rPr>
                          <w:spacing w:val="-50"/>
                          <w:w w:val="110"/>
                        </w:rPr>
                        <w:t xml:space="preserve"> </w:t>
                      </w:r>
                      <w:r>
                        <w:rPr>
                          <w:w w:val="110"/>
                        </w:rPr>
                        <w:t>Elles doivent être incitatives et proportionnées. Leur attribution, voire la modulation de leur montant,</w:t>
                      </w:r>
                      <w:r>
                        <w:rPr>
                          <w:spacing w:val="-50"/>
                          <w:w w:val="110"/>
                        </w:rPr>
                        <w:t xml:space="preserve"> </w:t>
                      </w:r>
                      <w:r>
                        <w:rPr>
                          <w:w w:val="110"/>
                        </w:rPr>
                        <w:t>peuvent être fonction de la qualité de l’opération financée, des priorités définies au niveau national</w:t>
                      </w:r>
                      <w:r>
                        <w:rPr>
                          <w:spacing w:val="1"/>
                          <w:w w:val="110"/>
                        </w:rPr>
                        <w:t xml:space="preserve"> </w:t>
                      </w:r>
                      <w:r>
                        <w:rPr>
                          <w:w w:val="110"/>
                        </w:rPr>
                        <w:t>ou local, ainsi que des budgets disponibles. L’ADEME pourra, par ailleurs, décider de diminuer le</w:t>
                      </w:r>
                      <w:r>
                        <w:rPr>
                          <w:spacing w:val="1"/>
                          <w:w w:val="110"/>
                        </w:rPr>
                        <w:t xml:space="preserve"> </w:t>
                      </w:r>
                      <w:r>
                        <w:rPr>
                          <w:w w:val="110"/>
                        </w:rPr>
                        <w:t>montant</w:t>
                      </w:r>
                      <w:r>
                        <w:rPr>
                          <w:spacing w:val="-5"/>
                          <w:w w:val="110"/>
                        </w:rPr>
                        <w:t xml:space="preserve"> </w:t>
                      </w:r>
                      <w:r>
                        <w:rPr>
                          <w:w w:val="110"/>
                        </w:rPr>
                        <w:t>de</w:t>
                      </w:r>
                      <w:r>
                        <w:rPr>
                          <w:spacing w:val="-4"/>
                          <w:w w:val="110"/>
                        </w:rPr>
                        <w:t xml:space="preserve"> </w:t>
                      </w:r>
                      <w:r>
                        <w:rPr>
                          <w:w w:val="110"/>
                        </w:rPr>
                        <w:t>son</w:t>
                      </w:r>
                      <w:r>
                        <w:rPr>
                          <w:spacing w:val="-4"/>
                          <w:w w:val="110"/>
                        </w:rPr>
                        <w:t xml:space="preserve"> </w:t>
                      </w:r>
                      <w:r>
                        <w:rPr>
                          <w:w w:val="110"/>
                        </w:rPr>
                        <w:t>aide</w:t>
                      </w:r>
                      <w:r>
                        <w:rPr>
                          <w:spacing w:val="-4"/>
                          <w:w w:val="110"/>
                        </w:rPr>
                        <w:t xml:space="preserve"> </w:t>
                      </w:r>
                      <w:r>
                        <w:rPr>
                          <w:w w:val="110"/>
                        </w:rPr>
                        <w:t>en</w:t>
                      </w:r>
                      <w:r>
                        <w:rPr>
                          <w:spacing w:val="-4"/>
                          <w:w w:val="110"/>
                        </w:rPr>
                        <w:t xml:space="preserve"> </w:t>
                      </w:r>
                      <w:r>
                        <w:rPr>
                          <w:w w:val="110"/>
                        </w:rPr>
                        <w:t>cas</w:t>
                      </w:r>
                      <w:r>
                        <w:rPr>
                          <w:spacing w:val="-6"/>
                          <w:w w:val="110"/>
                        </w:rPr>
                        <w:t xml:space="preserve"> </w:t>
                      </w:r>
                      <w:r>
                        <w:rPr>
                          <w:w w:val="110"/>
                        </w:rPr>
                        <w:t>de</w:t>
                      </w:r>
                      <w:r>
                        <w:rPr>
                          <w:spacing w:val="-4"/>
                          <w:w w:val="110"/>
                        </w:rPr>
                        <w:t xml:space="preserve"> </w:t>
                      </w:r>
                      <w:r>
                        <w:rPr>
                          <w:w w:val="110"/>
                        </w:rPr>
                        <w:t>cofinancement</w:t>
                      </w:r>
                      <w:r>
                        <w:rPr>
                          <w:spacing w:val="-5"/>
                          <w:w w:val="110"/>
                        </w:rPr>
                        <w:t xml:space="preserve"> </w:t>
                      </w:r>
                      <w:r>
                        <w:rPr>
                          <w:w w:val="110"/>
                        </w:rPr>
                        <w:t>de</w:t>
                      </w:r>
                      <w:r>
                        <w:rPr>
                          <w:spacing w:val="-4"/>
                          <w:w w:val="110"/>
                        </w:rPr>
                        <w:t xml:space="preserve"> </w:t>
                      </w:r>
                      <w:r>
                        <w:rPr>
                          <w:w w:val="110"/>
                        </w:rPr>
                        <w:t>l’opération.</w:t>
                      </w:r>
                    </w:p>
                    <w:p w14:paraId="1A0B926B" w14:textId="77777777" w:rsidR="006B4275" w:rsidRDefault="006B4275" w:rsidP="006B4275">
                      <w:pPr>
                        <w:pStyle w:val="Corpsdetexte"/>
                        <w:spacing w:before="118"/>
                        <w:ind w:left="144"/>
                        <w:jc w:val="both"/>
                      </w:pPr>
                      <w:r>
                        <w:rPr>
                          <w:spacing w:val="-1"/>
                          <w:w w:val="110"/>
                        </w:rPr>
                        <w:t>Les</w:t>
                      </w:r>
                      <w:r>
                        <w:rPr>
                          <w:spacing w:val="-10"/>
                          <w:w w:val="110"/>
                        </w:rPr>
                        <w:t xml:space="preserve"> </w:t>
                      </w:r>
                      <w:r>
                        <w:rPr>
                          <w:spacing w:val="-1"/>
                          <w:w w:val="110"/>
                        </w:rPr>
                        <w:t>dispositions</w:t>
                      </w:r>
                      <w:r>
                        <w:rPr>
                          <w:spacing w:val="-9"/>
                          <w:w w:val="110"/>
                        </w:rPr>
                        <w:t xml:space="preserve"> </w:t>
                      </w:r>
                      <w:r>
                        <w:rPr>
                          <w:w w:val="110"/>
                        </w:rPr>
                        <w:t>des</w:t>
                      </w:r>
                      <w:r>
                        <w:rPr>
                          <w:spacing w:val="-9"/>
                          <w:w w:val="110"/>
                        </w:rPr>
                        <w:t xml:space="preserve"> </w:t>
                      </w:r>
                      <w:r>
                        <w:rPr>
                          <w:w w:val="110"/>
                        </w:rPr>
                        <w:t>Règles</w:t>
                      </w:r>
                      <w:r>
                        <w:rPr>
                          <w:spacing w:val="-13"/>
                          <w:w w:val="110"/>
                        </w:rPr>
                        <w:t xml:space="preserve"> </w:t>
                      </w:r>
                      <w:r>
                        <w:rPr>
                          <w:w w:val="110"/>
                        </w:rPr>
                        <w:t>Générales</w:t>
                      </w:r>
                      <w:r>
                        <w:rPr>
                          <w:spacing w:val="-9"/>
                          <w:w w:val="110"/>
                        </w:rPr>
                        <w:t xml:space="preserve"> </w:t>
                      </w:r>
                      <w:r>
                        <w:rPr>
                          <w:w w:val="110"/>
                        </w:rPr>
                        <w:t>d’attribution</w:t>
                      </w:r>
                      <w:r>
                        <w:rPr>
                          <w:spacing w:val="-10"/>
                          <w:w w:val="110"/>
                        </w:rPr>
                        <w:t xml:space="preserve"> </w:t>
                      </w:r>
                      <w:r>
                        <w:rPr>
                          <w:w w:val="110"/>
                        </w:rPr>
                        <w:t>des</w:t>
                      </w:r>
                      <w:r>
                        <w:rPr>
                          <w:spacing w:val="-9"/>
                          <w:w w:val="110"/>
                        </w:rPr>
                        <w:t xml:space="preserve"> </w:t>
                      </w:r>
                      <w:r>
                        <w:rPr>
                          <w:w w:val="110"/>
                        </w:rPr>
                        <w:t>aides</w:t>
                      </w:r>
                      <w:r>
                        <w:rPr>
                          <w:spacing w:val="-9"/>
                          <w:w w:val="110"/>
                        </w:rPr>
                        <w:t xml:space="preserve"> </w:t>
                      </w:r>
                      <w:r>
                        <w:rPr>
                          <w:w w:val="110"/>
                        </w:rPr>
                        <w:t>de</w:t>
                      </w:r>
                      <w:r>
                        <w:rPr>
                          <w:spacing w:val="-10"/>
                          <w:w w:val="110"/>
                        </w:rPr>
                        <w:t xml:space="preserve"> </w:t>
                      </w:r>
                      <w:r>
                        <w:rPr>
                          <w:w w:val="110"/>
                        </w:rPr>
                        <w:t>l’ADEME</w:t>
                      </w:r>
                      <w:r>
                        <w:rPr>
                          <w:spacing w:val="-10"/>
                          <w:w w:val="110"/>
                        </w:rPr>
                        <w:t xml:space="preserve"> </w:t>
                      </w:r>
                      <w:r>
                        <w:rPr>
                          <w:w w:val="110"/>
                        </w:rPr>
                        <w:t>sont</w:t>
                      </w:r>
                      <w:r>
                        <w:rPr>
                          <w:spacing w:val="-11"/>
                          <w:w w:val="110"/>
                        </w:rPr>
                        <w:t xml:space="preserve"> </w:t>
                      </w:r>
                      <w:r>
                        <w:rPr>
                          <w:w w:val="110"/>
                        </w:rPr>
                        <w:t>disponibles</w:t>
                      </w:r>
                      <w:r>
                        <w:rPr>
                          <w:spacing w:val="-9"/>
                          <w:w w:val="110"/>
                        </w:rPr>
                        <w:t xml:space="preserve"> </w:t>
                      </w:r>
                      <w:r>
                        <w:rPr>
                          <w:w w:val="110"/>
                        </w:rPr>
                        <w:t>sur</w:t>
                      </w:r>
                      <w:r>
                        <w:rPr>
                          <w:spacing w:val="-10"/>
                          <w:w w:val="110"/>
                        </w:rPr>
                        <w:t xml:space="preserve"> </w:t>
                      </w:r>
                      <w:r>
                        <w:rPr>
                          <w:w w:val="110"/>
                        </w:rPr>
                        <w:t>le</w:t>
                      </w:r>
                      <w:r>
                        <w:rPr>
                          <w:spacing w:val="-10"/>
                          <w:w w:val="110"/>
                        </w:rPr>
                        <w:t xml:space="preserve"> </w:t>
                      </w:r>
                      <w:r>
                        <w:rPr>
                          <w:w w:val="110"/>
                        </w:rPr>
                        <w:t>site</w:t>
                      </w:r>
                    </w:p>
                  </w:txbxContent>
                </v:textbox>
                <w10:wrap type="topAndBottom" anchorx="page"/>
              </v:shape>
            </w:pict>
          </mc:Fallback>
        </mc:AlternateContent>
      </w:r>
    </w:p>
    <w:p w14:paraId="2A9CE52F" w14:textId="77777777" w:rsidR="006B4275" w:rsidRPr="006B4275" w:rsidRDefault="006B4275" w:rsidP="006B4275"/>
    <w:sectPr w:rsidR="006B4275" w:rsidRPr="006B4275" w:rsidSect="007F280D">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DDA6C" w14:textId="77777777" w:rsidR="007F280D" w:rsidRDefault="007F280D" w:rsidP="00355E54">
      <w:pPr>
        <w:spacing w:after="0" w:line="240" w:lineRule="auto"/>
      </w:pPr>
      <w:r>
        <w:separator/>
      </w:r>
    </w:p>
  </w:endnote>
  <w:endnote w:type="continuationSeparator" w:id="0">
    <w:p w14:paraId="00250C2F" w14:textId="77777777" w:rsidR="007F280D" w:rsidRDefault="007F280D"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rianne Light">
    <w:altName w:val="Calibri"/>
    <w:panose1 w:val="02000000000000000000"/>
    <w:charset w:val="00"/>
    <w:family w:val="modern"/>
    <w:notTrueType/>
    <w:pitch w:val="variable"/>
    <w:sig w:usb0="0000000F" w:usb1="00000000" w:usb2="00000000" w:usb3="00000000" w:csb0="00000003" w:csb1="00000000"/>
  </w:font>
  <w:font w:name="Marianne">
    <w:altName w:val="Calibri"/>
    <w:panose1 w:val="02000000000000000000"/>
    <w:charset w:val="00"/>
    <w:family w:val="modern"/>
    <w:notTrueType/>
    <w:pitch w:val="variable"/>
    <w:sig w:usb0="0000000F" w:usb1="00000000" w:usb2="00000000" w:usb3="00000000" w:csb0="00000003" w:csb1="00000000"/>
  </w:font>
  <w:font w:name="Aptos">
    <w:charset w:val="00"/>
    <w:family w:val="swiss"/>
    <w:pitch w:val="variable"/>
    <w:sig w:usb0="20000287" w:usb1="0000000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540571"/>
      <w:docPartObj>
        <w:docPartGallery w:val="Page Numbers (Bottom of Page)"/>
        <w:docPartUnique/>
      </w:docPartObj>
    </w:sdtPr>
    <w:sdtEndPr>
      <w:rPr>
        <w:rFonts w:ascii="Marianne Light" w:hAnsi="Marianne Light"/>
        <w:sz w:val="16"/>
        <w:szCs w:val="16"/>
      </w:rPr>
    </w:sdtEndPr>
    <w:sdtContent>
      <w:p w14:paraId="166A4FCB" w14:textId="77777777" w:rsidR="0077207B" w:rsidRPr="00FC7522" w:rsidRDefault="0077207B">
        <w:pPr>
          <w:pStyle w:val="Pieddepage"/>
          <w:jc w:val="right"/>
          <w:rPr>
            <w:rFonts w:ascii="Marianne Light" w:hAnsi="Marianne Light"/>
            <w:sz w:val="16"/>
            <w:szCs w:val="16"/>
          </w:rPr>
        </w:pPr>
        <w:r w:rsidRPr="00FC7522">
          <w:rPr>
            <w:rFonts w:ascii="Marianne Light" w:hAnsi="Marianne Light"/>
            <w:sz w:val="16"/>
            <w:szCs w:val="16"/>
          </w:rPr>
          <w:fldChar w:fldCharType="begin"/>
        </w:r>
        <w:r w:rsidRPr="00FC7522">
          <w:rPr>
            <w:rFonts w:ascii="Marianne Light" w:hAnsi="Marianne Light"/>
            <w:sz w:val="16"/>
            <w:szCs w:val="16"/>
          </w:rPr>
          <w:instrText>PAGE   \* MERGEFORMAT</w:instrText>
        </w:r>
        <w:r w:rsidRPr="00FC7522">
          <w:rPr>
            <w:rFonts w:ascii="Marianne Light" w:hAnsi="Marianne Light"/>
            <w:sz w:val="16"/>
            <w:szCs w:val="16"/>
          </w:rPr>
          <w:fldChar w:fldCharType="separate"/>
        </w:r>
        <w:r w:rsidRPr="00FC7522">
          <w:rPr>
            <w:rFonts w:ascii="Marianne Light" w:hAnsi="Marianne Light"/>
            <w:sz w:val="16"/>
            <w:szCs w:val="16"/>
          </w:rPr>
          <w:t>2</w:t>
        </w:r>
        <w:r w:rsidRPr="00FC7522">
          <w:rPr>
            <w:rFonts w:ascii="Marianne Light" w:hAnsi="Marianne Light"/>
            <w:sz w:val="16"/>
            <w:szCs w:val="16"/>
          </w:rPr>
          <w:fldChar w:fldCharType="end"/>
        </w:r>
      </w:p>
      <w:p w14:paraId="6BE62289" w14:textId="77777777" w:rsidR="00744D03" w:rsidRPr="00A43207" w:rsidRDefault="00744D03" w:rsidP="00744D03">
        <w:pPr>
          <w:pStyle w:val="Pieddepage"/>
          <w:jc w:val="right"/>
          <w:rPr>
            <w:rFonts w:ascii="Marianne Light" w:hAnsi="Marianne Light"/>
            <w:sz w:val="16"/>
            <w:szCs w:val="16"/>
          </w:rPr>
        </w:pPr>
        <w:r w:rsidRPr="00A43207">
          <w:rPr>
            <w:rFonts w:ascii="Marianne Light" w:hAnsi="Marianne Light"/>
            <w:noProof/>
            <w:sz w:val="10"/>
            <w:szCs w:val="10"/>
            <w:highlight w:val="yellow"/>
          </w:rPr>
          <w:drawing>
            <wp:anchor distT="0" distB="0" distL="114300" distR="114300" simplePos="0" relativeHeight="251711488" behindDoc="1" locked="1" layoutInCell="1" allowOverlap="1" wp14:anchorId="6B7A331E" wp14:editId="50D078DC">
              <wp:simplePos x="0" y="0"/>
              <wp:positionH relativeFrom="page">
                <wp:posOffset>7059295</wp:posOffset>
              </wp:positionH>
              <wp:positionV relativeFrom="bottomMargin">
                <wp:posOffset>253365</wp:posOffset>
              </wp:positionV>
              <wp:extent cx="100330" cy="100330"/>
              <wp:effectExtent l="0" t="0" r="0" b="0"/>
              <wp:wrapNone/>
              <wp:docPr id="980014836" name="Image 980014836" descr="Une image contenant Monde, Bleu électrique,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539577" name="Image 588539577" descr="Une image contenant Monde, Bleu électrique, bleu&#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A43207">
          <w:rPr>
            <w:rFonts w:ascii="Marianne Light" w:hAnsi="Marianne Light"/>
            <w:sz w:val="16"/>
            <w:szCs w:val="16"/>
          </w:rPr>
          <w:t xml:space="preserve">Soutien à la réduction des déchets en Corse </w:t>
        </w:r>
      </w:p>
      <w:p w14:paraId="76C7D66E" w14:textId="77777777" w:rsidR="00744D03" w:rsidRPr="00A43207" w:rsidRDefault="00744D03" w:rsidP="00744D03">
        <w:pPr>
          <w:pStyle w:val="Pieddepage"/>
          <w:jc w:val="right"/>
          <w:rPr>
            <w:rFonts w:ascii="Marianne Light" w:hAnsi="Marianne Light"/>
            <w:sz w:val="16"/>
            <w:szCs w:val="16"/>
          </w:rPr>
        </w:pPr>
        <w:r w:rsidRPr="00A43207">
          <w:rPr>
            <w:rFonts w:ascii="Marianne Light" w:hAnsi="Marianne Light"/>
            <w:sz w:val="16"/>
            <w:szCs w:val="16"/>
          </w:rPr>
          <w:t>CAHIER DES CHARGES 2024</w:t>
        </w:r>
      </w:p>
      <w:p w14:paraId="7BC217A4" w14:textId="5888E29C" w:rsidR="0077207B" w:rsidRPr="00FC7522" w:rsidRDefault="00FC7522">
        <w:pPr>
          <w:pStyle w:val="Pieddepage"/>
          <w:jc w:val="right"/>
          <w:rPr>
            <w:rFonts w:ascii="Marianne Light" w:hAnsi="Marianne Light"/>
            <w:sz w:val="16"/>
            <w:szCs w:val="16"/>
          </w:rPr>
        </w:pPr>
      </w:p>
    </w:sdtContent>
  </w:sdt>
  <w:p w14:paraId="5AEBD7FE" w14:textId="77777777" w:rsidR="00413110" w:rsidRDefault="004131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808031"/>
      <w:docPartObj>
        <w:docPartGallery w:val="Page Numbers (Bottom of Page)"/>
        <w:docPartUnique/>
      </w:docPartObj>
    </w:sdtPr>
    <w:sdtEndPr>
      <w:rPr>
        <w:rFonts w:ascii="Marianne Light" w:hAnsi="Marianne Light"/>
        <w:sz w:val="16"/>
        <w:szCs w:val="16"/>
      </w:rPr>
    </w:sdtEndPr>
    <w:sdtContent>
      <w:p w14:paraId="3F867755" w14:textId="1C183887" w:rsidR="0077207B" w:rsidRDefault="0077207B">
        <w:pPr>
          <w:pStyle w:val="Pieddepage"/>
          <w:jc w:val="right"/>
        </w:pPr>
      </w:p>
      <w:p w14:paraId="4D392719" w14:textId="77777777" w:rsidR="00FC7522" w:rsidRPr="00FC7522" w:rsidRDefault="00FC7522">
        <w:pPr>
          <w:pStyle w:val="Pieddepage"/>
          <w:jc w:val="right"/>
          <w:rPr>
            <w:rFonts w:ascii="Marianne Light" w:hAnsi="Marianne Light"/>
            <w:sz w:val="16"/>
            <w:szCs w:val="16"/>
          </w:rPr>
        </w:pPr>
      </w:p>
      <w:p w14:paraId="03357E70" w14:textId="61993D5B" w:rsidR="00744D03" w:rsidRPr="00A43207" w:rsidRDefault="00744D03" w:rsidP="00744D03">
        <w:pPr>
          <w:pStyle w:val="Pieddepage"/>
          <w:jc w:val="right"/>
          <w:rPr>
            <w:rFonts w:ascii="Marianne Light" w:hAnsi="Marianne Light"/>
            <w:sz w:val="16"/>
            <w:szCs w:val="16"/>
          </w:rPr>
        </w:pPr>
        <w:r w:rsidRPr="00A43207">
          <w:rPr>
            <w:rFonts w:ascii="Marianne Light" w:hAnsi="Marianne Light"/>
            <w:noProof/>
            <w:sz w:val="10"/>
            <w:szCs w:val="10"/>
            <w:highlight w:val="yellow"/>
          </w:rPr>
          <w:drawing>
            <wp:anchor distT="0" distB="0" distL="114300" distR="114300" simplePos="0" relativeHeight="251709440" behindDoc="1" locked="1" layoutInCell="1" allowOverlap="1" wp14:anchorId="5CC39993" wp14:editId="3B859A48">
              <wp:simplePos x="0" y="0"/>
              <wp:positionH relativeFrom="page">
                <wp:posOffset>7043420</wp:posOffset>
              </wp:positionH>
              <wp:positionV relativeFrom="bottomMargin">
                <wp:posOffset>317500</wp:posOffset>
              </wp:positionV>
              <wp:extent cx="100330" cy="100330"/>
              <wp:effectExtent l="0" t="0" r="0" b="0"/>
              <wp:wrapNone/>
              <wp:docPr id="872275579" name="Image 872275579" descr="Une image contenant Monde, Bleu électrique,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539577" name="Image 588539577" descr="Une image contenant Monde, Bleu électrique, bleu&#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A43207">
          <w:rPr>
            <w:rFonts w:ascii="Marianne Light" w:hAnsi="Marianne Light"/>
            <w:sz w:val="16"/>
            <w:szCs w:val="16"/>
          </w:rPr>
          <w:t xml:space="preserve">Soutien à la réduction des déchets en Corse </w:t>
        </w:r>
      </w:p>
      <w:p w14:paraId="58A0E1A3" w14:textId="3640532C" w:rsidR="0077207B" w:rsidRPr="00FC7522" w:rsidRDefault="00744D03" w:rsidP="00744D03">
        <w:pPr>
          <w:pStyle w:val="Pieddepage"/>
          <w:jc w:val="right"/>
          <w:rPr>
            <w:rFonts w:ascii="Marianne Light" w:hAnsi="Marianne Light"/>
            <w:sz w:val="16"/>
            <w:szCs w:val="16"/>
          </w:rPr>
        </w:pPr>
        <w:r w:rsidRPr="00A43207">
          <w:rPr>
            <w:rFonts w:ascii="Marianne Light" w:hAnsi="Marianne Light"/>
            <w:sz w:val="16"/>
            <w:szCs w:val="16"/>
          </w:rPr>
          <w:t>CAHIER DES CHARGES 2024</w:t>
        </w:r>
      </w:p>
    </w:sdtContent>
  </w:sdt>
  <w:p w14:paraId="013900C5" w14:textId="73E5F97B" w:rsidR="00413110" w:rsidRDefault="00413110" w:rsidP="006F61CC">
    <w:pPr>
      <w:pStyle w:val="Pieddepage"/>
      <w:tabs>
        <w:tab w:val="clear" w:pos="4536"/>
        <w:tab w:val="clear" w:pos="9072"/>
        <w:tab w:val="left" w:pos="230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8463" w14:textId="77777777" w:rsidR="00FB66A3" w:rsidRDefault="00FB66A3" w:rsidP="003A63B3">
    <w:pPr>
      <w:pStyle w:val="Pieddepage"/>
      <w:jc w:val="right"/>
      <w:rPr>
        <w:rFonts w:ascii="Marianne" w:hAnsi="Marianne"/>
        <w:sz w:val="16"/>
        <w:szCs w:val="16"/>
      </w:rPr>
    </w:pPr>
    <w:r>
      <w:rPr>
        <w:rFonts w:ascii="Marianne Light" w:hAnsi="Marianne Light"/>
        <w:sz w:val="16"/>
        <w:szCs w:val="16"/>
      </w:rPr>
      <w:t>Investissements dans des équipes de réemploi, réparation ou réutilisation (hors emballages)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440ABF01" w14:textId="77777777" w:rsidR="00FB66A3" w:rsidRDefault="00FB66A3" w:rsidP="003A63B3">
    <w:pPr>
      <w:pStyle w:val="Pieddepage"/>
      <w:jc w:val="right"/>
    </w:pPr>
    <w:r w:rsidRPr="0038673F">
      <w:rPr>
        <w:noProof/>
        <w:sz w:val="16"/>
        <w:szCs w:val="16"/>
      </w:rPr>
      <w:drawing>
        <wp:anchor distT="0" distB="0" distL="114300" distR="114300" simplePos="0" relativeHeight="251704320" behindDoc="1" locked="1" layoutInCell="1" allowOverlap="1" wp14:anchorId="0B966265" wp14:editId="23497198">
          <wp:simplePos x="0" y="0"/>
          <wp:positionH relativeFrom="page">
            <wp:posOffset>6716395</wp:posOffset>
          </wp:positionH>
          <wp:positionV relativeFrom="page">
            <wp:posOffset>10194925</wp:posOffset>
          </wp:positionV>
          <wp:extent cx="100330" cy="10033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7D95" w14:textId="22A1E91C" w:rsidR="00E72345" w:rsidRDefault="00E72345" w:rsidP="00E72345">
    <w:pPr>
      <w:pStyle w:val="Pieddepage"/>
      <w:jc w:val="right"/>
      <w:rPr>
        <w:rFonts w:ascii="Marianne Light" w:hAnsi="Marianne Light"/>
        <w:sz w:val="16"/>
        <w:szCs w:val="16"/>
      </w:rPr>
    </w:pPr>
  </w:p>
  <w:sdt>
    <w:sdtPr>
      <w:id w:val="1012879664"/>
      <w:docPartObj>
        <w:docPartGallery w:val="Page Numbers (Bottom of Page)"/>
        <w:docPartUnique/>
      </w:docPartObj>
    </w:sdtPr>
    <w:sdtEndPr>
      <w:rPr>
        <w:rFonts w:ascii="Marianne Light" w:hAnsi="Marianne Light"/>
        <w:sz w:val="16"/>
        <w:szCs w:val="16"/>
      </w:rPr>
    </w:sdtEndPr>
    <w:sdtContent>
      <w:p w14:paraId="70C36452" w14:textId="19C6973B" w:rsidR="00E72345" w:rsidRPr="00A43207" w:rsidRDefault="00E72345" w:rsidP="00E72345">
        <w:pPr>
          <w:pStyle w:val="Pieddepage"/>
          <w:jc w:val="right"/>
          <w:rPr>
            <w:rFonts w:ascii="Marianne Light" w:hAnsi="Marianne Light"/>
            <w:sz w:val="16"/>
            <w:szCs w:val="16"/>
          </w:rPr>
        </w:pPr>
        <w:r w:rsidRPr="00A43207">
          <w:rPr>
            <w:rFonts w:ascii="Marianne Light" w:hAnsi="Marianne Light"/>
            <w:sz w:val="16"/>
            <w:szCs w:val="16"/>
          </w:rPr>
          <w:fldChar w:fldCharType="begin"/>
        </w:r>
        <w:r w:rsidRPr="00A43207">
          <w:rPr>
            <w:rFonts w:ascii="Marianne Light" w:hAnsi="Marianne Light"/>
            <w:sz w:val="16"/>
            <w:szCs w:val="16"/>
          </w:rPr>
          <w:instrText>PAGE   \* MERGEFORMAT</w:instrText>
        </w:r>
        <w:r w:rsidRPr="00A43207">
          <w:rPr>
            <w:rFonts w:ascii="Marianne Light" w:hAnsi="Marianne Light"/>
            <w:sz w:val="16"/>
            <w:szCs w:val="16"/>
          </w:rPr>
          <w:fldChar w:fldCharType="separate"/>
        </w:r>
        <w:r>
          <w:rPr>
            <w:rFonts w:ascii="Marianne Light" w:hAnsi="Marianne Light"/>
            <w:sz w:val="16"/>
            <w:szCs w:val="16"/>
          </w:rPr>
          <w:t>7</w:t>
        </w:r>
        <w:r w:rsidRPr="00A43207">
          <w:rPr>
            <w:rFonts w:ascii="Marianne Light" w:hAnsi="Marianne Light"/>
            <w:sz w:val="16"/>
            <w:szCs w:val="16"/>
          </w:rPr>
          <w:fldChar w:fldCharType="end"/>
        </w:r>
      </w:p>
      <w:p w14:paraId="77659BE3" w14:textId="44B58A79" w:rsidR="00D66FDB" w:rsidRPr="00A43207" w:rsidRDefault="00FC7522" w:rsidP="00D66FDB">
        <w:pPr>
          <w:pStyle w:val="Pieddepage"/>
          <w:jc w:val="right"/>
          <w:rPr>
            <w:rFonts w:ascii="Marianne Light" w:hAnsi="Marianne Light"/>
            <w:sz w:val="16"/>
            <w:szCs w:val="16"/>
          </w:rPr>
        </w:pPr>
        <w:r>
          <w:rPr>
            <w:rFonts w:ascii="Marianne Light" w:hAnsi="Marianne Light"/>
            <w:noProof/>
            <w:sz w:val="10"/>
            <w:szCs w:val="10"/>
          </w:rPr>
          <w:t>c</w:t>
        </w:r>
      </w:p>
      <w:p w14:paraId="191FDA56" w14:textId="77777777" w:rsidR="00E72345" w:rsidRPr="00A43207" w:rsidRDefault="00FC7522" w:rsidP="00E72345">
        <w:pPr>
          <w:pStyle w:val="Pieddepage"/>
          <w:jc w:val="right"/>
          <w:rPr>
            <w:rFonts w:ascii="Marianne Light" w:hAnsi="Marianne Light"/>
            <w:sz w:val="16"/>
            <w:szCs w:val="16"/>
          </w:rPr>
        </w:pPr>
      </w:p>
    </w:sdtContent>
  </w:sdt>
  <w:p w14:paraId="525B183A" w14:textId="2C333DA7" w:rsidR="00FB66A3" w:rsidRDefault="00FB66A3" w:rsidP="00E7234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31946"/>
      <w:docPartObj>
        <w:docPartGallery w:val="Page Numbers (Bottom of Page)"/>
        <w:docPartUnique/>
      </w:docPartObj>
    </w:sdtPr>
    <w:sdtEndPr>
      <w:rPr>
        <w:rFonts w:ascii="Marianne Light" w:hAnsi="Marianne Light"/>
        <w:sz w:val="16"/>
        <w:szCs w:val="16"/>
      </w:rPr>
    </w:sdtEndPr>
    <w:sdtContent>
      <w:p w14:paraId="604D223F" w14:textId="54A62473" w:rsidR="00FC7522" w:rsidRPr="00A43207" w:rsidRDefault="00FC7522" w:rsidP="00FC7522">
        <w:pPr>
          <w:pStyle w:val="Pieddepage"/>
          <w:jc w:val="right"/>
          <w:rPr>
            <w:rFonts w:ascii="Marianne Light" w:hAnsi="Marianne Light"/>
            <w:sz w:val="16"/>
            <w:szCs w:val="16"/>
          </w:rPr>
        </w:pPr>
        <w:r w:rsidRPr="00A43207">
          <w:rPr>
            <w:rFonts w:ascii="Marianne Light" w:hAnsi="Marianne Light"/>
            <w:noProof/>
            <w:sz w:val="10"/>
            <w:szCs w:val="10"/>
            <w:highlight w:val="yellow"/>
          </w:rPr>
          <w:drawing>
            <wp:anchor distT="0" distB="0" distL="114300" distR="114300" simplePos="0" relativeHeight="251713536" behindDoc="1" locked="1" layoutInCell="1" allowOverlap="1" wp14:anchorId="0E8B840B" wp14:editId="195544DC">
              <wp:simplePos x="0" y="0"/>
              <wp:positionH relativeFrom="page">
                <wp:posOffset>7043420</wp:posOffset>
              </wp:positionH>
              <wp:positionV relativeFrom="bottomMargin">
                <wp:posOffset>317500</wp:posOffset>
              </wp:positionV>
              <wp:extent cx="100330" cy="100330"/>
              <wp:effectExtent l="0" t="0" r="0" b="0"/>
              <wp:wrapNone/>
              <wp:docPr id="977169527" name="Image 977169527" descr="Une image contenant Monde, Bleu électrique, ble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539577" name="Image 588539577" descr="Une image contenant Monde, Bleu électrique, bleu&#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A43207">
          <w:rPr>
            <w:rFonts w:ascii="Marianne Light" w:hAnsi="Marianne Light"/>
            <w:sz w:val="16"/>
            <w:szCs w:val="16"/>
          </w:rPr>
          <w:t xml:space="preserve">Soutien à la réduction des déchets en Corse </w:t>
        </w:r>
      </w:p>
      <w:p w14:paraId="0A27A554" w14:textId="77777777" w:rsidR="00FC7522" w:rsidRPr="00A43207" w:rsidRDefault="00FC7522" w:rsidP="00FC7522">
        <w:pPr>
          <w:pStyle w:val="Pieddepage"/>
          <w:jc w:val="right"/>
          <w:rPr>
            <w:rFonts w:ascii="Marianne Light" w:hAnsi="Marianne Light"/>
            <w:sz w:val="16"/>
            <w:szCs w:val="16"/>
          </w:rPr>
        </w:pPr>
        <w:r w:rsidRPr="00A43207">
          <w:rPr>
            <w:rFonts w:ascii="Marianne Light" w:hAnsi="Marianne Light"/>
            <w:sz w:val="16"/>
            <w:szCs w:val="16"/>
          </w:rPr>
          <w:t>CAHIER DES CHARGES 2024</w:t>
        </w:r>
      </w:p>
      <w:p w14:paraId="2DFE4435" w14:textId="77777777" w:rsidR="00FC7522" w:rsidRDefault="00FC7522" w:rsidP="00FC7522">
        <w:pPr>
          <w:pStyle w:val="Pieddepage"/>
          <w:jc w:val="right"/>
          <w:rPr>
            <w:rFonts w:ascii="Marianne Light" w:hAnsi="Marianne Light"/>
            <w:sz w:val="16"/>
            <w:szCs w:val="16"/>
          </w:rPr>
        </w:pPr>
      </w:p>
    </w:sdtContent>
  </w:sdt>
  <w:p w14:paraId="4D4B9789" w14:textId="5A41B65A" w:rsidR="00FC7522" w:rsidRDefault="00FC7522">
    <w:pPr>
      <w:pStyle w:val="Pieddepage"/>
      <w:jc w:val="right"/>
    </w:pPr>
  </w:p>
  <w:p w14:paraId="643BE007" w14:textId="44072350" w:rsidR="006B4275" w:rsidRPr="00FC7522" w:rsidRDefault="006B4275" w:rsidP="00FC75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C068" w14:textId="77777777" w:rsidR="007F280D" w:rsidRDefault="007F280D" w:rsidP="00355E54">
      <w:pPr>
        <w:spacing w:after="0" w:line="240" w:lineRule="auto"/>
      </w:pPr>
      <w:r>
        <w:separator/>
      </w:r>
    </w:p>
  </w:footnote>
  <w:footnote w:type="continuationSeparator" w:id="0">
    <w:p w14:paraId="740052DF" w14:textId="77777777" w:rsidR="007F280D" w:rsidRDefault="007F280D" w:rsidP="00355E54">
      <w:pPr>
        <w:spacing w:after="0" w:line="240" w:lineRule="auto"/>
      </w:pPr>
      <w:r>
        <w:continuationSeparator/>
      </w:r>
    </w:p>
  </w:footnote>
  <w:footnote w:id="1">
    <w:p w14:paraId="7308AD13" w14:textId="77777777" w:rsidR="00D04765" w:rsidRPr="0043156A" w:rsidRDefault="00D04765" w:rsidP="003653FB">
      <w:pPr>
        <w:pStyle w:val="Notedebasdepage"/>
        <w:rPr>
          <w:rFonts w:ascii="Arial" w:hAnsi="Arial" w:cs="Arial"/>
          <w:sz w:val="16"/>
          <w:szCs w:val="16"/>
        </w:rPr>
      </w:pPr>
      <w:r w:rsidRPr="0043156A">
        <w:rPr>
          <w:rStyle w:val="Appelnotedebasdep"/>
          <w:rFonts w:ascii="Arial" w:hAnsi="Arial" w:cs="Arial"/>
          <w:sz w:val="16"/>
          <w:szCs w:val="16"/>
        </w:rPr>
        <w:footnoteRef/>
      </w:r>
      <w:r w:rsidRPr="0043156A">
        <w:rPr>
          <w:rFonts w:ascii="Arial" w:hAnsi="Arial" w:cs="Arial"/>
          <w:sz w:val="16"/>
          <w:szCs w:val="16"/>
        </w:rPr>
        <w:t xml:space="preserve"> Petite entreprise : &lt; 50 salariés. Entreprise moyenne : 50 à 250 salariés. Grande entreprise : &gt; 250 salariés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C1C0" w14:textId="44D0EE28" w:rsidR="00FB66A3" w:rsidRDefault="00FB66A3" w:rsidP="00FC7522">
    <w:pPr>
      <w:pStyle w:val="En-tte"/>
      <w:tabs>
        <w:tab w:val="clear" w:pos="4536"/>
      </w:tabs>
    </w:pPr>
    <w:r w:rsidRPr="003A63B3">
      <w:rPr>
        <w:noProof/>
      </w:rPr>
      <mc:AlternateContent>
        <mc:Choice Requires="wps">
          <w:drawing>
            <wp:anchor distT="0" distB="0" distL="114300" distR="114300" simplePos="0" relativeHeight="251702272" behindDoc="0" locked="0" layoutInCell="1" allowOverlap="1" wp14:anchorId="7E8C37E7" wp14:editId="64499945">
              <wp:simplePos x="0" y="0"/>
              <wp:positionH relativeFrom="margin">
                <wp:posOffset>-283210</wp:posOffset>
              </wp:positionH>
              <wp:positionV relativeFrom="paragraph">
                <wp:posOffset>1012825</wp:posOffset>
              </wp:positionV>
              <wp:extent cx="6972300" cy="8591550"/>
              <wp:effectExtent l="0" t="0" r="19050" b="19050"/>
              <wp:wrapNone/>
              <wp:docPr id="537011106" name="Rectangle 537011106"/>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FA7C4" id="Rectangle 537011106" o:spid="_x0000_s1026" style="position:absolute;margin-left:-22.3pt;margin-top:79.75pt;width:549pt;height:67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" filled="f" strokecolor="black [3213]" strokeweight="1.5pt">
              <w10:wrap anchorx="margin"/>
            </v:rect>
          </w:pict>
        </mc:Fallback>
      </mc:AlternateContent>
    </w:r>
    <w:r w:rsidR="00E366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09B"/>
    <w:multiLevelType w:val="hybridMultilevel"/>
    <w:tmpl w:val="6BECACB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C133A"/>
    <w:multiLevelType w:val="hybridMultilevel"/>
    <w:tmpl w:val="AA54D6F4"/>
    <w:lvl w:ilvl="0" w:tplc="A22E6CF8">
      <w:numFmt w:val="bullet"/>
      <w:lvlText w:val="•"/>
      <w:lvlJc w:val="left"/>
      <w:pPr>
        <w:ind w:left="720" w:hanging="360"/>
      </w:pPr>
      <w:rPr>
        <w:rFonts w:ascii="Arial" w:eastAsiaTheme="minorHAnsi" w:hAnsi="Arial" w:cs="Arial" w:hint="default"/>
        <w:color w:val="00000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2E565C"/>
    <w:multiLevelType w:val="hybridMultilevel"/>
    <w:tmpl w:val="B6BCF6A4"/>
    <w:lvl w:ilvl="0" w:tplc="77EC07E2">
      <w:numFmt w:val="bullet"/>
      <w:lvlText w:val="-"/>
      <w:lvlJc w:val="left"/>
      <w:pPr>
        <w:ind w:left="876" w:hanging="142"/>
      </w:pPr>
      <w:rPr>
        <w:rFonts w:ascii="Calibri" w:eastAsia="Calibri" w:hAnsi="Calibri" w:cs="Calibri" w:hint="default"/>
        <w:w w:val="100"/>
        <w:sz w:val="18"/>
        <w:szCs w:val="18"/>
        <w:lang w:val="fr-FR" w:eastAsia="en-US" w:bidi="ar-SA"/>
      </w:rPr>
    </w:lvl>
    <w:lvl w:ilvl="1" w:tplc="CFACBA06">
      <w:numFmt w:val="bullet"/>
      <w:lvlText w:val="•"/>
      <w:lvlJc w:val="left"/>
      <w:pPr>
        <w:ind w:left="1812" w:hanging="142"/>
      </w:pPr>
      <w:rPr>
        <w:rFonts w:hint="default"/>
        <w:lang w:val="fr-FR" w:eastAsia="en-US" w:bidi="ar-SA"/>
      </w:rPr>
    </w:lvl>
    <w:lvl w:ilvl="2" w:tplc="25161D8A">
      <w:numFmt w:val="bullet"/>
      <w:lvlText w:val="•"/>
      <w:lvlJc w:val="left"/>
      <w:pPr>
        <w:ind w:left="2745" w:hanging="142"/>
      </w:pPr>
      <w:rPr>
        <w:rFonts w:hint="default"/>
        <w:lang w:val="fr-FR" w:eastAsia="en-US" w:bidi="ar-SA"/>
      </w:rPr>
    </w:lvl>
    <w:lvl w:ilvl="3" w:tplc="85F44F4C">
      <w:numFmt w:val="bullet"/>
      <w:lvlText w:val="•"/>
      <w:lvlJc w:val="left"/>
      <w:pPr>
        <w:ind w:left="3677" w:hanging="142"/>
      </w:pPr>
      <w:rPr>
        <w:rFonts w:hint="default"/>
        <w:lang w:val="fr-FR" w:eastAsia="en-US" w:bidi="ar-SA"/>
      </w:rPr>
    </w:lvl>
    <w:lvl w:ilvl="4" w:tplc="94BC81AE">
      <w:numFmt w:val="bullet"/>
      <w:lvlText w:val="•"/>
      <w:lvlJc w:val="left"/>
      <w:pPr>
        <w:ind w:left="4610" w:hanging="142"/>
      </w:pPr>
      <w:rPr>
        <w:rFonts w:hint="default"/>
        <w:lang w:val="fr-FR" w:eastAsia="en-US" w:bidi="ar-SA"/>
      </w:rPr>
    </w:lvl>
    <w:lvl w:ilvl="5" w:tplc="71C4E648">
      <w:numFmt w:val="bullet"/>
      <w:lvlText w:val="•"/>
      <w:lvlJc w:val="left"/>
      <w:pPr>
        <w:ind w:left="5543" w:hanging="142"/>
      </w:pPr>
      <w:rPr>
        <w:rFonts w:hint="default"/>
        <w:lang w:val="fr-FR" w:eastAsia="en-US" w:bidi="ar-SA"/>
      </w:rPr>
    </w:lvl>
    <w:lvl w:ilvl="6" w:tplc="04DA6D0E">
      <w:numFmt w:val="bullet"/>
      <w:lvlText w:val="•"/>
      <w:lvlJc w:val="left"/>
      <w:pPr>
        <w:ind w:left="6475" w:hanging="142"/>
      </w:pPr>
      <w:rPr>
        <w:rFonts w:hint="default"/>
        <w:lang w:val="fr-FR" w:eastAsia="en-US" w:bidi="ar-SA"/>
      </w:rPr>
    </w:lvl>
    <w:lvl w:ilvl="7" w:tplc="4F54A91C">
      <w:numFmt w:val="bullet"/>
      <w:lvlText w:val="•"/>
      <w:lvlJc w:val="left"/>
      <w:pPr>
        <w:ind w:left="7408" w:hanging="142"/>
      </w:pPr>
      <w:rPr>
        <w:rFonts w:hint="default"/>
        <w:lang w:val="fr-FR" w:eastAsia="en-US" w:bidi="ar-SA"/>
      </w:rPr>
    </w:lvl>
    <w:lvl w:ilvl="8" w:tplc="0AF6F5D4">
      <w:numFmt w:val="bullet"/>
      <w:lvlText w:val="•"/>
      <w:lvlJc w:val="left"/>
      <w:pPr>
        <w:ind w:left="8341" w:hanging="142"/>
      </w:pPr>
      <w:rPr>
        <w:rFonts w:hint="default"/>
        <w:lang w:val="fr-FR" w:eastAsia="en-US" w:bidi="ar-SA"/>
      </w:rPr>
    </w:lvl>
  </w:abstractNum>
  <w:abstractNum w:abstractNumId="4" w15:restartNumberingAfterBreak="0">
    <w:nsid w:val="04351D9E"/>
    <w:multiLevelType w:val="hybridMultilevel"/>
    <w:tmpl w:val="CAB2B5D0"/>
    <w:lvl w:ilvl="0" w:tplc="2546551A">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66A383D"/>
    <w:multiLevelType w:val="hybridMultilevel"/>
    <w:tmpl w:val="6694B66E"/>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C4619A"/>
    <w:multiLevelType w:val="hybridMultilevel"/>
    <w:tmpl w:val="4080BE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0CDD1F3E"/>
    <w:multiLevelType w:val="hybridMultilevel"/>
    <w:tmpl w:val="7AA692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3F6275"/>
    <w:multiLevelType w:val="hybridMultilevel"/>
    <w:tmpl w:val="7F2C17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A04471"/>
    <w:multiLevelType w:val="hybridMultilevel"/>
    <w:tmpl w:val="99F033C6"/>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F362E00"/>
    <w:multiLevelType w:val="hybridMultilevel"/>
    <w:tmpl w:val="03FE6F9C"/>
    <w:lvl w:ilvl="0" w:tplc="350EBC02">
      <w:numFmt w:val="bullet"/>
      <w:lvlText w:val="•"/>
      <w:lvlJc w:val="left"/>
      <w:pPr>
        <w:ind w:left="1286" w:hanging="281"/>
      </w:pPr>
      <w:rPr>
        <w:rFonts w:ascii="Microsoft Sans Serif" w:eastAsia="Microsoft Sans Serif" w:hAnsi="Microsoft Sans Serif" w:cs="Microsoft Sans Serif" w:hint="default"/>
        <w:w w:val="87"/>
        <w:sz w:val="18"/>
        <w:szCs w:val="18"/>
        <w:lang w:val="fr-FR" w:eastAsia="en-US" w:bidi="ar-SA"/>
      </w:rPr>
    </w:lvl>
    <w:lvl w:ilvl="1" w:tplc="30B8768C">
      <w:numFmt w:val="bullet"/>
      <w:lvlText w:val="•"/>
      <w:lvlJc w:val="left"/>
      <w:pPr>
        <w:ind w:left="2172" w:hanging="281"/>
      </w:pPr>
      <w:rPr>
        <w:rFonts w:hint="default"/>
        <w:lang w:val="fr-FR" w:eastAsia="en-US" w:bidi="ar-SA"/>
      </w:rPr>
    </w:lvl>
    <w:lvl w:ilvl="2" w:tplc="3F5AACE6">
      <w:numFmt w:val="bullet"/>
      <w:lvlText w:val="•"/>
      <w:lvlJc w:val="left"/>
      <w:pPr>
        <w:ind w:left="3065" w:hanging="281"/>
      </w:pPr>
      <w:rPr>
        <w:rFonts w:hint="default"/>
        <w:lang w:val="fr-FR" w:eastAsia="en-US" w:bidi="ar-SA"/>
      </w:rPr>
    </w:lvl>
    <w:lvl w:ilvl="3" w:tplc="821E3092">
      <w:numFmt w:val="bullet"/>
      <w:lvlText w:val="•"/>
      <w:lvlJc w:val="left"/>
      <w:pPr>
        <w:ind w:left="3957" w:hanging="281"/>
      </w:pPr>
      <w:rPr>
        <w:rFonts w:hint="default"/>
        <w:lang w:val="fr-FR" w:eastAsia="en-US" w:bidi="ar-SA"/>
      </w:rPr>
    </w:lvl>
    <w:lvl w:ilvl="4" w:tplc="9F8436E0">
      <w:numFmt w:val="bullet"/>
      <w:lvlText w:val="•"/>
      <w:lvlJc w:val="left"/>
      <w:pPr>
        <w:ind w:left="4850" w:hanging="281"/>
      </w:pPr>
      <w:rPr>
        <w:rFonts w:hint="default"/>
        <w:lang w:val="fr-FR" w:eastAsia="en-US" w:bidi="ar-SA"/>
      </w:rPr>
    </w:lvl>
    <w:lvl w:ilvl="5" w:tplc="7746397E">
      <w:numFmt w:val="bullet"/>
      <w:lvlText w:val="•"/>
      <w:lvlJc w:val="left"/>
      <w:pPr>
        <w:ind w:left="5743" w:hanging="281"/>
      </w:pPr>
      <w:rPr>
        <w:rFonts w:hint="default"/>
        <w:lang w:val="fr-FR" w:eastAsia="en-US" w:bidi="ar-SA"/>
      </w:rPr>
    </w:lvl>
    <w:lvl w:ilvl="6" w:tplc="DED66380">
      <w:numFmt w:val="bullet"/>
      <w:lvlText w:val="•"/>
      <w:lvlJc w:val="left"/>
      <w:pPr>
        <w:ind w:left="6635" w:hanging="281"/>
      </w:pPr>
      <w:rPr>
        <w:rFonts w:hint="default"/>
        <w:lang w:val="fr-FR" w:eastAsia="en-US" w:bidi="ar-SA"/>
      </w:rPr>
    </w:lvl>
    <w:lvl w:ilvl="7" w:tplc="9746CA76">
      <w:numFmt w:val="bullet"/>
      <w:lvlText w:val="•"/>
      <w:lvlJc w:val="left"/>
      <w:pPr>
        <w:ind w:left="7528" w:hanging="281"/>
      </w:pPr>
      <w:rPr>
        <w:rFonts w:hint="default"/>
        <w:lang w:val="fr-FR" w:eastAsia="en-US" w:bidi="ar-SA"/>
      </w:rPr>
    </w:lvl>
    <w:lvl w:ilvl="8" w:tplc="C2AA6AB2">
      <w:numFmt w:val="bullet"/>
      <w:lvlText w:val="•"/>
      <w:lvlJc w:val="left"/>
      <w:pPr>
        <w:ind w:left="8421" w:hanging="281"/>
      </w:pPr>
      <w:rPr>
        <w:rFonts w:hint="default"/>
        <w:lang w:val="fr-FR" w:eastAsia="en-US" w:bidi="ar-SA"/>
      </w:rPr>
    </w:lvl>
  </w:abstractNum>
  <w:abstractNum w:abstractNumId="13" w15:restartNumberingAfterBreak="0">
    <w:nsid w:val="111B6E67"/>
    <w:multiLevelType w:val="hybridMultilevel"/>
    <w:tmpl w:val="85D01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3F1678"/>
    <w:multiLevelType w:val="hybridMultilevel"/>
    <w:tmpl w:val="56DE0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50D3A45"/>
    <w:multiLevelType w:val="hybridMultilevel"/>
    <w:tmpl w:val="4E904122"/>
    <w:lvl w:ilvl="0" w:tplc="3F38CAEE">
      <w:numFmt w:val="bullet"/>
      <w:lvlText w:val="•"/>
      <w:lvlJc w:val="left"/>
      <w:pPr>
        <w:ind w:left="1286" w:hanging="281"/>
      </w:pPr>
      <w:rPr>
        <w:rFonts w:ascii="Microsoft Sans Serif" w:eastAsia="Microsoft Sans Serif" w:hAnsi="Microsoft Sans Serif" w:cs="Microsoft Sans Serif" w:hint="default"/>
        <w:w w:val="87"/>
        <w:sz w:val="18"/>
        <w:szCs w:val="18"/>
        <w:lang w:val="fr-FR" w:eastAsia="en-US" w:bidi="ar-SA"/>
      </w:rPr>
    </w:lvl>
    <w:lvl w:ilvl="1" w:tplc="98B6EE00">
      <w:numFmt w:val="bullet"/>
      <w:lvlText w:val="•"/>
      <w:lvlJc w:val="left"/>
      <w:pPr>
        <w:ind w:left="2172" w:hanging="281"/>
      </w:pPr>
      <w:rPr>
        <w:rFonts w:hint="default"/>
        <w:lang w:val="fr-FR" w:eastAsia="en-US" w:bidi="ar-SA"/>
      </w:rPr>
    </w:lvl>
    <w:lvl w:ilvl="2" w:tplc="3CE81E26">
      <w:numFmt w:val="bullet"/>
      <w:lvlText w:val="•"/>
      <w:lvlJc w:val="left"/>
      <w:pPr>
        <w:ind w:left="3065" w:hanging="281"/>
      </w:pPr>
      <w:rPr>
        <w:rFonts w:hint="default"/>
        <w:lang w:val="fr-FR" w:eastAsia="en-US" w:bidi="ar-SA"/>
      </w:rPr>
    </w:lvl>
    <w:lvl w:ilvl="3" w:tplc="DC80C012">
      <w:numFmt w:val="bullet"/>
      <w:lvlText w:val="•"/>
      <w:lvlJc w:val="left"/>
      <w:pPr>
        <w:ind w:left="3957" w:hanging="281"/>
      </w:pPr>
      <w:rPr>
        <w:rFonts w:hint="default"/>
        <w:lang w:val="fr-FR" w:eastAsia="en-US" w:bidi="ar-SA"/>
      </w:rPr>
    </w:lvl>
    <w:lvl w:ilvl="4" w:tplc="212A89EC">
      <w:numFmt w:val="bullet"/>
      <w:lvlText w:val="•"/>
      <w:lvlJc w:val="left"/>
      <w:pPr>
        <w:ind w:left="4850" w:hanging="281"/>
      </w:pPr>
      <w:rPr>
        <w:rFonts w:hint="default"/>
        <w:lang w:val="fr-FR" w:eastAsia="en-US" w:bidi="ar-SA"/>
      </w:rPr>
    </w:lvl>
    <w:lvl w:ilvl="5" w:tplc="8C760270">
      <w:numFmt w:val="bullet"/>
      <w:lvlText w:val="•"/>
      <w:lvlJc w:val="left"/>
      <w:pPr>
        <w:ind w:left="5743" w:hanging="281"/>
      </w:pPr>
      <w:rPr>
        <w:rFonts w:hint="default"/>
        <w:lang w:val="fr-FR" w:eastAsia="en-US" w:bidi="ar-SA"/>
      </w:rPr>
    </w:lvl>
    <w:lvl w:ilvl="6" w:tplc="F35219C6">
      <w:numFmt w:val="bullet"/>
      <w:lvlText w:val="•"/>
      <w:lvlJc w:val="left"/>
      <w:pPr>
        <w:ind w:left="6635" w:hanging="281"/>
      </w:pPr>
      <w:rPr>
        <w:rFonts w:hint="default"/>
        <w:lang w:val="fr-FR" w:eastAsia="en-US" w:bidi="ar-SA"/>
      </w:rPr>
    </w:lvl>
    <w:lvl w:ilvl="7" w:tplc="113A2FBC">
      <w:numFmt w:val="bullet"/>
      <w:lvlText w:val="•"/>
      <w:lvlJc w:val="left"/>
      <w:pPr>
        <w:ind w:left="7528" w:hanging="281"/>
      </w:pPr>
      <w:rPr>
        <w:rFonts w:hint="default"/>
        <w:lang w:val="fr-FR" w:eastAsia="en-US" w:bidi="ar-SA"/>
      </w:rPr>
    </w:lvl>
    <w:lvl w:ilvl="8" w:tplc="C09CC8A6">
      <w:numFmt w:val="bullet"/>
      <w:lvlText w:val="•"/>
      <w:lvlJc w:val="left"/>
      <w:pPr>
        <w:ind w:left="8421" w:hanging="281"/>
      </w:pPr>
      <w:rPr>
        <w:rFonts w:hint="default"/>
        <w:lang w:val="fr-FR" w:eastAsia="en-US" w:bidi="ar-SA"/>
      </w:rPr>
    </w:lvl>
  </w:abstractNum>
  <w:abstractNum w:abstractNumId="17" w15:restartNumberingAfterBreak="0">
    <w:nsid w:val="15E34F21"/>
    <w:multiLevelType w:val="hybridMultilevel"/>
    <w:tmpl w:val="CBA86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807C99"/>
    <w:multiLevelType w:val="hybridMultilevel"/>
    <w:tmpl w:val="9AE26BEC"/>
    <w:lvl w:ilvl="0" w:tplc="B9CC3B28">
      <w:numFmt w:val="bullet"/>
      <w:lvlText w:val="-"/>
      <w:lvlJc w:val="left"/>
      <w:pPr>
        <w:ind w:left="578" w:hanging="101"/>
      </w:pPr>
      <w:rPr>
        <w:rFonts w:ascii="Microsoft Sans Serif" w:eastAsia="Microsoft Sans Serif" w:hAnsi="Microsoft Sans Serif" w:cs="Microsoft Sans Serif" w:hint="default"/>
        <w:w w:val="93"/>
        <w:sz w:val="18"/>
        <w:szCs w:val="18"/>
        <w:lang w:val="fr-FR" w:eastAsia="en-US" w:bidi="ar-SA"/>
      </w:rPr>
    </w:lvl>
    <w:lvl w:ilvl="1" w:tplc="E70C6E4C">
      <w:numFmt w:val="bullet"/>
      <w:lvlText w:val="•"/>
      <w:lvlJc w:val="left"/>
      <w:pPr>
        <w:ind w:left="1286" w:hanging="284"/>
      </w:pPr>
      <w:rPr>
        <w:rFonts w:ascii="Microsoft Sans Serif" w:eastAsia="Microsoft Sans Serif" w:hAnsi="Microsoft Sans Serif" w:cs="Microsoft Sans Serif" w:hint="default"/>
        <w:w w:val="87"/>
        <w:sz w:val="18"/>
        <w:szCs w:val="18"/>
        <w:lang w:val="fr-FR" w:eastAsia="en-US" w:bidi="ar-SA"/>
      </w:rPr>
    </w:lvl>
    <w:lvl w:ilvl="2" w:tplc="C7664E3A">
      <w:numFmt w:val="bullet"/>
      <w:lvlText w:val="•"/>
      <w:lvlJc w:val="left"/>
      <w:pPr>
        <w:ind w:left="2271" w:hanging="284"/>
      </w:pPr>
      <w:rPr>
        <w:rFonts w:hint="default"/>
        <w:lang w:val="fr-FR" w:eastAsia="en-US" w:bidi="ar-SA"/>
      </w:rPr>
    </w:lvl>
    <w:lvl w:ilvl="3" w:tplc="89AC0032">
      <w:numFmt w:val="bullet"/>
      <w:lvlText w:val="•"/>
      <w:lvlJc w:val="left"/>
      <w:pPr>
        <w:ind w:left="3263" w:hanging="284"/>
      </w:pPr>
      <w:rPr>
        <w:rFonts w:hint="default"/>
        <w:lang w:val="fr-FR" w:eastAsia="en-US" w:bidi="ar-SA"/>
      </w:rPr>
    </w:lvl>
    <w:lvl w:ilvl="4" w:tplc="C8121070">
      <w:numFmt w:val="bullet"/>
      <w:lvlText w:val="•"/>
      <w:lvlJc w:val="left"/>
      <w:pPr>
        <w:ind w:left="4255" w:hanging="284"/>
      </w:pPr>
      <w:rPr>
        <w:rFonts w:hint="default"/>
        <w:lang w:val="fr-FR" w:eastAsia="en-US" w:bidi="ar-SA"/>
      </w:rPr>
    </w:lvl>
    <w:lvl w:ilvl="5" w:tplc="D5AEFB38">
      <w:numFmt w:val="bullet"/>
      <w:lvlText w:val="•"/>
      <w:lvlJc w:val="left"/>
      <w:pPr>
        <w:ind w:left="5247" w:hanging="284"/>
      </w:pPr>
      <w:rPr>
        <w:rFonts w:hint="default"/>
        <w:lang w:val="fr-FR" w:eastAsia="en-US" w:bidi="ar-SA"/>
      </w:rPr>
    </w:lvl>
    <w:lvl w:ilvl="6" w:tplc="26A60984">
      <w:numFmt w:val="bullet"/>
      <w:lvlText w:val="•"/>
      <w:lvlJc w:val="left"/>
      <w:pPr>
        <w:ind w:left="6239" w:hanging="284"/>
      </w:pPr>
      <w:rPr>
        <w:rFonts w:hint="default"/>
        <w:lang w:val="fr-FR" w:eastAsia="en-US" w:bidi="ar-SA"/>
      </w:rPr>
    </w:lvl>
    <w:lvl w:ilvl="7" w:tplc="4EE2ACDC">
      <w:numFmt w:val="bullet"/>
      <w:lvlText w:val="•"/>
      <w:lvlJc w:val="left"/>
      <w:pPr>
        <w:ind w:left="7230" w:hanging="284"/>
      </w:pPr>
      <w:rPr>
        <w:rFonts w:hint="default"/>
        <w:lang w:val="fr-FR" w:eastAsia="en-US" w:bidi="ar-SA"/>
      </w:rPr>
    </w:lvl>
    <w:lvl w:ilvl="8" w:tplc="23583EF2">
      <w:numFmt w:val="bullet"/>
      <w:lvlText w:val="•"/>
      <w:lvlJc w:val="left"/>
      <w:pPr>
        <w:ind w:left="8222" w:hanging="284"/>
      </w:pPr>
      <w:rPr>
        <w:rFonts w:hint="default"/>
        <w:lang w:val="fr-FR" w:eastAsia="en-US" w:bidi="ar-SA"/>
      </w:rPr>
    </w:lvl>
  </w:abstractNum>
  <w:abstractNum w:abstractNumId="19" w15:restartNumberingAfterBreak="0">
    <w:nsid w:val="1B3E4A04"/>
    <w:multiLevelType w:val="hybridMultilevel"/>
    <w:tmpl w:val="7F4AC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1EB7F96"/>
    <w:multiLevelType w:val="hybridMultilevel"/>
    <w:tmpl w:val="05608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3371AF7"/>
    <w:multiLevelType w:val="hybridMultilevel"/>
    <w:tmpl w:val="C4B61BAC"/>
    <w:lvl w:ilvl="0" w:tplc="A87ADBA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C422B60"/>
    <w:multiLevelType w:val="hybridMultilevel"/>
    <w:tmpl w:val="8580F30C"/>
    <w:lvl w:ilvl="0" w:tplc="D05A85F0">
      <w:start w:val="1"/>
      <w:numFmt w:val="decimal"/>
      <w:lvlText w:val="%1."/>
      <w:lvlJc w:val="left"/>
      <w:pPr>
        <w:ind w:left="720" w:hanging="360"/>
      </w:pPr>
      <w:rPr>
        <w:rFonts w:ascii="Arial" w:hAnsi="Arial" w:cs="Arial"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DF71021"/>
    <w:multiLevelType w:val="hybridMultilevel"/>
    <w:tmpl w:val="6CDEF400"/>
    <w:lvl w:ilvl="0" w:tplc="040C0005">
      <w:start w:val="1"/>
      <w:numFmt w:val="bullet"/>
      <w:lvlText w:val=""/>
      <w:lvlJc w:val="left"/>
      <w:pPr>
        <w:ind w:left="1434" w:hanging="360"/>
      </w:pPr>
      <w:rPr>
        <w:rFonts w:ascii="Wingdings" w:hAnsi="Wingdings"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25" w15:restartNumberingAfterBreak="0">
    <w:nsid w:val="2E342DF9"/>
    <w:multiLevelType w:val="hybridMultilevel"/>
    <w:tmpl w:val="E1ECBDA6"/>
    <w:lvl w:ilvl="0" w:tplc="09507B10">
      <w:numFmt w:val="bullet"/>
      <w:lvlText w:val="-"/>
      <w:lvlJc w:val="left"/>
      <w:pPr>
        <w:ind w:left="720" w:hanging="142"/>
      </w:pPr>
      <w:rPr>
        <w:rFonts w:ascii="Calibri" w:eastAsia="Calibri" w:hAnsi="Calibri" w:cs="Calibri" w:hint="default"/>
        <w:w w:val="100"/>
        <w:sz w:val="18"/>
        <w:szCs w:val="18"/>
        <w:lang w:val="fr-FR" w:eastAsia="en-US" w:bidi="ar-SA"/>
      </w:rPr>
    </w:lvl>
    <w:lvl w:ilvl="1" w:tplc="8E92DCD2">
      <w:numFmt w:val="bullet"/>
      <w:lvlText w:val="•"/>
      <w:lvlJc w:val="left"/>
      <w:pPr>
        <w:ind w:left="1668" w:hanging="142"/>
      </w:pPr>
      <w:rPr>
        <w:rFonts w:hint="default"/>
        <w:lang w:val="fr-FR" w:eastAsia="en-US" w:bidi="ar-SA"/>
      </w:rPr>
    </w:lvl>
    <w:lvl w:ilvl="2" w:tplc="0764C038">
      <w:numFmt w:val="bullet"/>
      <w:lvlText w:val="•"/>
      <w:lvlJc w:val="left"/>
      <w:pPr>
        <w:ind w:left="2617" w:hanging="142"/>
      </w:pPr>
      <w:rPr>
        <w:rFonts w:hint="default"/>
        <w:lang w:val="fr-FR" w:eastAsia="en-US" w:bidi="ar-SA"/>
      </w:rPr>
    </w:lvl>
    <w:lvl w:ilvl="3" w:tplc="B78C25CA">
      <w:numFmt w:val="bullet"/>
      <w:lvlText w:val="•"/>
      <w:lvlJc w:val="left"/>
      <w:pPr>
        <w:ind w:left="3565" w:hanging="142"/>
      </w:pPr>
      <w:rPr>
        <w:rFonts w:hint="default"/>
        <w:lang w:val="fr-FR" w:eastAsia="en-US" w:bidi="ar-SA"/>
      </w:rPr>
    </w:lvl>
    <w:lvl w:ilvl="4" w:tplc="3DE26C0E">
      <w:numFmt w:val="bullet"/>
      <w:lvlText w:val="•"/>
      <w:lvlJc w:val="left"/>
      <w:pPr>
        <w:ind w:left="4514" w:hanging="142"/>
      </w:pPr>
      <w:rPr>
        <w:rFonts w:hint="default"/>
        <w:lang w:val="fr-FR" w:eastAsia="en-US" w:bidi="ar-SA"/>
      </w:rPr>
    </w:lvl>
    <w:lvl w:ilvl="5" w:tplc="DADCE850">
      <w:numFmt w:val="bullet"/>
      <w:lvlText w:val="•"/>
      <w:lvlJc w:val="left"/>
      <w:pPr>
        <w:ind w:left="5463" w:hanging="142"/>
      </w:pPr>
      <w:rPr>
        <w:rFonts w:hint="default"/>
        <w:lang w:val="fr-FR" w:eastAsia="en-US" w:bidi="ar-SA"/>
      </w:rPr>
    </w:lvl>
    <w:lvl w:ilvl="6" w:tplc="D8E2DA2E">
      <w:numFmt w:val="bullet"/>
      <w:lvlText w:val="•"/>
      <w:lvlJc w:val="left"/>
      <w:pPr>
        <w:ind w:left="6411" w:hanging="142"/>
      </w:pPr>
      <w:rPr>
        <w:rFonts w:hint="default"/>
        <w:lang w:val="fr-FR" w:eastAsia="en-US" w:bidi="ar-SA"/>
      </w:rPr>
    </w:lvl>
    <w:lvl w:ilvl="7" w:tplc="D85C02BC">
      <w:numFmt w:val="bullet"/>
      <w:lvlText w:val="•"/>
      <w:lvlJc w:val="left"/>
      <w:pPr>
        <w:ind w:left="7360" w:hanging="142"/>
      </w:pPr>
      <w:rPr>
        <w:rFonts w:hint="default"/>
        <w:lang w:val="fr-FR" w:eastAsia="en-US" w:bidi="ar-SA"/>
      </w:rPr>
    </w:lvl>
    <w:lvl w:ilvl="8" w:tplc="562C700A">
      <w:numFmt w:val="bullet"/>
      <w:lvlText w:val="•"/>
      <w:lvlJc w:val="left"/>
      <w:pPr>
        <w:ind w:left="8309" w:hanging="142"/>
      </w:pPr>
      <w:rPr>
        <w:rFonts w:hint="default"/>
        <w:lang w:val="fr-FR" w:eastAsia="en-US" w:bidi="ar-SA"/>
      </w:rPr>
    </w:lvl>
  </w:abstractNum>
  <w:abstractNum w:abstractNumId="26"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4794D8E"/>
    <w:multiLevelType w:val="hybridMultilevel"/>
    <w:tmpl w:val="FB7EBFE6"/>
    <w:lvl w:ilvl="0" w:tplc="A22E6CF8">
      <w:numFmt w:val="bullet"/>
      <w:lvlText w:val="•"/>
      <w:lvlJc w:val="left"/>
      <w:pPr>
        <w:ind w:left="720" w:hanging="360"/>
      </w:pPr>
      <w:rPr>
        <w:rFonts w:ascii="Arial" w:eastAsiaTheme="minorHAnsi" w:hAnsi="Arial" w:cs="Arial" w:hint="default"/>
        <w:color w:val="00000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9B054F3"/>
    <w:multiLevelType w:val="hybridMultilevel"/>
    <w:tmpl w:val="0D92F406"/>
    <w:lvl w:ilvl="0" w:tplc="A22E6CF8">
      <w:numFmt w:val="bullet"/>
      <w:lvlText w:val="•"/>
      <w:lvlJc w:val="left"/>
      <w:pPr>
        <w:ind w:left="720" w:hanging="360"/>
      </w:pPr>
      <w:rPr>
        <w:rFonts w:ascii="Arial" w:eastAsiaTheme="minorHAnsi" w:hAnsi="Arial" w:cs="Arial" w:hint="default"/>
        <w:color w:val="00000A"/>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C9D0FC9"/>
    <w:multiLevelType w:val="hybridMultilevel"/>
    <w:tmpl w:val="95A681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E7E2B94"/>
    <w:multiLevelType w:val="hybridMultilevel"/>
    <w:tmpl w:val="1D1C25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EBE33B9"/>
    <w:multiLevelType w:val="hybridMultilevel"/>
    <w:tmpl w:val="FF201570"/>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EC67886"/>
    <w:multiLevelType w:val="hybridMultilevel"/>
    <w:tmpl w:val="E9EC9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3EC79B5"/>
    <w:multiLevelType w:val="hybridMultilevel"/>
    <w:tmpl w:val="B4B40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5E63B1C"/>
    <w:multiLevelType w:val="hybridMultilevel"/>
    <w:tmpl w:val="7A0A443A"/>
    <w:lvl w:ilvl="0" w:tplc="8F88C62E">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6057B33"/>
    <w:multiLevelType w:val="hybridMultilevel"/>
    <w:tmpl w:val="872E8902"/>
    <w:lvl w:ilvl="0" w:tplc="040C0001">
      <w:start w:val="1"/>
      <w:numFmt w:val="bullet"/>
      <w:lvlText w:val=""/>
      <w:lvlJc w:val="left"/>
      <w:pPr>
        <w:ind w:left="720" w:hanging="360"/>
      </w:pPr>
      <w:rPr>
        <w:rFonts w:ascii="Symbol" w:hAnsi="Symbol" w:hint="default"/>
      </w:rPr>
    </w:lvl>
    <w:lvl w:ilvl="1" w:tplc="71FAE630">
      <w:numFmt w:val="bullet"/>
      <w:lvlText w:val="•"/>
      <w:lvlJc w:val="left"/>
      <w:pPr>
        <w:ind w:left="1790" w:hanging="710"/>
      </w:pPr>
      <w:rPr>
        <w:rFonts w:ascii="Marianne Light" w:eastAsia="Times New Roman" w:hAnsi="Marianne Ligh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7DD1C19"/>
    <w:multiLevelType w:val="hybridMultilevel"/>
    <w:tmpl w:val="48D2118C"/>
    <w:lvl w:ilvl="0" w:tplc="040C0001">
      <w:start w:val="1"/>
      <w:numFmt w:val="bullet"/>
      <w:lvlText w:val=""/>
      <w:lvlJc w:val="left"/>
      <w:pPr>
        <w:ind w:left="720" w:hanging="360"/>
      </w:pPr>
      <w:rPr>
        <w:rFonts w:ascii="Symbol" w:hAnsi="Symbol"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A45EA9"/>
    <w:multiLevelType w:val="hybridMultilevel"/>
    <w:tmpl w:val="640A5D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CAD4916"/>
    <w:multiLevelType w:val="hybridMultilevel"/>
    <w:tmpl w:val="1FA675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F9834CE"/>
    <w:multiLevelType w:val="hybridMultilevel"/>
    <w:tmpl w:val="9232155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1086AC6"/>
    <w:multiLevelType w:val="hybridMultilevel"/>
    <w:tmpl w:val="E2F21AD4"/>
    <w:lvl w:ilvl="0" w:tplc="6C3A755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19B5E07"/>
    <w:multiLevelType w:val="hybridMultilevel"/>
    <w:tmpl w:val="0AC221AA"/>
    <w:lvl w:ilvl="0" w:tplc="040C0005">
      <w:start w:val="1"/>
      <w:numFmt w:val="bullet"/>
      <w:lvlText w:val=""/>
      <w:lvlJc w:val="left"/>
      <w:pPr>
        <w:ind w:left="757" w:hanging="360"/>
      </w:pPr>
      <w:rPr>
        <w:rFonts w:ascii="Wingdings" w:hAnsi="Wingdings"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42" w15:restartNumberingAfterBreak="0">
    <w:nsid w:val="52D3276E"/>
    <w:multiLevelType w:val="hybridMultilevel"/>
    <w:tmpl w:val="B4466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31754E0"/>
    <w:multiLevelType w:val="hybridMultilevel"/>
    <w:tmpl w:val="BB44BD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7E94559"/>
    <w:multiLevelType w:val="hybridMultilevel"/>
    <w:tmpl w:val="61F67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9FD0B4B"/>
    <w:multiLevelType w:val="hybridMultilevel"/>
    <w:tmpl w:val="F6606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A8A1E98"/>
    <w:multiLevelType w:val="hybridMultilevel"/>
    <w:tmpl w:val="BCC2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ACC0128"/>
    <w:multiLevelType w:val="hybridMultilevel"/>
    <w:tmpl w:val="F3C0B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F434D88"/>
    <w:multiLevelType w:val="hybridMultilevel"/>
    <w:tmpl w:val="AFB8A056"/>
    <w:lvl w:ilvl="0" w:tplc="F81A8714">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04C08C6"/>
    <w:multiLevelType w:val="hybridMultilevel"/>
    <w:tmpl w:val="2604CE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60526DD1"/>
    <w:multiLevelType w:val="hybridMultilevel"/>
    <w:tmpl w:val="7FC2AA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61110D62"/>
    <w:multiLevelType w:val="hybridMultilevel"/>
    <w:tmpl w:val="4064C81E"/>
    <w:lvl w:ilvl="0" w:tplc="9D3EDC2A">
      <w:start w:val="1"/>
      <w:numFmt w:val="bullet"/>
      <w:lvlText w:val=""/>
      <w:lvlJc w:val="left"/>
      <w:pPr>
        <w:tabs>
          <w:tab w:val="num" w:pos="720"/>
        </w:tabs>
        <w:ind w:left="720" w:hanging="360"/>
      </w:pPr>
      <w:rPr>
        <w:rFonts w:ascii="Wingdings" w:hAnsi="Wingdings" w:hint="default"/>
      </w:rPr>
    </w:lvl>
    <w:lvl w:ilvl="1" w:tplc="EBACA8BE" w:tentative="1">
      <w:start w:val="1"/>
      <w:numFmt w:val="bullet"/>
      <w:lvlText w:val=""/>
      <w:lvlJc w:val="left"/>
      <w:pPr>
        <w:tabs>
          <w:tab w:val="num" w:pos="1440"/>
        </w:tabs>
        <w:ind w:left="1440" w:hanging="360"/>
      </w:pPr>
      <w:rPr>
        <w:rFonts w:ascii="Wingdings" w:hAnsi="Wingdings" w:hint="default"/>
      </w:rPr>
    </w:lvl>
    <w:lvl w:ilvl="2" w:tplc="290E8A24" w:tentative="1">
      <w:start w:val="1"/>
      <w:numFmt w:val="bullet"/>
      <w:lvlText w:val=""/>
      <w:lvlJc w:val="left"/>
      <w:pPr>
        <w:tabs>
          <w:tab w:val="num" w:pos="2160"/>
        </w:tabs>
        <w:ind w:left="2160" w:hanging="360"/>
      </w:pPr>
      <w:rPr>
        <w:rFonts w:ascii="Wingdings" w:hAnsi="Wingdings" w:hint="default"/>
      </w:rPr>
    </w:lvl>
    <w:lvl w:ilvl="3" w:tplc="09184420" w:tentative="1">
      <w:start w:val="1"/>
      <w:numFmt w:val="bullet"/>
      <w:lvlText w:val=""/>
      <w:lvlJc w:val="left"/>
      <w:pPr>
        <w:tabs>
          <w:tab w:val="num" w:pos="2880"/>
        </w:tabs>
        <w:ind w:left="2880" w:hanging="360"/>
      </w:pPr>
      <w:rPr>
        <w:rFonts w:ascii="Wingdings" w:hAnsi="Wingdings" w:hint="default"/>
      </w:rPr>
    </w:lvl>
    <w:lvl w:ilvl="4" w:tplc="CB2E340A" w:tentative="1">
      <w:start w:val="1"/>
      <w:numFmt w:val="bullet"/>
      <w:lvlText w:val=""/>
      <w:lvlJc w:val="left"/>
      <w:pPr>
        <w:tabs>
          <w:tab w:val="num" w:pos="3600"/>
        </w:tabs>
        <w:ind w:left="3600" w:hanging="360"/>
      </w:pPr>
      <w:rPr>
        <w:rFonts w:ascii="Wingdings" w:hAnsi="Wingdings" w:hint="default"/>
      </w:rPr>
    </w:lvl>
    <w:lvl w:ilvl="5" w:tplc="E67225A2" w:tentative="1">
      <w:start w:val="1"/>
      <w:numFmt w:val="bullet"/>
      <w:lvlText w:val=""/>
      <w:lvlJc w:val="left"/>
      <w:pPr>
        <w:tabs>
          <w:tab w:val="num" w:pos="4320"/>
        </w:tabs>
        <w:ind w:left="4320" w:hanging="360"/>
      </w:pPr>
      <w:rPr>
        <w:rFonts w:ascii="Wingdings" w:hAnsi="Wingdings" w:hint="default"/>
      </w:rPr>
    </w:lvl>
    <w:lvl w:ilvl="6" w:tplc="4288C830" w:tentative="1">
      <w:start w:val="1"/>
      <w:numFmt w:val="bullet"/>
      <w:lvlText w:val=""/>
      <w:lvlJc w:val="left"/>
      <w:pPr>
        <w:tabs>
          <w:tab w:val="num" w:pos="5040"/>
        </w:tabs>
        <w:ind w:left="5040" w:hanging="360"/>
      </w:pPr>
      <w:rPr>
        <w:rFonts w:ascii="Wingdings" w:hAnsi="Wingdings" w:hint="default"/>
      </w:rPr>
    </w:lvl>
    <w:lvl w:ilvl="7" w:tplc="70004BE0" w:tentative="1">
      <w:start w:val="1"/>
      <w:numFmt w:val="bullet"/>
      <w:lvlText w:val=""/>
      <w:lvlJc w:val="left"/>
      <w:pPr>
        <w:tabs>
          <w:tab w:val="num" w:pos="5760"/>
        </w:tabs>
        <w:ind w:left="5760" w:hanging="360"/>
      </w:pPr>
      <w:rPr>
        <w:rFonts w:ascii="Wingdings" w:hAnsi="Wingdings" w:hint="default"/>
      </w:rPr>
    </w:lvl>
    <w:lvl w:ilvl="8" w:tplc="3CE217AA"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676ADD"/>
    <w:multiLevelType w:val="hybridMultilevel"/>
    <w:tmpl w:val="C240AAA0"/>
    <w:lvl w:ilvl="0" w:tplc="33862BA6">
      <w:numFmt w:val="bullet"/>
      <w:lvlText w:val="•"/>
      <w:lvlJc w:val="left"/>
      <w:pPr>
        <w:ind w:left="1286" w:hanging="281"/>
      </w:pPr>
      <w:rPr>
        <w:rFonts w:ascii="Microsoft Sans Serif" w:eastAsia="Microsoft Sans Serif" w:hAnsi="Microsoft Sans Serif" w:cs="Microsoft Sans Serif" w:hint="default"/>
        <w:w w:val="87"/>
        <w:sz w:val="18"/>
        <w:szCs w:val="18"/>
        <w:lang w:val="fr-FR" w:eastAsia="en-US" w:bidi="ar-SA"/>
      </w:rPr>
    </w:lvl>
    <w:lvl w:ilvl="1" w:tplc="E33ACE02">
      <w:numFmt w:val="bullet"/>
      <w:lvlText w:val="•"/>
      <w:lvlJc w:val="left"/>
      <w:pPr>
        <w:ind w:left="2172" w:hanging="281"/>
      </w:pPr>
      <w:rPr>
        <w:rFonts w:hint="default"/>
        <w:lang w:val="fr-FR" w:eastAsia="en-US" w:bidi="ar-SA"/>
      </w:rPr>
    </w:lvl>
    <w:lvl w:ilvl="2" w:tplc="DFCC4DEE">
      <w:numFmt w:val="bullet"/>
      <w:lvlText w:val="•"/>
      <w:lvlJc w:val="left"/>
      <w:pPr>
        <w:ind w:left="3065" w:hanging="281"/>
      </w:pPr>
      <w:rPr>
        <w:rFonts w:hint="default"/>
        <w:lang w:val="fr-FR" w:eastAsia="en-US" w:bidi="ar-SA"/>
      </w:rPr>
    </w:lvl>
    <w:lvl w:ilvl="3" w:tplc="09AE9248">
      <w:numFmt w:val="bullet"/>
      <w:lvlText w:val="•"/>
      <w:lvlJc w:val="left"/>
      <w:pPr>
        <w:ind w:left="3957" w:hanging="281"/>
      </w:pPr>
      <w:rPr>
        <w:rFonts w:hint="default"/>
        <w:lang w:val="fr-FR" w:eastAsia="en-US" w:bidi="ar-SA"/>
      </w:rPr>
    </w:lvl>
    <w:lvl w:ilvl="4" w:tplc="600E55B6">
      <w:numFmt w:val="bullet"/>
      <w:lvlText w:val="•"/>
      <w:lvlJc w:val="left"/>
      <w:pPr>
        <w:ind w:left="4850" w:hanging="281"/>
      </w:pPr>
      <w:rPr>
        <w:rFonts w:hint="default"/>
        <w:lang w:val="fr-FR" w:eastAsia="en-US" w:bidi="ar-SA"/>
      </w:rPr>
    </w:lvl>
    <w:lvl w:ilvl="5" w:tplc="8C72777E">
      <w:numFmt w:val="bullet"/>
      <w:lvlText w:val="•"/>
      <w:lvlJc w:val="left"/>
      <w:pPr>
        <w:ind w:left="5743" w:hanging="281"/>
      </w:pPr>
      <w:rPr>
        <w:rFonts w:hint="default"/>
        <w:lang w:val="fr-FR" w:eastAsia="en-US" w:bidi="ar-SA"/>
      </w:rPr>
    </w:lvl>
    <w:lvl w:ilvl="6" w:tplc="866E8B54">
      <w:numFmt w:val="bullet"/>
      <w:lvlText w:val="•"/>
      <w:lvlJc w:val="left"/>
      <w:pPr>
        <w:ind w:left="6635" w:hanging="281"/>
      </w:pPr>
      <w:rPr>
        <w:rFonts w:hint="default"/>
        <w:lang w:val="fr-FR" w:eastAsia="en-US" w:bidi="ar-SA"/>
      </w:rPr>
    </w:lvl>
    <w:lvl w:ilvl="7" w:tplc="9BE405DA">
      <w:numFmt w:val="bullet"/>
      <w:lvlText w:val="•"/>
      <w:lvlJc w:val="left"/>
      <w:pPr>
        <w:ind w:left="7528" w:hanging="281"/>
      </w:pPr>
      <w:rPr>
        <w:rFonts w:hint="default"/>
        <w:lang w:val="fr-FR" w:eastAsia="en-US" w:bidi="ar-SA"/>
      </w:rPr>
    </w:lvl>
    <w:lvl w:ilvl="8" w:tplc="B8485384">
      <w:numFmt w:val="bullet"/>
      <w:lvlText w:val="•"/>
      <w:lvlJc w:val="left"/>
      <w:pPr>
        <w:ind w:left="8421" w:hanging="281"/>
      </w:pPr>
      <w:rPr>
        <w:rFonts w:hint="default"/>
        <w:lang w:val="fr-FR" w:eastAsia="en-US" w:bidi="ar-SA"/>
      </w:rPr>
    </w:lvl>
  </w:abstractNum>
  <w:abstractNum w:abstractNumId="53"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4" w15:restartNumberingAfterBreak="0">
    <w:nsid w:val="64431B06"/>
    <w:multiLevelType w:val="hybridMultilevel"/>
    <w:tmpl w:val="E2E4FB54"/>
    <w:lvl w:ilvl="0" w:tplc="4EF226C6">
      <w:numFmt w:val="bullet"/>
      <w:lvlText w:val="-"/>
      <w:lvlJc w:val="left"/>
      <w:pPr>
        <w:ind w:left="578" w:hanging="121"/>
      </w:pPr>
      <w:rPr>
        <w:rFonts w:ascii="Microsoft Sans Serif" w:eastAsia="Microsoft Sans Serif" w:hAnsi="Microsoft Sans Serif" w:cs="Microsoft Sans Serif" w:hint="default"/>
        <w:w w:val="93"/>
        <w:sz w:val="18"/>
        <w:szCs w:val="18"/>
        <w:lang w:val="fr-FR" w:eastAsia="en-US" w:bidi="ar-SA"/>
      </w:rPr>
    </w:lvl>
    <w:lvl w:ilvl="1" w:tplc="BF04AD1E">
      <w:numFmt w:val="bullet"/>
      <w:lvlText w:val=""/>
      <w:lvlJc w:val="left"/>
      <w:pPr>
        <w:ind w:left="1298" w:hanging="293"/>
      </w:pPr>
      <w:rPr>
        <w:rFonts w:ascii="Symbol" w:eastAsia="Symbol" w:hAnsi="Symbol" w:cs="Symbol" w:hint="default"/>
        <w:w w:val="100"/>
        <w:sz w:val="16"/>
        <w:szCs w:val="16"/>
        <w:lang w:val="fr-FR" w:eastAsia="en-US" w:bidi="ar-SA"/>
      </w:rPr>
    </w:lvl>
    <w:lvl w:ilvl="2" w:tplc="02BC5B7A">
      <w:numFmt w:val="bullet"/>
      <w:lvlText w:val="•"/>
      <w:lvlJc w:val="left"/>
      <w:pPr>
        <w:ind w:left="2289" w:hanging="293"/>
      </w:pPr>
      <w:rPr>
        <w:rFonts w:hint="default"/>
        <w:lang w:val="fr-FR" w:eastAsia="en-US" w:bidi="ar-SA"/>
      </w:rPr>
    </w:lvl>
    <w:lvl w:ilvl="3" w:tplc="ED103D18">
      <w:numFmt w:val="bullet"/>
      <w:lvlText w:val="•"/>
      <w:lvlJc w:val="left"/>
      <w:pPr>
        <w:ind w:left="3279" w:hanging="293"/>
      </w:pPr>
      <w:rPr>
        <w:rFonts w:hint="default"/>
        <w:lang w:val="fr-FR" w:eastAsia="en-US" w:bidi="ar-SA"/>
      </w:rPr>
    </w:lvl>
    <w:lvl w:ilvl="4" w:tplc="24AC5136">
      <w:numFmt w:val="bullet"/>
      <w:lvlText w:val="•"/>
      <w:lvlJc w:val="left"/>
      <w:pPr>
        <w:ind w:left="4268" w:hanging="293"/>
      </w:pPr>
      <w:rPr>
        <w:rFonts w:hint="default"/>
        <w:lang w:val="fr-FR" w:eastAsia="en-US" w:bidi="ar-SA"/>
      </w:rPr>
    </w:lvl>
    <w:lvl w:ilvl="5" w:tplc="0520164C">
      <w:numFmt w:val="bullet"/>
      <w:lvlText w:val="•"/>
      <w:lvlJc w:val="left"/>
      <w:pPr>
        <w:ind w:left="5258" w:hanging="293"/>
      </w:pPr>
      <w:rPr>
        <w:rFonts w:hint="default"/>
        <w:lang w:val="fr-FR" w:eastAsia="en-US" w:bidi="ar-SA"/>
      </w:rPr>
    </w:lvl>
    <w:lvl w:ilvl="6" w:tplc="A8149C32">
      <w:numFmt w:val="bullet"/>
      <w:lvlText w:val="•"/>
      <w:lvlJc w:val="left"/>
      <w:pPr>
        <w:ind w:left="6248" w:hanging="293"/>
      </w:pPr>
      <w:rPr>
        <w:rFonts w:hint="default"/>
        <w:lang w:val="fr-FR" w:eastAsia="en-US" w:bidi="ar-SA"/>
      </w:rPr>
    </w:lvl>
    <w:lvl w:ilvl="7" w:tplc="A22E4C38">
      <w:numFmt w:val="bullet"/>
      <w:lvlText w:val="•"/>
      <w:lvlJc w:val="left"/>
      <w:pPr>
        <w:ind w:left="7237" w:hanging="293"/>
      </w:pPr>
      <w:rPr>
        <w:rFonts w:hint="default"/>
        <w:lang w:val="fr-FR" w:eastAsia="en-US" w:bidi="ar-SA"/>
      </w:rPr>
    </w:lvl>
    <w:lvl w:ilvl="8" w:tplc="86EC9782">
      <w:numFmt w:val="bullet"/>
      <w:lvlText w:val="•"/>
      <w:lvlJc w:val="left"/>
      <w:pPr>
        <w:ind w:left="8227" w:hanging="293"/>
      </w:pPr>
      <w:rPr>
        <w:rFonts w:hint="default"/>
        <w:lang w:val="fr-FR" w:eastAsia="en-US" w:bidi="ar-SA"/>
      </w:rPr>
    </w:lvl>
  </w:abstractNum>
  <w:abstractNum w:abstractNumId="55" w15:restartNumberingAfterBreak="0">
    <w:nsid w:val="6A4472AC"/>
    <w:multiLevelType w:val="hybridMultilevel"/>
    <w:tmpl w:val="F8D0C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D7567D3"/>
    <w:multiLevelType w:val="hybridMultilevel"/>
    <w:tmpl w:val="A8901EE8"/>
    <w:lvl w:ilvl="0" w:tplc="A22E6CF8">
      <w:numFmt w:val="bullet"/>
      <w:lvlText w:val="•"/>
      <w:lvlJc w:val="left"/>
      <w:pPr>
        <w:ind w:left="720" w:hanging="360"/>
      </w:pPr>
      <w:rPr>
        <w:rFonts w:ascii="Arial" w:eastAsiaTheme="minorHAnsi" w:hAnsi="Arial" w:cs="Arial" w:hint="default"/>
        <w:color w:val="00000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6ED51DBC"/>
    <w:multiLevelType w:val="hybridMultilevel"/>
    <w:tmpl w:val="BD6ED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FCF23EC"/>
    <w:multiLevelType w:val="hybridMultilevel"/>
    <w:tmpl w:val="13FC28C0"/>
    <w:lvl w:ilvl="0" w:tplc="BB4A9E2C">
      <w:start w:val="1"/>
      <w:numFmt w:val="bullet"/>
      <w:pStyle w:val="Puce2"/>
      <w:lvlText w:val="-"/>
      <w:lvlJc w:val="left"/>
      <w:pPr>
        <w:ind w:left="1068" w:hanging="360"/>
      </w:pPr>
      <w:rPr>
        <w:rFonts w:ascii="Marianne" w:hAnsi="Marianne" w:hint="default"/>
      </w:rPr>
    </w:lvl>
    <w:lvl w:ilvl="1" w:tplc="BB121E0C">
      <w:start w:val="1"/>
      <w:numFmt w:val="bullet"/>
      <w:lvlText w:val="-"/>
      <w:lvlJc w:val="left"/>
      <w:pPr>
        <w:ind w:left="1788" w:hanging="360"/>
      </w:pPr>
      <w:rPr>
        <w:rFonts w:ascii="Marianne" w:hAnsi="Marianne"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9" w15:restartNumberingAfterBreak="0">
    <w:nsid w:val="70257C14"/>
    <w:multiLevelType w:val="hybridMultilevel"/>
    <w:tmpl w:val="2570A48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334ECBA">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3863CC9"/>
    <w:multiLevelType w:val="hybridMultilevel"/>
    <w:tmpl w:val="681ECD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3BF3CA2"/>
    <w:multiLevelType w:val="hybridMultilevel"/>
    <w:tmpl w:val="9B28D424"/>
    <w:lvl w:ilvl="0" w:tplc="594C3E26">
      <w:start w:val="2"/>
      <w:numFmt w:val="bullet"/>
      <w:lvlText w:val="-"/>
      <w:lvlJc w:val="left"/>
      <w:pPr>
        <w:ind w:left="720" w:hanging="360"/>
      </w:pPr>
      <w:rPr>
        <w:rFonts w:ascii="Aptos" w:eastAsiaTheme="minorHAnsi" w:hAnsi="Apto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53B2F29"/>
    <w:multiLevelType w:val="hybridMultilevel"/>
    <w:tmpl w:val="DFB6E5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66B3818"/>
    <w:multiLevelType w:val="hybridMultilevel"/>
    <w:tmpl w:val="008065C2"/>
    <w:lvl w:ilvl="0" w:tplc="379E0FFA">
      <w:numFmt w:val="decimal"/>
      <w:lvlText w:val="%1."/>
      <w:lvlJc w:val="left"/>
      <w:pPr>
        <w:ind w:left="938" w:hanging="361"/>
      </w:pPr>
      <w:rPr>
        <w:rFonts w:ascii="Arial" w:eastAsia="Arial" w:hAnsi="Arial" w:cs="Arial" w:hint="default"/>
        <w:b/>
        <w:bCs/>
        <w:w w:val="96"/>
        <w:sz w:val="32"/>
        <w:szCs w:val="32"/>
        <w:u w:val="none"/>
        <w:lang w:val="fr-FR" w:eastAsia="en-US" w:bidi="ar-SA"/>
      </w:rPr>
    </w:lvl>
    <w:lvl w:ilvl="1" w:tplc="040C0001">
      <w:start w:val="1"/>
      <w:numFmt w:val="bullet"/>
      <w:lvlText w:val=""/>
      <w:lvlJc w:val="left"/>
      <w:pPr>
        <w:ind w:left="720" w:hanging="360"/>
      </w:pPr>
      <w:rPr>
        <w:rFonts w:ascii="Symbol" w:hAnsi="Symbol" w:hint="default"/>
      </w:rPr>
    </w:lvl>
    <w:lvl w:ilvl="2" w:tplc="DDC452EA">
      <w:numFmt w:val="bullet"/>
      <w:lvlText w:val="•"/>
      <w:lvlJc w:val="left"/>
      <w:pPr>
        <w:ind w:left="1300" w:hanging="296"/>
      </w:pPr>
      <w:rPr>
        <w:rFonts w:hint="default"/>
        <w:lang w:val="fr-FR" w:eastAsia="en-US" w:bidi="ar-SA"/>
      </w:rPr>
    </w:lvl>
    <w:lvl w:ilvl="3" w:tplc="69007C14">
      <w:numFmt w:val="bullet"/>
      <w:lvlText w:val="•"/>
      <w:lvlJc w:val="left"/>
      <w:pPr>
        <w:ind w:left="2413" w:hanging="296"/>
      </w:pPr>
      <w:rPr>
        <w:rFonts w:hint="default"/>
        <w:lang w:val="fr-FR" w:eastAsia="en-US" w:bidi="ar-SA"/>
      </w:rPr>
    </w:lvl>
    <w:lvl w:ilvl="4" w:tplc="883A8638">
      <w:numFmt w:val="bullet"/>
      <w:lvlText w:val="•"/>
      <w:lvlJc w:val="left"/>
      <w:pPr>
        <w:ind w:left="3526" w:hanging="296"/>
      </w:pPr>
      <w:rPr>
        <w:rFonts w:hint="default"/>
        <w:lang w:val="fr-FR" w:eastAsia="en-US" w:bidi="ar-SA"/>
      </w:rPr>
    </w:lvl>
    <w:lvl w:ilvl="5" w:tplc="896C5D36">
      <w:numFmt w:val="bullet"/>
      <w:lvlText w:val="•"/>
      <w:lvlJc w:val="left"/>
      <w:pPr>
        <w:ind w:left="4639" w:hanging="296"/>
      </w:pPr>
      <w:rPr>
        <w:rFonts w:hint="default"/>
        <w:lang w:val="fr-FR" w:eastAsia="en-US" w:bidi="ar-SA"/>
      </w:rPr>
    </w:lvl>
    <w:lvl w:ilvl="6" w:tplc="32BE2028">
      <w:numFmt w:val="bullet"/>
      <w:lvlText w:val="•"/>
      <w:lvlJc w:val="left"/>
      <w:pPr>
        <w:ind w:left="5753" w:hanging="296"/>
      </w:pPr>
      <w:rPr>
        <w:rFonts w:hint="default"/>
        <w:lang w:val="fr-FR" w:eastAsia="en-US" w:bidi="ar-SA"/>
      </w:rPr>
    </w:lvl>
    <w:lvl w:ilvl="7" w:tplc="042E9BC2">
      <w:numFmt w:val="bullet"/>
      <w:lvlText w:val="•"/>
      <w:lvlJc w:val="left"/>
      <w:pPr>
        <w:ind w:left="6866" w:hanging="296"/>
      </w:pPr>
      <w:rPr>
        <w:rFonts w:hint="default"/>
        <w:lang w:val="fr-FR" w:eastAsia="en-US" w:bidi="ar-SA"/>
      </w:rPr>
    </w:lvl>
    <w:lvl w:ilvl="8" w:tplc="041028B6">
      <w:numFmt w:val="bullet"/>
      <w:lvlText w:val="•"/>
      <w:lvlJc w:val="left"/>
      <w:pPr>
        <w:ind w:left="7979" w:hanging="296"/>
      </w:pPr>
      <w:rPr>
        <w:rFonts w:hint="default"/>
        <w:lang w:val="fr-FR" w:eastAsia="en-US" w:bidi="ar-SA"/>
      </w:rPr>
    </w:lvl>
  </w:abstractNum>
  <w:abstractNum w:abstractNumId="64" w15:restartNumberingAfterBreak="0">
    <w:nsid w:val="79613EA3"/>
    <w:multiLevelType w:val="hybridMultilevel"/>
    <w:tmpl w:val="8CD8E162"/>
    <w:lvl w:ilvl="0" w:tplc="228A63CE">
      <w:numFmt w:val="bullet"/>
      <w:lvlText w:val="-"/>
      <w:lvlJc w:val="left"/>
      <w:pPr>
        <w:ind w:left="876" w:hanging="142"/>
      </w:pPr>
      <w:rPr>
        <w:rFonts w:ascii="Microsoft Sans Serif" w:eastAsia="Microsoft Sans Serif" w:hAnsi="Microsoft Sans Serif" w:cs="Microsoft Sans Serif" w:hint="default"/>
        <w:w w:val="93"/>
        <w:sz w:val="18"/>
        <w:szCs w:val="18"/>
        <w:lang w:val="fr-FR" w:eastAsia="en-US" w:bidi="ar-SA"/>
      </w:rPr>
    </w:lvl>
    <w:lvl w:ilvl="1" w:tplc="36A26EA4">
      <w:numFmt w:val="bullet"/>
      <w:lvlText w:val=""/>
      <w:lvlJc w:val="left"/>
      <w:pPr>
        <w:ind w:left="1161" w:hanging="286"/>
      </w:pPr>
      <w:rPr>
        <w:rFonts w:ascii="Symbol" w:eastAsia="Symbol" w:hAnsi="Symbol" w:cs="Symbol" w:hint="default"/>
        <w:w w:val="100"/>
        <w:sz w:val="18"/>
        <w:szCs w:val="18"/>
        <w:lang w:val="fr-FR" w:eastAsia="en-US" w:bidi="ar-SA"/>
      </w:rPr>
    </w:lvl>
    <w:lvl w:ilvl="2" w:tplc="E92A8B72">
      <w:numFmt w:val="bullet"/>
      <w:lvlText w:val="•"/>
      <w:lvlJc w:val="left"/>
      <w:pPr>
        <w:ind w:left="2165" w:hanging="286"/>
      </w:pPr>
      <w:rPr>
        <w:rFonts w:hint="default"/>
        <w:lang w:val="fr-FR" w:eastAsia="en-US" w:bidi="ar-SA"/>
      </w:rPr>
    </w:lvl>
    <w:lvl w:ilvl="3" w:tplc="381E4616">
      <w:numFmt w:val="bullet"/>
      <w:lvlText w:val="•"/>
      <w:lvlJc w:val="left"/>
      <w:pPr>
        <w:ind w:left="3170" w:hanging="286"/>
      </w:pPr>
      <w:rPr>
        <w:rFonts w:hint="default"/>
        <w:lang w:val="fr-FR" w:eastAsia="en-US" w:bidi="ar-SA"/>
      </w:rPr>
    </w:lvl>
    <w:lvl w:ilvl="4" w:tplc="43BC19F2">
      <w:numFmt w:val="bullet"/>
      <w:lvlText w:val="•"/>
      <w:lvlJc w:val="left"/>
      <w:pPr>
        <w:ind w:left="4175" w:hanging="286"/>
      </w:pPr>
      <w:rPr>
        <w:rFonts w:hint="default"/>
        <w:lang w:val="fr-FR" w:eastAsia="en-US" w:bidi="ar-SA"/>
      </w:rPr>
    </w:lvl>
    <w:lvl w:ilvl="5" w:tplc="B06479A4">
      <w:numFmt w:val="bullet"/>
      <w:lvlText w:val="•"/>
      <w:lvlJc w:val="left"/>
      <w:pPr>
        <w:ind w:left="5180" w:hanging="286"/>
      </w:pPr>
      <w:rPr>
        <w:rFonts w:hint="default"/>
        <w:lang w:val="fr-FR" w:eastAsia="en-US" w:bidi="ar-SA"/>
      </w:rPr>
    </w:lvl>
    <w:lvl w:ilvl="6" w:tplc="2DD6D6AA">
      <w:numFmt w:val="bullet"/>
      <w:lvlText w:val="•"/>
      <w:lvlJc w:val="left"/>
      <w:pPr>
        <w:ind w:left="6185" w:hanging="286"/>
      </w:pPr>
      <w:rPr>
        <w:rFonts w:hint="default"/>
        <w:lang w:val="fr-FR" w:eastAsia="en-US" w:bidi="ar-SA"/>
      </w:rPr>
    </w:lvl>
    <w:lvl w:ilvl="7" w:tplc="B60698D8">
      <w:numFmt w:val="bullet"/>
      <w:lvlText w:val="•"/>
      <w:lvlJc w:val="left"/>
      <w:pPr>
        <w:ind w:left="7190" w:hanging="286"/>
      </w:pPr>
      <w:rPr>
        <w:rFonts w:hint="default"/>
        <w:lang w:val="fr-FR" w:eastAsia="en-US" w:bidi="ar-SA"/>
      </w:rPr>
    </w:lvl>
    <w:lvl w:ilvl="8" w:tplc="29F2772E">
      <w:numFmt w:val="bullet"/>
      <w:lvlText w:val="•"/>
      <w:lvlJc w:val="left"/>
      <w:pPr>
        <w:ind w:left="8196" w:hanging="286"/>
      </w:pPr>
      <w:rPr>
        <w:rFonts w:hint="default"/>
        <w:lang w:val="fr-FR" w:eastAsia="en-US" w:bidi="ar-SA"/>
      </w:rPr>
    </w:lvl>
  </w:abstractNum>
  <w:abstractNum w:abstractNumId="65" w15:restartNumberingAfterBreak="0">
    <w:nsid w:val="7C301F0B"/>
    <w:multiLevelType w:val="hybridMultilevel"/>
    <w:tmpl w:val="16E82E3C"/>
    <w:lvl w:ilvl="0" w:tplc="A128E6F6">
      <w:numFmt w:val="bullet"/>
      <w:lvlText w:val="-"/>
      <w:lvlJc w:val="left"/>
      <w:pPr>
        <w:ind w:left="1070" w:hanging="71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EC100A7"/>
    <w:multiLevelType w:val="hybridMultilevel"/>
    <w:tmpl w:val="66DC603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F59457F"/>
    <w:multiLevelType w:val="hybridMultilevel"/>
    <w:tmpl w:val="B70CB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2146267">
    <w:abstractNumId w:val="40"/>
  </w:num>
  <w:num w:numId="2" w16cid:durableId="379087272">
    <w:abstractNumId w:val="7"/>
  </w:num>
  <w:num w:numId="3" w16cid:durableId="407768540">
    <w:abstractNumId w:val="66"/>
  </w:num>
  <w:num w:numId="4" w16cid:durableId="1374188959">
    <w:abstractNumId w:val="30"/>
  </w:num>
  <w:num w:numId="5" w16cid:durableId="1050300493">
    <w:abstractNumId w:val="36"/>
  </w:num>
  <w:num w:numId="6" w16cid:durableId="1313562792">
    <w:abstractNumId w:val="6"/>
  </w:num>
  <w:num w:numId="7" w16cid:durableId="1769305186">
    <w:abstractNumId w:val="41"/>
  </w:num>
  <w:num w:numId="8" w16cid:durableId="559823218">
    <w:abstractNumId w:val="69"/>
  </w:num>
  <w:num w:numId="9" w16cid:durableId="59132810">
    <w:abstractNumId w:val="43"/>
  </w:num>
  <w:num w:numId="10" w16cid:durableId="1311058840">
    <w:abstractNumId w:val="42"/>
  </w:num>
  <w:num w:numId="11" w16cid:durableId="523329375">
    <w:abstractNumId w:val="44"/>
  </w:num>
  <w:num w:numId="12" w16cid:durableId="1219898382">
    <w:abstractNumId w:val="45"/>
  </w:num>
  <w:num w:numId="13" w16cid:durableId="1209148433">
    <w:abstractNumId w:val="47"/>
  </w:num>
  <w:num w:numId="14" w16cid:durableId="36244835">
    <w:abstractNumId w:val="53"/>
  </w:num>
  <w:num w:numId="15" w16cid:durableId="1932158239">
    <w:abstractNumId w:val="26"/>
  </w:num>
  <w:num w:numId="16" w16cid:durableId="579756161">
    <w:abstractNumId w:val="67"/>
  </w:num>
  <w:num w:numId="17" w16cid:durableId="543522630">
    <w:abstractNumId w:val="46"/>
  </w:num>
  <w:num w:numId="18" w16cid:durableId="218827421">
    <w:abstractNumId w:val="8"/>
  </w:num>
  <w:num w:numId="19" w16cid:durableId="2079862162">
    <w:abstractNumId w:val="10"/>
  </w:num>
  <w:num w:numId="20" w16cid:durableId="1228032853">
    <w:abstractNumId w:val="48"/>
  </w:num>
  <w:num w:numId="21" w16cid:durableId="144201796">
    <w:abstractNumId w:val="2"/>
  </w:num>
  <w:num w:numId="22" w16cid:durableId="196508172">
    <w:abstractNumId w:val="65"/>
  </w:num>
  <w:num w:numId="23" w16cid:durableId="880023201">
    <w:abstractNumId w:val="35"/>
  </w:num>
  <w:num w:numId="24" w16cid:durableId="854416785">
    <w:abstractNumId w:val="34"/>
  </w:num>
  <w:num w:numId="25" w16cid:durableId="318194900">
    <w:abstractNumId w:val="13"/>
  </w:num>
  <w:num w:numId="26" w16cid:durableId="608510805">
    <w:abstractNumId w:val="0"/>
  </w:num>
  <w:num w:numId="27" w16cid:durableId="851264485">
    <w:abstractNumId w:val="59"/>
  </w:num>
  <w:num w:numId="28" w16cid:durableId="792749860">
    <w:abstractNumId w:val="33"/>
  </w:num>
  <w:num w:numId="29" w16cid:durableId="1652177062">
    <w:abstractNumId w:val="19"/>
  </w:num>
  <w:num w:numId="30" w16cid:durableId="1666279239">
    <w:abstractNumId w:val="49"/>
  </w:num>
  <w:num w:numId="31" w16cid:durableId="1599872948">
    <w:abstractNumId w:val="22"/>
  </w:num>
  <w:num w:numId="32" w16cid:durableId="1045910844">
    <w:abstractNumId w:val="20"/>
  </w:num>
  <w:num w:numId="33" w16cid:durableId="159782050">
    <w:abstractNumId w:val="15"/>
  </w:num>
  <w:num w:numId="34" w16cid:durableId="1332180681">
    <w:abstractNumId w:val="39"/>
  </w:num>
  <w:num w:numId="35" w16cid:durableId="113329804">
    <w:abstractNumId w:val="28"/>
  </w:num>
  <w:num w:numId="36" w16cid:durableId="783424586">
    <w:abstractNumId w:val="23"/>
  </w:num>
  <w:num w:numId="37" w16cid:durableId="1763793586">
    <w:abstractNumId w:val="50"/>
  </w:num>
  <w:num w:numId="38" w16cid:durableId="2045715071">
    <w:abstractNumId w:val="60"/>
  </w:num>
  <w:num w:numId="39" w16cid:durableId="1861428391">
    <w:abstractNumId w:val="56"/>
  </w:num>
  <w:num w:numId="40" w16cid:durableId="185414520">
    <w:abstractNumId w:val="5"/>
  </w:num>
  <w:num w:numId="41" w16cid:durableId="1657608621">
    <w:abstractNumId w:val="37"/>
  </w:num>
  <w:num w:numId="42" w16cid:durableId="1816483210">
    <w:abstractNumId w:val="31"/>
  </w:num>
  <w:num w:numId="43" w16cid:durableId="643242002">
    <w:abstractNumId w:val="27"/>
  </w:num>
  <w:num w:numId="44" w16cid:durableId="1157770504">
    <w:abstractNumId w:val="68"/>
  </w:num>
  <w:num w:numId="45" w16cid:durableId="22370643">
    <w:abstractNumId w:val="1"/>
  </w:num>
  <w:num w:numId="46" w16cid:durableId="1637375471">
    <w:abstractNumId w:val="62"/>
  </w:num>
  <w:num w:numId="47" w16cid:durableId="1344942905">
    <w:abstractNumId w:val="57"/>
  </w:num>
  <w:num w:numId="48" w16cid:durableId="568461881">
    <w:abstractNumId w:val="55"/>
  </w:num>
  <w:num w:numId="49" w16cid:durableId="1686856488">
    <w:abstractNumId w:val="32"/>
  </w:num>
  <w:num w:numId="50" w16cid:durableId="1140686632">
    <w:abstractNumId w:val="9"/>
  </w:num>
  <w:num w:numId="51" w16cid:durableId="1401514059">
    <w:abstractNumId w:val="51"/>
  </w:num>
  <w:num w:numId="52" w16cid:durableId="293874104">
    <w:abstractNumId w:val="29"/>
  </w:num>
  <w:num w:numId="53" w16cid:durableId="151608937">
    <w:abstractNumId w:val="17"/>
  </w:num>
  <w:num w:numId="54" w16cid:durableId="1029648522">
    <w:abstractNumId w:val="14"/>
  </w:num>
  <w:num w:numId="55" w16cid:durableId="200213225">
    <w:abstractNumId w:val="58"/>
  </w:num>
  <w:num w:numId="56" w16cid:durableId="1922906356">
    <w:abstractNumId w:val="4"/>
  </w:num>
  <w:num w:numId="57" w16cid:durableId="1632907435">
    <w:abstractNumId w:val="38"/>
  </w:num>
  <w:num w:numId="58" w16cid:durableId="220865562">
    <w:abstractNumId w:val="21"/>
  </w:num>
  <w:num w:numId="59" w16cid:durableId="1037854369">
    <w:abstractNumId w:val="11"/>
  </w:num>
  <w:num w:numId="60" w16cid:durableId="1969118213">
    <w:abstractNumId w:val="24"/>
  </w:num>
  <w:num w:numId="61" w16cid:durableId="1154180001">
    <w:abstractNumId w:val="61"/>
  </w:num>
  <w:num w:numId="62" w16cid:durableId="863517139">
    <w:abstractNumId w:val="12"/>
  </w:num>
  <w:num w:numId="63" w16cid:durableId="716664671">
    <w:abstractNumId w:val="54"/>
  </w:num>
  <w:num w:numId="64" w16cid:durableId="1964531599">
    <w:abstractNumId w:val="52"/>
  </w:num>
  <w:num w:numId="65" w16cid:durableId="170798635">
    <w:abstractNumId w:val="25"/>
  </w:num>
  <w:num w:numId="66" w16cid:durableId="576019854">
    <w:abstractNumId w:val="18"/>
  </w:num>
  <w:num w:numId="67" w16cid:durableId="1484590283">
    <w:abstractNumId w:val="16"/>
  </w:num>
  <w:num w:numId="68" w16cid:durableId="2096856044">
    <w:abstractNumId w:val="63"/>
  </w:num>
  <w:num w:numId="69" w16cid:durableId="1359239331">
    <w:abstractNumId w:val="64"/>
  </w:num>
  <w:num w:numId="70" w16cid:durableId="1548419220">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21D51"/>
    <w:rsid w:val="00033FE1"/>
    <w:rsid w:val="00040197"/>
    <w:rsid w:val="000463C4"/>
    <w:rsid w:val="00053966"/>
    <w:rsid w:val="00084B58"/>
    <w:rsid w:val="00090B92"/>
    <w:rsid w:val="000B495C"/>
    <w:rsid w:val="000C02DC"/>
    <w:rsid w:val="000C553F"/>
    <w:rsid w:val="000C58C6"/>
    <w:rsid w:val="000D1B2A"/>
    <w:rsid w:val="0014082E"/>
    <w:rsid w:val="001900EC"/>
    <w:rsid w:val="00193DF7"/>
    <w:rsid w:val="00194215"/>
    <w:rsid w:val="001A2A29"/>
    <w:rsid w:val="001A7644"/>
    <w:rsid w:val="001C6798"/>
    <w:rsid w:val="001E2D45"/>
    <w:rsid w:val="001E715B"/>
    <w:rsid w:val="00212BC0"/>
    <w:rsid w:val="0021739B"/>
    <w:rsid w:val="00274F91"/>
    <w:rsid w:val="002901CD"/>
    <w:rsid w:val="002939B5"/>
    <w:rsid w:val="00295AA0"/>
    <w:rsid w:val="002B030A"/>
    <w:rsid w:val="002C1672"/>
    <w:rsid w:val="002C315C"/>
    <w:rsid w:val="002D1977"/>
    <w:rsid w:val="002E1BE2"/>
    <w:rsid w:val="0030620E"/>
    <w:rsid w:val="00314DC3"/>
    <w:rsid w:val="0032107A"/>
    <w:rsid w:val="0032764F"/>
    <w:rsid w:val="00341490"/>
    <w:rsid w:val="00342B72"/>
    <w:rsid w:val="00350CCB"/>
    <w:rsid w:val="00354B9B"/>
    <w:rsid w:val="00355C60"/>
    <w:rsid w:val="00355E54"/>
    <w:rsid w:val="00362C2F"/>
    <w:rsid w:val="003653FB"/>
    <w:rsid w:val="0037071E"/>
    <w:rsid w:val="00384AE5"/>
    <w:rsid w:val="0038673F"/>
    <w:rsid w:val="00396DE8"/>
    <w:rsid w:val="0039740F"/>
    <w:rsid w:val="003A344C"/>
    <w:rsid w:val="003B293A"/>
    <w:rsid w:val="003C4E57"/>
    <w:rsid w:val="003F7068"/>
    <w:rsid w:val="00402612"/>
    <w:rsid w:val="00406FF1"/>
    <w:rsid w:val="00413110"/>
    <w:rsid w:val="00425B32"/>
    <w:rsid w:val="0043312D"/>
    <w:rsid w:val="00435F9A"/>
    <w:rsid w:val="004517DF"/>
    <w:rsid w:val="00463250"/>
    <w:rsid w:val="0049586D"/>
    <w:rsid w:val="004B546F"/>
    <w:rsid w:val="004C1D07"/>
    <w:rsid w:val="004D76EB"/>
    <w:rsid w:val="004E5E14"/>
    <w:rsid w:val="004F6035"/>
    <w:rsid w:val="00507A39"/>
    <w:rsid w:val="005140E4"/>
    <w:rsid w:val="00541204"/>
    <w:rsid w:val="005517EC"/>
    <w:rsid w:val="00573FA7"/>
    <w:rsid w:val="00577622"/>
    <w:rsid w:val="0059305A"/>
    <w:rsid w:val="005961D4"/>
    <w:rsid w:val="005A2ABA"/>
    <w:rsid w:val="005A5899"/>
    <w:rsid w:val="005B21EE"/>
    <w:rsid w:val="005C4C0A"/>
    <w:rsid w:val="00617A28"/>
    <w:rsid w:val="00622D42"/>
    <w:rsid w:val="0064407F"/>
    <w:rsid w:val="00656733"/>
    <w:rsid w:val="00663127"/>
    <w:rsid w:val="00673296"/>
    <w:rsid w:val="006809DE"/>
    <w:rsid w:val="006851F6"/>
    <w:rsid w:val="0069631D"/>
    <w:rsid w:val="006A645C"/>
    <w:rsid w:val="006B0EF0"/>
    <w:rsid w:val="006B1608"/>
    <w:rsid w:val="006B4275"/>
    <w:rsid w:val="006B6D79"/>
    <w:rsid w:val="006C6FEA"/>
    <w:rsid w:val="006D2CC4"/>
    <w:rsid w:val="006D38C9"/>
    <w:rsid w:val="006F4488"/>
    <w:rsid w:val="006F61CC"/>
    <w:rsid w:val="006F7590"/>
    <w:rsid w:val="00701684"/>
    <w:rsid w:val="00721EF8"/>
    <w:rsid w:val="00726F5B"/>
    <w:rsid w:val="007401FA"/>
    <w:rsid w:val="00744D03"/>
    <w:rsid w:val="00745610"/>
    <w:rsid w:val="0076438D"/>
    <w:rsid w:val="0076658C"/>
    <w:rsid w:val="0076695B"/>
    <w:rsid w:val="00767184"/>
    <w:rsid w:val="0077207B"/>
    <w:rsid w:val="007908EE"/>
    <w:rsid w:val="007973B3"/>
    <w:rsid w:val="007B0C5C"/>
    <w:rsid w:val="007B63AE"/>
    <w:rsid w:val="007D3589"/>
    <w:rsid w:val="007E24B6"/>
    <w:rsid w:val="007F280D"/>
    <w:rsid w:val="00806D81"/>
    <w:rsid w:val="00840EDF"/>
    <w:rsid w:val="008617B6"/>
    <w:rsid w:val="008A383C"/>
    <w:rsid w:val="008A723C"/>
    <w:rsid w:val="008A7746"/>
    <w:rsid w:val="008A795A"/>
    <w:rsid w:val="008C3E6E"/>
    <w:rsid w:val="008E6DAD"/>
    <w:rsid w:val="008F2CC2"/>
    <w:rsid w:val="008F6176"/>
    <w:rsid w:val="00904251"/>
    <w:rsid w:val="00904452"/>
    <w:rsid w:val="009058F5"/>
    <w:rsid w:val="00912780"/>
    <w:rsid w:val="0091340C"/>
    <w:rsid w:val="00930782"/>
    <w:rsid w:val="00941A8E"/>
    <w:rsid w:val="00943894"/>
    <w:rsid w:val="00955362"/>
    <w:rsid w:val="009747CA"/>
    <w:rsid w:val="009A4955"/>
    <w:rsid w:val="009C4B27"/>
    <w:rsid w:val="009C7D2D"/>
    <w:rsid w:val="009D61A5"/>
    <w:rsid w:val="009F5E17"/>
    <w:rsid w:val="00A020E5"/>
    <w:rsid w:val="00A02888"/>
    <w:rsid w:val="00A0665D"/>
    <w:rsid w:val="00A24EC9"/>
    <w:rsid w:val="00A3084E"/>
    <w:rsid w:val="00A52DB6"/>
    <w:rsid w:val="00A74071"/>
    <w:rsid w:val="00A8632D"/>
    <w:rsid w:val="00A97A8A"/>
    <w:rsid w:val="00AA60D1"/>
    <w:rsid w:val="00AB5C05"/>
    <w:rsid w:val="00AC07CF"/>
    <w:rsid w:val="00B42691"/>
    <w:rsid w:val="00B50D6F"/>
    <w:rsid w:val="00B54852"/>
    <w:rsid w:val="00B56B55"/>
    <w:rsid w:val="00B956F7"/>
    <w:rsid w:val="00BA1D66"/>
    <w:rsid w:val="00BA1EF4"/>
    <w:rsid w:val="00BB6B7E"/>
    <w:rsid w:val="00BC1105"/>
    <w:rsid w:val="00C02AA6"/>
    <w:rsid w:val="00C1097E"/>
    <w:rsid w:val="00C15289"/>
    <w:rsid w:val="00C16E82"/>
    <w:rsid w:val="00C202B3"/>
    <w:rsid w:val="00C31486"/>
    <w:rsid w:val="00C35901"/>
    <w:rsid w:val="00C51560"/>
    <w:rsid w:val="00C52D2C"/>
    <w:rsid w:val="00C57F97"/>
    <w:rsid w:val="00C61161"/>
    <w:rsid w:val="00C87F63"/>
    <w:rsid w:val="00C97785"/>
    <w:rsid w:val="00CF3E8B"/>
    <w:rsid w:val="00CF4399"/>
    <w:rsid w:val="00D04765"/>
    <w:rsid w:val="00D169F6"/>
    <w:rsid w:val="00D20001"/>
    <w:rsid w:val="00D27A50"/>
    <w:rsid w:val="00D65A95"/>
    <w:rsid w:val="00D66FDB"/>
    <w:rsid w:val="00D749A4"/>
    <w:rsid w:val="00D9705C"/>
    <w:rsid w:val="00DA2C50"/>
    <w:rsid w:val="00DB44D4"/>
    <w:rsid w:val="00DB4B5E"/>
    <w:rsid w:val="00DE15C8"/>
    <w:rsid w:val="00DE3760"/>
    <w:rsid w:val="00E01E36"/>
    <w:rsid w:val="00E3197A"/>
    <w:rsid w:val="00E33B1C"/>
    <w:rsid w:val="00E36601"/>
    <w:rsid w:val="00E44AB2"/>
    <w:rsid w:val="00E539C5"/>
    <w:rsid w:val="00E72345"/>
    <w:rsid w:val="00EB41CD"/>
    <w:rsid w:val="00ED3380"/>
    <w:rsid w:val="00ED6A22"/>
    <w:rsid w:val="00EE0E4D"/>
    <w:rsid w:val="00EE3EED"/>
    <w:rsid w:val="00EF28FA"/>
    <w:rsid w:val="00F1171A"/>
    <w:rsid w:val="00F2710D"/>
    <w:rsid w:val="00F3010F"/>
    <w:rsid w:val="00F447DE"/>
    <w:rsid w:val="00F45613"/>
    <w:rsid w:val="00F61F5E"/>
    <w:rsid w:val="00F65AF9"/>
    <w:rsid w:val="00F80331"/>
    <w:rsid w:val="00F85741"/>
    <w:rsid w:val="00F910B9"/>
    <w:rsid w:val="00F94D2B"/>
    <w:rsid w:val="00FA16CD"/>
    <w:rsid w:val="00FA599B"/>
    <w:rsid w:val="00FB66A3"/>
    <w:rsid w:val="00FC088B"/>
    <w:rsid w:val="00FC4ADA"/>
    <w:rsid w:val="00FC7522"/>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64407F"/>
    <w:pPr>
      <w:keepNext/>
      <w:keepLines/>
      <w:pBdr>
        <w:bottom w:val="single" w:sz="12" w:space="1" w:color="auto"/>
      </w:pBdr>
      <w:spacing w:after="240" w:line="240" w:lineRule="auto"/>
      <w:jc w:val="both"/>
      <w:outlineLvl w:val="0"/>
    </w:pPr>
    <w:rPr>
      <w:rFonts w:ascii="Marianne" w:eastAsiaTheme="majorEastAsia" w:hAnsi="Marianne" w:cs="Arial"/>
      <w:b/>
      <w:caps/>
      <w:color w:val="000000" w:themeColor="text1"/>
      <w:kern w:val="0"/>
      <w:sz w:val="32"/>
      <w:szCs w:val="28"/>
      <w14:ligatures w14:val="none"/>
      <w14:cntxtAlts w14:val="0"/>
    </w:rPr>
  </w:style>
  <w:style w:type="paragraph" w:styleId="Titre2">
    <w:name w:val="heading 2"/>
    <w:basedOn w:val="Normal"/>
    <w:next w:val="Normal"/>
    <w:link w:val="Titre2Car"/>
    <w:uiPriority w:val="9"/>
    <w:unhideWhenUsed/>
    <w:qFormat/>
    <w:rsid w:val="0038673F"/>
    <w:pPr>
      <w:keepNext/>
      <w:keepLines/>
      <w:spacing w:before="120" w:after="240" w:line="240" w:lineRule="auto"/>
      <w:outlineLvl w:val="1"/>
    </w:pPr>
    <w:rPr>
      <w:rFonts w:ascii="Marianne Light" w:eastAsiaTheme="majorEastAsia" w:hAnsi="Marianne Light" w:cs="Arial"/>
      <w:b/>
      <w:color w:val="000000" w:themeColor="text1"/>
      <w:kern w:val="0"/>
      <w:sz w:val="28"/>
      <w:szCs w:val="28"/>
      <w14:ligatures w14:val="none"/>
      <w14:cntxtAlts w14:val="0"/>
    </w:rPr>
  </w:style>
  <w:style w:type="paragraph" w:styleId="Titre3">
    <w:name w:val="heading 3"/>
    <w:basedOn w:val="Normal"/>
    <w:next w:val="Normal"/>
    <w:link w:val="Titre3Car"/>
    <w:uiPriority w:val="9"/>
    <w:unhideWhenUsed/>
    <w:rsid w:val="00A02888"/>
    <w:pPr>
      <w:keepNext/>
      <w:keepLines/>
      <w:numPr>
        <w:ilvl w:val="2"/>
        <w:numId w:val="2"/>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2"/>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64407F"/>
    <w:rPr>
      <w:rFonts w:ascii="Marianne" w:eastAsiaTheme="majorEastAsia" w:hAnsi="Marianne" w:cs="Arial"/>
      <w:b/>
      <w:caps/>
      <w:color w:val="000000" w:themeColor="text1"/>
      <w:sz w:val="32"/>
      <w:szCs w:val="28"/>
      <w:lang w:eastAsia="fr-FR"/>
    </w:rPr>
  </w:style>
  <w:style w:type="character" w:customStyle="1" w:styleId="Titre2Car">
    <w:name w:val="Titre 2 Car"/>
    <w:basedOn w:val="Policepardfaut"/>
    <w:link w:val="Titre2"/>
    <w:uiPriority w:val="9"/>
    <w:rsid w:val="0038673F"/>
    <w:rPr>
      <w:rFonts w:ascii="Marianne Light" w:eastAsiaTheme="majorEastAsia" w:hAnsi="Marianne Light" w:cs="Arial"/>
      <w:b/>
      <w:color w:val="000000" w:themeColor="text1"/>
      <w:sz w:val="28"/>
      <w:szCs w:val="28"/>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Paragraphe de liste du rapport,ParagrapheLEXSI,lp1,Bull - Bullet niveau 1,Lettre d'introduction,Paragrafo elenco1,Paragraphe 3,Listes,Paragraphe,Niveau 5 tiret Etude,Liste2,EC,Paragraphe de liste11,Puce"/>
    <w:basedOn w:val="Normal"/>
    <w:link w:val="ParagraphedelisteCar"/>
    <w:uiPriority w:val="1"/>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Paragraphe de liste du rapport Car,ParagrapheLEXSI Car,lp1 Car,Bull - Bullet niveau 1 Car,Lettre d'introduction Car,Paragrafo elenco1 Car,Paragraphe 3 Car,Listes Car,Paragraphe Car,Liste2 Car,EC Car"/>
    <w:link w:val="Paragraphedeliste"/>
    <w:uiPriority w:val="34"/>
    <w:qFormat/>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16"/>
      </w:numPr>
    </w:pPr>
    <w:rPr>
      <w:b w:val="0"/>
    </w:rPr>
  </w:style>
  <w:style w:type="paragraph" w:customStyle="1" w:styleId="Pucenoir">
    <w:name w:val="Puce noir"/>
    <w:basedOn w:val="Paragraphedeliste"/>
    <w:link w:val="PucenoirCar"/>
    <w:qFormat/>
    <w:rsid w:val="00F1171A"/>
    <w:pPr>
      <w:numPr>
        <w:numId w:val="21"/>
      </w:numPr>
    </w:pPr>
    <w:rPr>
      <w:rFonts w:ascii="Marianne Light" w:hAnsi="Marianne Light"/>
      <w:sz w:val="18"/>
      <w:szCs w:val="18"/>
    </w:rPr>
  </w:style>
  <w:style w:type="paragraph" w:customStyle="1" w:styleId="Pucerond">
    <w:name w:val="Puce rond"/>
    <w:basedOn w:val="Paragraphedeliste"/>
    <w:link w:val="PucerondCar"/>
    <w:qFormat/>
    <w:rsid w:val="00F1171A"/>
    <w:pPr>
      <w:numPr>
        <w:ilvl w:val="1"/>
        <w:numId w:val="19"/>
      </w:numPr>
      <w:spacing w:after="60"/>
      <w:ind w:left="1434" w:hanging="357"/>
    </w:pPr>
    <w:rPr>
      <w:rFonts w:ascii="Marianne Light" w:hAnsi="Marianne Light"/>
      <w:sz w:val="18"/>
      <w:szCs w:val="18"/>
    </w:rPr>
  </w:style>
  <w:style w:type="character" w:customStyle="1" w:styleId="PucenoirCar">
    <w:name w:val="Puce noir Car"/>
    <w:basedOn w:val="ParagraphedelisteCar"/>
    <w:link w:val="Pucenoir"/>
    <w:rsid w:val="00F1171A"/>
    <w:rPr>
      <w:rFonts w:ascii="Marianne Light" w:hAnsi="Marianne Light"/>
      <w:sz w:val="18"/>
      <w:szCs w:val="18"/>
      <w:lang w:eastAsia="fr-FR"/>
    </w:rPr>
  </w:style>
  <w:style w:type="paragraph" w:customStyle="1" w:styleId="TexteCourant">
    <w:name w:val="Texte Courant"/>
    <w:basedOn w:val="Normal"/>
    <w:link w:val="TexteCourantCar"/>
    <w:qFormat/>
    <w:rsid w:val="00F1171A"/>
    <w:pPr>
      <w:jc w:val="both"/>
    </w:pPr>
    <w:rPr>
      <w:rFonts w:ascii="Marianne Light" w:hAnsi="Marianne Light" w:cs="Arial"/>
      <w:sz w:val="18"/>
    </w:rPr>
  </w:style>
  <w:style w:type="character" w:customStyle="1" w:styleId="PucerondCar">
    <w:name w:val="Puce rond Car"/>
    <w:basedOn w:val="ParagraphedelisteCar"/>
    <w:link w:val="Pucerond"/>
    <w:rsid w:val="00F1171A"/>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F1171A"/>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F80331"/>
    <w:rPr>
      <w:color w:val="800080" w:themeColor="followedHyperlink"/>
      <w:u w:val="single"/>
    </w:rPr>
  </w:style>
  <w:style w:type="paragraph" w:styleId="Rvision">
    <w:name w:val="Revision"/>
    <w:hidden/>
    <w:uiPriority w:val="99"/>
    <w:semiHidden/>
    <w:rsid w:val="008A723C"/>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ev">
    <w:name w:val="Strong"/>
    <w:basedOn w:val="Policepardfaut"/>
    <w:uiPriority w:val="22"/>
    <w:qFormat/>
    <w:rsid w:val="00E36601"/>
    <w:rPr>
      <w:b/>
      <w:bCs/>
    </w:rPr>
  </w:style>
  <w:style w:type="table" w:styleId="Grilledutableau">
    <w:name w:val="Table Grid"/>
    <w:basedOn w:val="TableauNormal"/>
    <w:uiPriority w:val="59"/>
    <w:rsid w:val="00E3660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ADEME Titre"/>
    <w:next w:val="ADEMENormal"/>
    <w:link w:val="TitreCar"/>
    <w:autoRedefine/>
    <w:uiPriority w:val="10"/>
    <w:qFormat/>
    <w:rsid w:val="00E36601"/>
    <w:pPr>
      <w:suppressLineNumbers/>
      <w:suppressAutoHyphens/>
      <w:spacing w:after="120" w:line="240" w:lineRule="auto"/>
      <w:jc w:val="center"/>
    </w:pPr>
    <w:rPr>
      <w:rFonts w:ascii="Arial" w:eastAsiaTheme="majorEastAsia" w:hAnsi="Arial" w:cstheme="majorBidi"/>
      <w:b/>
      <w:caps/>
      <w:color w:val="404040" w:themeColor="text1" w:themeTint="BF"/>
      <w:spacing w:val="5"/>
      <w:kern w:val="28"/>
      <w:sz w:val="36"/>
      <w:szCs w:val="52"/>
      <w:lang w:eastAsia="fr-FR"/>
    </w:rPr>
  </w:style>
  <w:style w:type="character" w:customStyle="1" w:styleId="TitreCar">
    <w:name w:val="Titre Car"/>
    <w:aliases w:val="ADEME Titre Car"/>
    <w:basedOn w:val="Policepardfaut"/>
    <w:link w:val="Titre"/>
    <w:uiPriority w:val="10"/>
    <w:rsid w:val="00E36601"/>
    <w:rPr>
      <w:rFonts w:ascii="Arial" w:eastAsiaTheme="majorEastAsia" w:hAnsi="Arial" w:cstheme="majorBidi"/>
      <w:b/>
      <w:caps/>
      <w:color w:val="404040" w:themeColor="text1" w:themeTint="BF"/>
      <w:spacing w:val="5"/>
      <w:kern w:val="28"/>
      <w:sz w:val="36"/>
      <w:szCs w:val="52"/>
      <w:lang w:eastAsia="fr-FR"/>
    </w:rPr>
  </w:style>
  <w:style w:type="paragraph" w:customStyle="1" w:styleId="Puce2">
    <w:name w:val="Puce 2"/>
    <w:basedOn w:val="Normal"/>
    <w:qFormat/>
    <w:rsid w:val="00E36601"/>
    <w:pPr>
      <w:numPr>
        <w:numId w:val="55"/>
      </w:numPr>
      <w:spacing w:line="220" w:lineRule="exact"/>
      <w:jc w:val="both"/>
    </w:pPr>
    <w:rPr>
      <w:rFonts w:ascii="Marianne" w:eastAsiaTheme="minorHAnsi" w:hAnsi="Marianne" w:cs="Arial"/>
      <w:color w:val="auto"/>
      <w:kern w:val="0"/>
      <w:sz w:val="18"/>
      <w:szCs w:val="22"/>
      <w:lang w:eastAsia="en-US"/>
      <w14:ligatures w14:val="none"/>
      <w14:cntxtAlts w14:val="0"/>
    </w:rPr>
  </w:style>
  <w:style w:type="table" w:customStyle="1" w:styleId="TableNormal">
    <w:name w:val="Table Normal"/>
    <w:uiPriority w:val="2"/>
    <w:semiHidden/>
    <w:unhideWhenUsed/>
    <w:qFormat/>
    <w:rsid w:val="006B42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6B4275"/>
    <w:pPr>
      <w:widowControl w:val="0"/>
      <w:autoSpaceDE w:val="0"/>
      <w:autoSpaceDN w:val="0"/>
      <w:spacing w:after="0" w:line="240" w:lineRule="auto"/>
    </w:pPr>
    <w:rPr>
      <w:rFonts w:ascii="Microsoft Sans Serif" w:eastAsia="Microsoft Sans Serif" w:hAnsi="Microsoft Sans Serif" w:cs="Microsoft Sans Serif"/>
      <w:color w:val="auto"/>
      <w:kern w:val="0"/>
      <w:sz w:val="18"/>
      <w:szCs w:val="18"/>
      <w:lang w:eastAsia="en-US"/>
      <w14:ligatures w14:val="none"/>
      <w14:cntxtAlts w14:val="0"/>
    </w:rPr>
  </w:style>
  <w:style w:type="character" w:customStyle="1" w:styleId="CorpsdetexteCar">
    <w:name w:val="Corps de texte Car"/>
    <w:basedOn w:val="Policepardfaut"/>
    <w:link w:val="Corpsdetexte"/>
    <w:uiPriority w:val="1"/>
    <w:rsid w:val="006B4275"/>
    <w:rPr>
      <w:rFonts w:ascii="Microsoft Sans Serif" w:eastAsia="Microsoft Sans Serif" w:hAnsi="Microsoft Sans Serif" w:cs="Microsoft Sans Serif"/>
      <w:sz w:val="18"/>
      <w:szCs w:val="18"/>
    </w:rPr>
  </w:style>
  <w:style w:type="paragraph" w:customStyle="1" w:styleId="TableParagraph">
    <w:name w:val="Table Paragraph"/>
    <w:basedOn w:val="Normal"/>
    <w:uiPriority w:val="1"/>
    <w:qFormat/>
    <w:rsid w:val="006B4275"/>
    <w:pPr>
      <w:widowControl w:val="0"/>
      <w:autoSpaceDE w:val="0"/>
      <w:autoSpaceDN w:val="0"/>
      <w:spacing w:after="0" w:line="240" w:lineRule="auto"/>
    </w:pPr>
    <w:rPr>
      <w:rFonts w:ascii="Microsoft Sans Serif" w:eastAsia="Microsoft Sans Serif" w:hAnsi="Microsoft Sans Serif" w:cs="Microsoft Sans Serif"/>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3942">
      <w:bodyDiv w:val="1"/>
      <w:marLeft w:val="0"/>
      <w:marRight w:val="0"/>
      <w:marTop w:val="0"/>
      <w:marBottom w:val="0"/>
      <w:divBdr>
        <w:top w:val="none" w:sz="0" w:space="0" w:color="auto"/>
        <w:left w:val="none" w:sz="0" w:space="0" w:color="auto"/>
        <w:bottom w:val="none" w:sz="0" w:space="0" w:color="auto"/>
        <w:right w:val="none" w:sz="0" w:space="0" w:color="auto"/>
      </w:divBdr>
    </w:div>
    <w:div w:id="322704040">
      <w:bodyDiv w:val="1"/>
      <w:marLeft w:val="0"/>
      <w:marRight w:val="0"/>
      <w:marTop w:val="0"/>
      <w:marBottom w:val="0"/>
      <w:divBdr>
        <w:top w:val="none" w:sz="0" w:space="0" w:color="auto"/>
        <w:left w:val="none" w:sz="0" w:space="0" w:color="auto"/>
        <w:bottom w:val="none" w:sz="0" w:space="0" w:color="auto"/>
        <w:right w:val="none" w:sz="0" w:space="0" w:color="auto"/>
      </w:divBdr>
    </w:div>
    <w:div w:id="11817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eme.fr/dossier/aides-lademe/aides-financieres-lademe" TargetMode="External"/><Relationship Id="rId18" Type="http://schemas.openxmlformats.org/officeDocument/2006/relationships/hyperlink" Target="http://www.epargnonsnosressources.gouv.f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librairie.ademe.fr/consommer-autrement/131-francais-et-la-reparation-faits-et-chiffres.html" TargetMode="External"/><Relationship Id="rId7" Type="http://schemas.openxmlformats.org/officeDocument/2006/relationships/endnotes" Target="endnotes.xml"/><Relationship Id="rId12" Type="http://schemas.openxmlformats.org/officeDocument/2006/relationships/hyperlink" Target="https://direct-ademebox.ademe.fr/perso/touboulicn/Documents/AIDE%20DECHET/Notices%20d'instruction/Validation%20fiches%20aides%20EC%20pour%20la%20PNS/10_Etude%20gaspillage%20alimentaire/Alimentation%20et%20gaspillage%20en%20restauration" TargetMode="External"/><Relationship Id="rId17" Type="http://schemas.openxmlformats.org/officeDocument/2006/relationships/hyperlink" Target="https://www.optigede.ademe.fr/partage?f%5b%5d=field_thematiques_concernees:1191" TargetMode="External"/><Relationship Id="rId25" Type="http://schemas.openxmlformats.org/officeDocument/2006/relationships/hyperlink" Target="https://www.ademe.fr/nos-missions/financ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ptigede.ademe.fr/partage?f%5b%5d=field_thematiques_concernees:1190" TargetMode="External"/><Relationship Id="rId20" Type="http://schemas.openxmlformats.org/officeDocument/2006/relationships/hyperlink" Target="https://www.ademe.fr/panorama-deuxieme-vie-produits-france-reemploi-reutilisation-actualisation-2017"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e.gouv.fr/programme-national-pour-lalimentation-un-nouvel-appel-projets-pour-2019-2020" TargetMode="External"/><Relationship Id="rId24" Type="http://schemas.openxmlformats.org/officeDocument/2006/relationships/hyperlink" Target="https://www.ademe.fr/nos-missions/financeme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ptigede.ademe.fr/outils-multi-acteurs/opter-pour-le-reemploi-et-la-reparation" TargetMode="External"/><Relationship Id="rId23" Type="http://schemas.openxmlformats.org/officeDocument/2006/relationships/hyperlink" Target="https://presse.ademe.fr/2020/06/allonger-la-duree-dusage-des-objets-un-gain-pour-la-planete-et-pour-le-porte-monnaie.html"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https://www.ademe.fr/analyse-technico-economique-structures-reemploi-reutilisation-france" TargetMode="External"/><Relationship Id="rId31" Type="http://schemas.openxmlformats.org/officeDocument/2006/relationships/hyperlink" Target="https://www.economie.gouv.fr/cedef/definition-petites-et-moyennes-entrepris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deme.fr/dossier/aides-lademe/aides-financieres-lademe" TargetMode="External"/><Relationship Id="rId22" Type="http://schemas.openxmlformats.org/officeDocument/2006/relationships/hyperlink" Target="https://librairie.ademe.fr/dechets-economie-circulaire/5858-reparation-comment-accelerer-le-passage-a-l-action-.html" TargetMode="External"/><Relationship Id="rId27" Type="http://schemas.openxmlformats.org/officeDocument/2006/relationships/footer" Target="footer4.xml"/><Relationship Id="rId30" Type="http://schemas.openxmlformats.org/officeDocument/2006/relationships/hyperlink" Target="https://www.ecologie.gouv.fr/sites/default/files/Consulter%20la%20Strat%C3%A9gie%203R%20pour%20les%20emballages%20en%20plastique%20%C3%A0%20usage%20unique.pdf"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24B5-D657-4015-A801-CAB66A98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6300</Words>
  <Characters>34651</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40870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KANIA Manon</cp:lastModifiedBy>
  <cp:revision>6</cp:revision>
  <cp:lastPrinted>2024-04-04T10:11:00Z</cp:lastPrinted>
  <dcterms:created xsi:type="dcterms:W3CDTF">2024-03-25T18:40:00Z</dcterms:created>
  <dcterms:modified xsi:type="dcterms:W3CDTF">2024-04-04T13:15:00Z</dcterms:modified>
</cp:coreProperties>
</file>